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BF9C4" w14:textId="55663F70" w:rsidR="005A2781" w:rsidRPr="005A2781" w:rsidRDefault="005A2781" w:rsidP="005A2781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A27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FICHA TÉCNICA DO PRODUTO EDUCACIONAL DESENVOLVIDO</w:t>
      </w:r>
    </w:p>
    <w:p w14:paraId="4939A19B" w14:textId="77777777" w:rsidR="005A2781" w:rsidRDefault="005A2781" w:rsidP="005A2781">
      <w:pPr>
        <w:pStyle w:val="SemEspaamento"/>
      </w:pPr>
    </w:p>
    <w:p w14:paraId="42F98323" w14:textId="77777777" w:rsidR="005A2781" w:rsidRPr="00483D99" w:rsidRDefault="005A2781" w:rsidP="005A2781">
      <w:pPr>
        <w:jc w:val="left"/>
        <w:rPr>
          <w:b/>
          <w:sz w:val="28"/>
          <w:szCs w:val="28"/>
        </w:rPr>
      </w:pPr>
      <w:r>
        <w:rPr>
          <w:b/>
        </w:rPr>
        <w:t xml:space="preserve">Título: </w:t>
      </w:r>
      <w:r>
        <w:t xml:space="preserve"> Gestão escolar democrática no âmbito da EPT</w:t>
      </w:r>
    </w:p>
    <w:p w14:paraId="7928A8A8" w14:textId="50FE20FF" w:rsidR="005A2781" w:rsidRPr="00A41AE2" w:rsidRDefault="005A2781" w:rsidP="005A2781">
      <w:r>
        <w:rPr>
          <w:b/>
        </w:rPr>
        <w:t xml:space="preserve">Autoras: </w:t>
      </w:r>
      <w:r w:rsidRPr="005E651F">
        <w:t xml:space="preserve">Larissa Cristina Barbieri </w:t>
      </w:r>
      <w:r>
        <w:t xml:space="preserve">e </w:t>
      </w:r>
      <w:r w:rsidRPr="00302C9A">
        <w:rPr>
          <w:bCs/>
        </w:rPr>
        <w:t>Amanda Ribeiro Vieira</w:t>
      </w:r>
    </w:p>
    <w:p w14:paraId="27DB3828" w14:textId="77777777" w:rsidR="005A2781" w:rsidRDefault="005A2781" w:rsidP="005A2781">
      <w:pPr>
        <w:rPr>
          <w:bCs/>
        </w:rPr>
      </w:pPr>
      <w:r>
        <w:rPr>
          <w:b/>
        </w:rPr>
        <w:t xml:space="preserve">Programa de Mestrado: </w:t>
      </w:r>
      <w:r>
        <w:rPr>
          <w:bCs/>
        </w:rPr>
        <w:t>Mestrado Profissional em Educação Profissional e Tecnológica (</w:t>
      </w:r>
      <w:proofErr w:type="spellStart"/>
      <w:r>
        <w:rPr>
          <w:bCs/>
        </w:rPr>
        <w:t>ProfEPT</w:t>
      </w:r>
      <w:proofErr w:type="spellEnd"/>
      <w:r>
        <w:rPr>
          <w:bCs/>
        </w:rPr>
        <w:t>)</w:t>
      </w:r>
    </w:p>
    <w:p w14:paraId="20062B94" w14:textId="77777777" w:rsidR="005A2781" w:rsidRDefault="005A2781" w:rsidP="005A2781">
      <w:r>
        <w:rPr>
          <w:b/>
        </w:rPr>
        <w:t xml:space="preserve">Área de concentração: </w:t>
      </w:r>
      <w:r>
        <w:t xml:space="preserve">Educação Profissional e Tecnológica </w:t>
      </w:r>
    </w:p>
    <w:p w14:paraId="27C28676" w14:textId="77777777" w:rsidR="005A2781" w:rsidRPr="008E3211" w:rsidRDefault="005A2781" w:rsidP="005A2781">
      <w:r>
        <w:rPr>
          <w:b/>
        </w:rPr>
        <w:t xml:space="preserve">Linha de pesquisa: </w:t>
      </w:r>
      <w:r>
        <w:rPr>
          <w:color w:val="000000"/>
        </w:rPr>
        <w:t xml:space="preserve">Organização e memórias dos espaços pedagógicos da EPT, </w:t>
      </w:r>
      <w:r>
        <w:t>Macroprojeto 6 – Organização de espaços pedagógicos da EPT</w:t>
      </w:r>
    </w:p>
    <w:p w14:paraId="6CAD3175" w14:textId="77777777" w:rsidR="005A2781" w:rsidRDefault="005A2781" w:rsidP="005A2781">
      <w:r>
        <w:rPr>
          <w:b/>
        </w:rPr>
        <w:t>Público-alvo:</w:t>
      </w:r>
      <w:r>
        <w:t xml:space="preserve"> Docentes do Instituto Federal de São Paulo (IFSP) </w:t>
      </w:r>
    </w:p>
    <w:p w14:paraId="4B4F587A" w14:textId="77777777" w:rsidR="005A2781" w:rsidRDefault="005A2781" w:rsidP="005A2781">
      <w:r>
        <w:rPr>
          <w:b/>
        </w:rPr>
        <w:t xml:space="preserve">Categoria do produto: </w:t>
      </w:r>
      <w:r>
        <w:t>Vídeo educativo</w:t>
      </w:r>
    </w:p>
    <w:p w14:paraId="3E022DA4" w14:textId="6C48C133" w:rsidR="005A2781" w:rsidRPr="00755382" w:rsidRDefault="005A2781" w:rsidP="005A2781">
      <w:pPr>
        <w:rPr>
          <w:b/>
        </w:rPr>
      </w:pPr>
      <w:r w:rsidRPr="00755382">
        <w:rPr>
          <w:b/>
        </w:rPr>
        <w:t>Temas dos vídeos, duração:</w:t>
      </w:r>
    </w:p>
    <w:p w14:paraId="749DC6F0" w14:textId="3BF94AAF" w:rsidR="005A2781" w:rsidRPr="000875FB" w:rsidRDefault="005A2781" w:rsidP="005A2781">
      <w:pPr>
        <w:pStyle w:val="PargrafodaLista"/>
        <w:numPr>
          <w:ilvl w:val="0"/>
          <w:numId w:val="2"/>
        </w:numPr>
        <w:ind w:left="360"/>
      </w:pPr>
      <w:r>
        <w:t>V</w:t>
      </w:r>
      <w:r w:rsidRPr="000875FB">
        <w:t>ídeo 1: Gestão escolar democrática e mecanismos de participação, com duração de 5m50s</w:t>
      </w:r>
      <w:r>
        <w:t>.</w:t>
      </w:r>
    </w:p>
    <w:p w14:paraId="63E5E7A3" w14:textId="65B300BA" w:rsidR="005A2781" w:rsidRPr="000875FB" w:rsidRDefault="005A2781" w:rsidP="005A2781">
      <w:pPr>
        <w:pStyle w:val="PargrafodaLista"/>
        <w:numPr>
          <w:ilvl w:val="0"/>
          <w:numId w:val="1"/>
        </w:numPr>
        <w:ind w:left="360"/>
        <w:rPr>
          <w:b/>
          <w:bCs/>
        </w:rPr>
      </w:pPr>
      <w:r w:rsidRPr="000875FB">
        <w:t xml:space="preserve">Vídeo 2: Processo de escolha dos dirigentes do IFSP, com duração de </w:t>
      </w:r>
      <w:r>
        <w:t>5</w:t>
      </w:r>
      <w:r w:rsidRPr="000875FB">
        <w:t>m</w:t>
      </w:r>
      <w:r>
        <w:t>34</w:t>
      </w:r>
      <w:r w:rsidRPr="000875FB">
        <w:t>s</w:t>
      </w:r>
      <w:r>
        <w:t>.</w:t>
      </w:r>
    </w:p>
    <w:p w14:paraId="05F43B33" w14:textId="1F2FC1A7" w:rsidR="005A2781" w:rsidRPr="006234E0" w:rsidRDefault="005A2781" w:rsidP="005A2781">
      <w:pPr>
        <w:pStyle w:val="PargrafodaLista"/>
        <w:numPr>
          <w:ilvl w:val="0"/>
          <w:numId w:val="1"/>
        </w:numPr>
        <w:ind w:left="360"/>
      </w:pPr>
      <w:r w:rsidRPr="006234E0">
        <w:t xml:space="preserve">Vídeo 3: Conselho Superior (CONSUP) e Conselho de Campus (CONCAM), duração de </w:t>
      </w:r>
      <w:r>
        <w:t>6</w:t>
      </w:r>
      <w:r w:rsidRPr="006234E0">
        <w:t>m</w:t>
      </w:r>
      <w:r>
        <w:t>53s.</w:t>
      </w:r>
    </w:p>
    <w:p w14:paraId="058FC4FC" w14:textId="0624F498" w:rsidR="005A2781" w:rsidRPr="006606BD" w:rsidRDefault="005A2781" w:rsidP="005A2781">
      <w:pPr>
        <w:pStyle w:val="PargrafodaLista"/>
        <w:numPr>
          <w:ilvl w:val="0"/>
          <w:numId w:val="1"/>
        </w:numPr>
        <w:ind w:left="360"/>
      </w:pPr>
      <w:r w:rsidRPr="006606BD">
        <w:t xml:space="preserve">Vídeo 4: Projeto Político Pedagógico (PPP) e Plano de Desenvolvimento Institucional (PDI), com duração de </w:t>
      </w:r>
      <w:r>
        <w:t>7</w:t>
      </w:r>
      <w:r w:rsidRPr="006606BD">
        <w:t>m</w:t>
      </w:r>
      <w:r>
        <w:t>41</w:t>
      </w:r>
      <w:r w:rsidRPr="006606BD">
        <w:t>s</w:t>
      </w:r>
      <w:r>
        <w:t>.</w:t>
      </w:r>
    </w:p>
    <w:p w14:paraId="7784A686" w14:textId="52C8254A" w:rsidR="005A2781" w:rsidRDefault="005A2781" w:rsidP="005A2781">
      <w:pPr>
        <w:pStyle w:val="PargrafodaLista"/>
        <w:numPr>
          <w:ilvl w:val="0"/>
          <w:numId w:val="1"/>
        </w:numPr>
        <w:ind w:left="360"/>
      </w:pPr>
      <w:r w:rsidRPr="00050558">
        <w:t>Vídeo 5: Entidades Estudantis, com duração de 4m4</w:t>
      </w:r>
      <w:r>
        <w:t>8</w:t>
      </w:r>
      <w:r w:rsidRPr="00050558">
        <w:t>s</w:t>
      </w:r>
      <w:r>
        <w:t>.</w:t>
      </w:r>
    </w:p>
    <w:p w14:paraId="7E3B714B" w14:textId="77777777" w:rsidR="005A2781" w:rsidRPr="008E3211" w:rsidRDefault="005A2781" w:rsidP="005A2781">
      <w:pPr>
        <w:rPr>
          <w:bCs/>
        </w:rPr>
      </w:pPr>
      <w:r w:rsidRPr="00CE5301">
        <w:rPr>
          <w:b/>
        </w:rPr>
        <w:t xml:space="preserve">Validação: </w:t>
      </w:r>
      <w:r w:rsidRPr="00CE5301">
        <w:t xml:space="preserve">O documento </w:t>
      </w:r>
      <w:r>
        <w:t>foi</w:t>
      </w:r>
      <w:r w:rsidRPr="00CE5301">
        <w:t xml:space="preserve"> validado pela banca de defesa composta por 3 professores doutores (Prof. Dr. </w:t>
      </w:r>
      <w:r>
        <w:t>Nemesio Freitas Duarte Filho</w:t>
      </w:r>
      <w:r w:rsidRPr="00CE5301">
        <w:t xml:space="preserve">, Prof. Dr. Rodrigo </w:t>
      </w:r>
      <w:proofErr w:type="spellStart"/>
      <w:r w:rsidRPr="00CE5301">
        <w:t>Palucci</w:t>
      </w:r>
      <w:proofErr w:type="spellEnd"/>
      <w:r w:rsidRPr="00CE5301">
        <w:t xml:space="preserve"> </w:t>
      </w:r>
      <w:proofErr w:type="spellStart"/>
      <w:r w:rsidRPr="00CE5301">
        <w:t>Pantoni</w:t>
      </w:r>
      <w:proofErr w:type="spellEnd"/>
      <w:r>
        <w:t xml:space="preserve"> e</w:t>
      </w:r>
      <w:r w:rsidRPr="00CE5301">
        <w:t xml:space="preserve"> Profa. Dra. Marilia </w:t>
      </w:r>
      <w:proofErr w:type="spellStart"/>
      <w:r w:rsidRPr="00CE5301">
        <w:t>Macorin</w:t>
      </w:r>
      <w:proofErr w:type="spellEnd"/>
      <w:r w:rsidRPr="00CE5301">
        <w:t xml:space="preserve"> de Azevedo)</w:t>
      </w:r>
    </w:p>
    <w:p w14:paraId="4976364B" w14:textId="77777777" w:rsidR="005A2781" w:rsidRDefault="005A2781" w:rsidP="005A2781">
      <w:r>
        <w:rPr>
          <w:b/>
        </w:rPr>
        <w:t>Idioma:</w:t>
      </w:r>
      <w:r>
        <w:t xml:space="preserve"> </w:t>
      </w:r>
      <w:proofErr w:type="gramStart"/>
      <w:r>
        <w:t>Português</w:t>
      </w:r>
      <w:proofErr w:type="gramEnd"/>
      <w:r>
        <w:t xml:space="preserve"> </w:t>
      </w:r>
    </w:p>
    <w:p w14:paraId="570DB263" w14:textId="77777777" w:rsidR="005A2781" w:rsidRDefault="005A2781" w:rsidP="005A2781">
      <w:r>
        <w:rPr>
          <w:b/>
        </w:rPr>
        <w:t>Local, Ano:</w:t>
      </w:r>
      <w:r>
        <w:t xml:space="preserve"> Sertãozinho, São Paulo, Brasil, 2024</w:t>
      </w:r>
    </w:p>
    <w:p w14:paraId="43816352" w14:textId="77777777" w:rsidR="005A2781" w:rsidRDefault="005A2781" w:rsidP="005A2781">
      <w:pPr>
        <w:pStyle w:val="SemEspaamento"/>
      </w:pPr>
    </w:p>
    <w:p w14:paraId="55CC1515" w14:textId="77777777" w:rsidR="005A2781" w:rsidRPr="00D8413D" w:rsidRDefault="005A2781" w:rsidP="005A2781">
      <w:pPr>
        <w:spacing w:after="240"/>
        <w:rPr>
          <w:b/>
          <w:bCs/>
          <w:szCs w:val="24"/>
        </w:rPr>
      </w:pPr>
      <w:r w:rsidRPr="00D8413D">
        <w:rPr>
          <w:b/>
          <w:bCs/>
          <w:szCs w:val="24"/>
        </w:rPr>
        <w:t>Objetivo do produto educacional</w:t>
      </w:r>
    </w:p>
    <w:p w14:paraId="1151ADBC" w14:textId="77777777" w:rsidR="005A2781" w:rsidRDefault="005A2781" w:rsidP="005A2781">
      <w:pPr>
        <w:pStyle w:val="NormalWeb"/>
        <w:spacing w:after="240" w:line="360" w:lineRule="auto"/>
        <w:ind w:firstLine="709"/>
        <w:jc w:val="both"/>
      </w:pPr>
      <w:r>
        <w:rPr>
          <w:color w:val="000000" w:themeColor="text1"/>
        </w:rPr>
        <w:lastRenderedPageBreak/>
        <w:t>A série de vídeos educativos aborda a</w:t>
      </w:r>
      <w:r>
        <w:t xml:space="preserve"> gestão escolar democrática e os </w:t>
      </w:r>
      <w:r w:rsidRPr="00326D11">
        <w:t>mecanismos de participação da comunidade no processo de organização e gestão</w:t>
      </w:r>
      <w:r>
        <w:t xml:space="preserve"> </w:t>
      </w:r>
      <w:r w:rsidRPr="00326D11">
        <w:t>escolar</w:t>
      </w:r>
      <w:r>
        <w:t>, tendo como foco o Instituto Federal de São Paulo e é fruto da pesquisa do mestrado intitulada “</w:t>
      </w:r>
      <w:r w:rsidRPr="000F7D18">
        <w:t xml:space="preserve">A </w:t>
      </w:r>
      <w:r>
        <w:t>g</w:t>
      </w:r>
      <w:r w:rsidRPr="000F7D18">
        <w:t xml:space="preserve">estão </w:t>
      </w:r>
      <w:r>
        <w:t>de</w:t>
      </w:r>
      <w:r w:rsidRPr="000F7D18">
        <w:t xml:space="preserve">mocrática </w:t>
      </w:r>
      <w:r>
        <w:t>c</w:t>
      </w:r>
      <w:r w:rsidRPr="000F7D18">
        <w:t xml:space="preserve">omo </w:t>
      </w:r>
      <w:r>
        <w:t>o</w:t>
      </w:r>
      <w:r w:rsidRPr="000F7D18">
        <w:t xml:space="preserve">bjeto </w:t>
      </w:r>
      <w:r>
        <w:t>d</w:t>
      </w:r>
      <w:r w:rsidRPr="000F7D18">
        <w:t xml:space="preserve">e </w:t>
      </w:r>
      <w:r>
        <w:t>f</w:t>
      </w:r>
      <w:r w:rsidRPr="000F7D18">
        <w:t xml:space="preserve">ormação </w:t>
      </w:r>
      <w:r>
        <w:t>c</w:t>
      </w:r>
      <w:r w:rsidRPr="000F7D18">
        <w:t xml:space="preserve">ontinuada </w:t>
      </w:r>
      <w:r>
        <w:t>d</w:t>
      </w:r>
      <w:r w:rsidRPr="000F7D18">
        <w:t xml:space="preserve">os </w:t>
      </w:r>
      <w:r>
        <w:t>d</w:t>
      </w:r>
      <w:r w:rsidRPr="000F7D18">
        <w:t xml:space="preserve">ocentes </w:t>
      </w:r>
      <w:r>
        <w:t>d</w:t>
      </w:r>
      <w:r w:rsidRPr="000F7D18">
        <w:t xml:space="preserve">a Educação Profissional </w:t>
      </w:r>
      <w:r>
        <w:t>e</w:t>
      </w:r>
      <w:r w:rsidRPr="000F7D18">
        <w:t xml:space="preserve"> Tecnológica</w:t>
      </w:r>
      <w:r>
        <w:t>”.</w:t>
      </w:r>
    </w:p>
    <w:p w14:paraId="0582B661" w14:textId="77777777" w:rsidR="005A2781" w:rsidRDefault="005A2781" w:rsidP="005A2781">
      <w:pPr>
        <w:spacing w:after="240"/>
        <w:ind w:firstLine="709"/>
      </w:pPr>
      <w:r w:rsidRPr="009B4F35">
        <w:t xml:space="preserve">Ao desenvolver </w:t>
      </w:r>
      <w:r>
        <w:t>a série de vídeos</w:t>
      </w:r>
      <w:r w:rsidRPr="009B4F35">
        <w:t>, o objetivo foi fornecer aos docentes do IFSP informações concisas sobre como podem desempenhar um papel ativo na gestão democrática da instituição. A busca por aprendizado constante capacita os profissionais, mantendo-os atualizados com as práticas mais recentes, tendências e avanços em suas áreas, possibilitando que contribuam para a contínua melhoria do ambiente escolar.</w:t>
      </w:r>
    </w:p>
    <w:p w14:paraId="029B59BE" w14:textId="77777777" w:rsidR="005A2781" w:rsidRDefault="005A2781" w:rsidP="005A2781">
      <w:pPr>
        <w:spacing w:after="240"/>
        <w:ind w:firstLine="709"/>
      </w:pPr>
      <w:r w:rsidRPr="006A7830">
        <w:t xml:space="preserve">Destacam-se, </w:t>
      </w:r>
      <w:r>
        <w:t>na série de vídeos</w:t>
      </w:r>
      <w:r w:rsidRPr="006A7830">
        <w:t>, os mecanismos pelos quais os educadores podem participar das decisões e processos que moldam o ambiente educativo. Além disso, a intenção é inspirar um diálogo construtivo e estimular a conscientização sobre a relevância da participação ativa para o fortalecimento da comunidade acadêmica.</w:t>
      </w:r>
    </w:p>
    <w:p w14:paraId="1CCE91D6" w14:textId="77777777" w:rsidR="005A2781" w:rsidRDefault="005A2781" w:rsidP="005A2781">
      <w:pPr>
        <w:spacing w:after="240"/>
        <w:ind w:firstLine="709"/>
      </w:pPr>
      <w:r>
        <w:t>A série de vídeos tem</w:t>
      </w:r>
      <w:r w:rsidRPr="0015524F">
        <w:t xml:space="preserve"> como objetivo sensibilizar os docentes sobre a importância da gestão democrática na melhoria do ambiente escolar. Ao destacar os benefícios dessa abordagem, como a valorização da participação, engajamento e colaboração, busca-se criar uma consciência coletiva sobre a relevância desse modelo de gestão.</w:t>
      </w:r>
    </w:p>
    <w:p w14:paraId="3BBD80FB" w14:textId="77777777" w:rsidR="005A2781" w:rsidRDefault="005A2781" w:rsidP="005A2781">
      <w:pPr>
        <w:spacing w:after="240"/>
        <w:ind w:firstLine="709"/>
      </w:pPr>
      <w:r w:rsidRPr="006A7830">
        <w:t>Ao disseminar esse conhecimento por meio de um meio visual como o vídeo, a intenção é tornar a informação mais acessível e envolvente, maximizando o impacto e a compreensão por parte dos docentes. Assim, a criação do vídeo para os docentes do IFSP não apenas transmite informações sobre a gestão democrática, mas também busca catalisar a motivação e a participação efetiva dos educadores na construção de um ambiente educacional mais democrático e participativo.</w:t>
      </w:r>
      <w:r w:rsidRPr="006A7830">
        <w:rPr>
          <w:vanish/>
        </w:rPr>
        <w:t>Parte superior do formulário</w:t>
      </w:r>
    </w:p>
    <w:p w14:paraId="7009FD8A" w14:textId="77777777" w:rsidR="005A2781" w:rsidRDefault="005A2781" w:rsidP="005A2781">
      <w:pPr>
        <w:spacing w:after="240"/>
        <w:ind w:firstLine="708"/>
        <w:rPr>
          <w:rFonts w:eastAsia="Calibri"/>
          <w:color w:val="000000"/>
        </w:rPr>
      </w:pPr>
      <w:r w:rsidRPr="0015524F">
        <w:rPr>
          <w:rFonts w:eastAsia="Calibri"/>
          <w:color w:val="000000"/>
        </w:rPr>
        <w:t>Este trabalho visa refletir sobre a gestão escolar e os mecanismos de participação nela, especialmente no que se refere à formação continuada. Reconhecendo a importância da construção de uma gestão escolar participativa, democrática e cidadã, orientada para a qualidade, buscamos explorar os elementos fundamentais que contribuem para o desenvolvimento de práticas administrativas e pedagóg</w:t>
      </w:r>
      <w:r>
        <w:rPr>
          <w:rFonts w:eastAsia="Calibri"/>
          <w:color w:val="000000"/>
        </w:rPr>
        <w:t>icas mais inclusivas e eficazes.</w:t>
      </w:r>
    </w:p>
    <w:p w14:paraId="4A50879A" w14:textId="77777777" w:rsidR="005A2781" w:rsidRPr="0015524F" w:rsidRDefault="005A2781" w:rsidP="005A2781">
      <w:pPr>
        <w:spacing w:after="240"/>
        <w:ind w:firstLine="709"/>
        <w:rPr>
          <w:rFonts w:eastAsia="Calibri"/>
          <w:color w:val="000000"/>
        </w:rPr>
      </w:pPr>
      <w:r w:rsidRPr="006A7830">
        <w:rPr>
          <w:rFonts w:eastAsia="Calibri"/>
          <w:color w:val="000000"/>
        </w:rPr>
        <w:lastRenderedPageBreak/>
        <w:t>Segundo Fontana (2011), a viabilidade da gestão democrática no ambiente escolar depende da compreensão por parte dos indivíduos que integram a escola de que é essencial buscar a participação coletiva. Isso implica em fomentar diálogos mais abertos e contribuições significativas por parte daqueles que desempenharam um papel na construção de uma instituição educacional que promova a participação ativa da comunidade.</w:t>
      </w:r>
      <w:r w:rsidRPr="0015524F">
        <w:rPr>
          <w:rFonts w:eastAsia="Calibri"/>
          <w:vanish/>
          <w:color w:val="000000"/>
        </w:rPr>
        <w:t>Parte superior do formulário</w:t>
      </w:r>
    </w:p>
    <w:p w14:paraId="0E6EEB27" w14:textId="77777777" w:rsidR="005A2781" w:rsidRDefault="005A2781" w:rsidP="005A2781">
      <w:pPr>
        <w:spacing w:after="240"/>
        <w:ind w:firstLine="709"/>
        <w:rPr>
          <w:rFonts w:eastAsia="Calibri"/>
          <w:color w:val="000000"/>
        </w:rPr>
      </w:pPr>
      <w:r w:rsidRPr="00975121">
        <w:rPr>
          <w:rFonts w:eastAsia="Calibri"/>
          <w:color w:val="000000"/>
        </w:rPr>
        <w:t>A gestão democrática e participativa no contexto escolar, conforme estabelecido no artigo 206 da Constituição Federal de 1988, é respaldada e complementada por disposições subsequentes, notadamente pela Lei de Diretrizes e Bases da Educação Brasileira (Lei nº 9.394/96) e pelo Plano Nacional de Educação (Lei nº 10.171/01). Essas legislações destacam e reforçam os princípios e diretrizes que orientam a condução democrática e participativa da gestão escolar. No âmbito da LDB 9.394/96, os artigos 13 e 14 assumem particular importância nesse contexto.</w:t>
      </w:r>
    </w:p>
    <w:p w14:paraId="503FE03A" w14:textId="77777777" w:rsidR="005A2781" w:rsidRPr="0081058E" w:rsidRDefault="005A2781" w:rsidP="005A2781">
      <w:pPr>
        <w:spacing w:after="240"/>
        <w:ind w:firstLine="709"/>
      </w:pPr>
      <w:r w:rsidRPr="0015524F">
        <w:rPr>
          <w:rFonts w:eastAsia="Calibri"/>
          <w:color w:val="000000"/>
        </w:rPr>
        <w:t>Ao ressaltar como a gestão democrática está diretamente ligada à melhoria da qualidade da educação, o vídeo pode despertar o interesse dos docentes em contribuir ativamente para a excelência no ensino, impactando positivamente o aprendizado dos alunos.</w:t>
      </w:r>
      <w:r>
        <w:rPr>
          <w:rFonts w:eastAsia="Calibri"/>
          <w:color w:val="000000"/>
        </w:rPr>
        <w:t xml:space="preserve"> </w:t>
      </w:r>
      <w:r w:rsidRPr="0015524F">
        <w:rPr>
          <w:rFonts w:eastAsia="Calibri"/>
          <w:color w:val="000000"/>
        </w:rPr>
        <w:t>Portanto, o vídeo busca não apenas informar, mas também inspirar os docentes a adotarem práticas e atitudes que fortaleçam a gestão democrática em suas escolas, criando um ambiente educacional mais participativo e efetivo.</w:t>
      </w:r>
    </w:p>
    <w:p w14:paraId="3D89FF97" w14:textId="77777777" w:rsidR="005A2781" w:rsidRPr="00033015" w:rsidRDefault="005A2781" w:rsidP="005A27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Times New Roman"/>
          <w:sz w:val="20"/>
          <w:szCs w:val="20"/>
        </w:rPr>
      </w:pPr>
    </w:p>
    <w:p w14:paraId="41C35331" w14:textId="77777777" w:rsidR="00760F57" w:rsidRDefault="00760F57"/>
    <w:sectPr w:rsidR="00760F57" w:rsidSect="005A2781">
      <w:pgSz w:w="11906" w:h="16838"/>
      <w:pgMar w:top="1701" w:right="1134" w:bottom="1134" w:left="170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425"/>
    <w:multiLevelType w:val="hybridMultilevel"/>
    <w:tmpl w:val="F1CE1B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60C7AEB"/>
    <w:multiLevelType w:val="hybridMultilevel"/>
    <w:tmpl w:val="B5A4E9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89786271">
    <w:abstractNumId w:val="0"/>
  </w:num>
  <w:num w:numId="2" w16cid:durableId="119360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81"/>
    <w:rsid w:val="002A6493"/>
    <w:rsid w:val="004E63E4"/>
    <w:rsid w:val="005A2781"/>
    <w:rsid w:val="00760F57"/>
    <w:rsid w:val="009E608D"/>
    <w:rsid w:val="00A5732D"/>
    <w:rsid w:val="00C03621"/>
    <w:rsid w:val="00C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17FB"/>
  <w15:chartTrackingRefBased/>
  <w15:docId w15:val="{92EC9C0C-B86A-4644-B232-2F918E9B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81"/>
    <w:pPr>
      <w:spacing w:after="20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A2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27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27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27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27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27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27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27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2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2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27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27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7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7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7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7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7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2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7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27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27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27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27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2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27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27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A2781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A278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paragraph" w:styleId="SemEspaamento">
    <w:name w:val="No Spacing"/>
    <w:uiPriority w:val="1"/>
    <w:qFormat/>
    <w:rsid w:val="005A2781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Vieira</dc:creator>
  <cp:keywords/>
  <dc:description/>
  <cp:lastModifiedBy>Amanda Vieira</cp:lastModifiedBy>
  <cp:revision>6</cp:revision>
  <dcterms:created xsi:type="dcterms:W3CDTF">2024-06-27T17:51:00Z</dcterms:created>
  <dcterms:modified xsi:type="dcterms:W3CDTF">2024-06-27T18:05:00Z</dcterms:modified>
</cp:coreProperties>
</file>