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A25" w:rsidRPr="000A53A0" w:rsidRDefault="000F0A25"/>
    <w:p w:rsidR="00CC204E" w:rsidRPr="000A53A0" w:rsidRDefault="00326638">
      <w:pPr>
        <w:rPr>
          <w:b/>
          <w:sz w:val="24"/>
        </w:rPr>
      </w:pPr>
      <w:r w:rsidRPr="000A53A0">
        <w:rPr>
          <w:noProof/>
        </w:rPr>
        <w:drawing>
          <wp:anchor distT="0" distB="0" distL="114300" distR="114300" simplePos="0" relativeHeight="251664896" behindDoc="1" locked="0" layoutInCell="1" allowOverlap="1">
            <wp:simplePos x="0" y="0"/>
            <wp:positionH relativeFrom="column">
              <wp:posOffset>-2581750</wp:posOffset>
            </wp:positionH>
            <wp:positionV relativeFrom="paragraph">
              <wp:posOffset>778350</wp:posOffset>
            </wp:positionV>
            <wp:extent cx="9859010" cy="6162994"/>
            <wp:effectExtent l="0" t="1847850" r="0" b="1838006"/>
            <wp:wrapNone/>
            <wp:docPr id="18" name="Imagem 18" descr="Fundo de festival de cinema cinema fi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do de festival de cinema cinema film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9859010" cy="6162994"/>
                    </a:xfrm>
                    <a:prstGeom prst="rect">
                      <a:avLst/>
                    </a:prstGeom>
                    <a:noFill/>
                    <a:ln>
                      <a:noFill/>
                    </a:ln>
                  </pic:spPr>
                </pic:pic>
              </a:graphicData>
            </a:graphic>
          </wp:anchor>
        </w:drawing>
      </w:r>
      <w:r w:rsidR="009F52E8" w:rsidRPr="009F52E8">
        <w:rPr>
          <w:noProof/>
        </w:rPr>
        <w:pict>
          <v:shapetype id="_x0000_t202" coordsize="21600,21600" o:spt="202" path="m,l,21600r21600,l21600,xe">
            <v:stroke joinstyle="miter"/>
            <v:path gradientshapeok="t" o:connecttype="rect"/>
          </v:shapetype>
          <v:shape id="Caixa de Texto 470" o:spid="_x0000_s1028" type="#_x0000_t202" style="position:absolute;margin-left:232.45pt;margin-top:294.7pt;width:214.35pt;height:269.4pt;z-index:251657728;visibility:visible;mso-width-percent:360;mso-height-percent:280;mso-position-horizontal-relative:page;mso-position-vertical-relative:page;mso-width-percent:360;mso-height-percent: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" filled="f" stroked="f" strokeweight=".5pt">
            <v:textbox style="mso-fit-shape-to-text:t">
              <w:txbxContent>
                <w:p w:rsidR="00155DBB" w:rsidRDefault="00155DBB">
                  <w:pPr>
                    <w:rPr>
                      <w:rFonts w:ascii="Arial" w:hAnsi="Arial" w:cs="Arial"/>
                      <w:b/>
                      <w:sz w:val="40"/>
                      <w:szCs w:val="40"/>
                    </w:rPr>
                  </w:pPr>
                  <w:r w:rsidRPr="000F0A25">
                    <w:rPr>
                      <w:rFonts w:ascii="Arial" w:hAnsi="Arial" w:cs="Arial"/>
                      <w:b/>
                      <w:sz w:val="40"/>
                      <w:szCs w:val="40"/>
                    </w:rPr>
                    <w:t>O cinema como metáfora para a modernidade líquida: material pedagógico de apoio ao professor</w:t>
                  </w:r>
                </w:p>
                <w:p w:rsidR="00155DBB" w:rsidRDefault="00155DBB">
                  <w:pPr>
                    <w:rPr>
                      <w:rFonts w:ascii="Arial" w:hAnsi="Arial" w:cs="Arial"/>
                      <w:b/>
                      <w:sz w:val="40"/>
                      <w:szCs w:val="40"/>
                    </w:rPr>
                  </w:pPr>
                </w:p>
                <w:p w:rsidR="00155DBB" w:rsidRDefault="00155DBB">
                  <w:pPr>
                    <w:rPr>
                      <w:rFonts w:ascii="Arial" w:hAnsi="Arial" w:cs="Arial"/>
                      <w:b/>
                      <w:sz w:val="40"/>
                      <w:szCs w:val="40"/>
                    </w:rPr>
                  </w:pPr>
                </w:p>
                <w:p w:rsidR="00155DBB" w:rsidRDefault="00155DBB">
                  <w:pPr>
                    <w:rPr>
                      <w:rFonts w:ascii="Arial" w:hAnsi="Arial" w:cs="Arial"/>
                      <w:b/>
                      <w:sz w:val="40"/>
                      <w:szCs w:val="40"/>
                    </w:rPr>
                  </w:pPr>
                </w:p>
                <w:p w:rsidR="00155DBB" w:rsidRDefault="00155DBB">
                  <w:pPr>
                    <w:rPr>
                      <w:rFonts w:ascii="Arial" w:hAnsi="Arial" w:cs="Arial"/>
                      <w:b/>
                      <w:sz w:val="40"/>
                      <w:szCs w:val="40"/>
                    </w:rPr>
                  </w:pPr>
                </w:p>
              </w:txbxContent>
            </v:textbox>
            <w10:wrap type="square" anchorx="page" anchory="page"/>
          </v:shape>
        </w:pict>
      </w:r>
      <w:r w:rsidR="009F52E8" w:rsidRPr="009F52E8">
        <w:rPr>
          <w:noProof/>
        </w:rPr>
        <w:pict>
          <v:shape id="_x0000_s1029" type="#_x0000_t202" style="position:absolute;margin-left:179.3pt;margin-top:223.9pt;width:259.7pt;height:269.4pt;z-index:251677184;visibility:visible;mso-height-percent:280;mso-position-horizontal-relative:page;mso-position-vertical-relative:page;mso-height-percent: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" filled="f" stroked="f" strokeweight=".5pt">
            <v:textbox style="mso-fit-shape-to-text:t">
              <w:txbxContent>
                <w:p w:rsidR="00155DBB" w:rsidRPr="008704BE" w:rsidRDefault="00155DBB" w:rsidP="008704BE">
                  <w:pPr>
                    <w:jc w:val="center"/>
                    <w:rPr>
                      <w:rFonts w:ascii="Arial" w:hAnsi="Arial" w:cs="Arial"/>
                      <w:b/>
                      <w:sz w:val="48"/>
                      <w:szCs w:val="48"/>
                    </w:rPr>
                  </w:pPr>
                  <w:r w:rsidRPr="008704BE">
                    <w:rPr>
                      <w:rFonts w:ascii="Arial" w:hAnsi="Arial" w:cs="Arial"/>
                      <w:b/>
                      <w:sz w:val="48"/>
                      <w:szCs w:val="48"/>
                    </w:rPr>
                    <w:t>O cinema como metáfora para a modernidade líquida: material pedagógico de apoio ao professor</w:t>
                  </w:r>
                </w:p>
                <w:p w:rsidR="00155DBB" w:rsidRDefault="00155DBB" w:rsidP="008704BE">
                  <w:pPr>
                    <w:jc w:val="center"/>
                    <w:rPr>
                      <w:rFonts w:ascii="Arial" w:hAnsi="Arial" w:cs="Arial"/>
                      <w:b/>
                      <w:sz w:val="40"/>
                      <w:szCs w:val="40"/>
                    </w:rPr>
                  </w:pPr>
                </w:p>
                <w:p w:rsidR="00155DBB" w:rsidRDefault="00155DBB" w:rsidP="008704BE">
                  <w:pPr>
                    <w:jc w:val="center"/>
                    <w:rPr>
                      <w:rFonts w:ascii="Arial" w:hAnsi="Arial" w:cs="Arial"/>
                      <w:b/>
                      <w:sz w:val="40"/>
                      <w:szCs w:val="40"/>
                    </w:rPr>
                  </w:pPr>
                </w:p>
                <w:p w:rsidR="00155DBB" w:rsidRDefault="00155DBB" w:rsidP="008704BE">
                  <w:pPr>
                    <w:jc w:val="center"/>
                    <w:rPr>
                      <w:rFonts w:ascii="Arial" w:hAnsi="Arial" w:cs="Arial"/>
                      <w:b/>
                      <w:sz w:val="40"/>
                      <w:szCs w:val="40"/>
                    </w:rPr>
                  </w:pPr>
                </w:p>
                <w:p w:rsidR="00155DBB" w:rsidRPr="007753A6" w:rsidRDefault="00155DBB" w:rsidP="008704BE">
                  <w:pPr>
                    <w:jc w:val="center"/>
                    <w:rPr>
                      <w:rFonts w:ascii="Arial" w:hAnsi="Arial" w:cs="Arial"/>
                      <w:b/>
                      <w:sz w:val="28"/>
                      <w:szCs w:val="28"/>
                    </w:rPr>
                  </w:pPr>
                  <w:r w:rsidRPr="007753A6">
                    <w:rPr>
                      <w:rFonts w:ascii="Arial" w:hAnsi="Arial" w:cs="Arial"/>
                      <w:b/>
                      <w:sz w:val="28"/>
                      <w:szCs w:val="28"/>
                    </w:rPr>
                    <w:t>Organização:</w:t>
                  </w:r>
                </w:p>
                <w:p w:rsidR="00155DBB" w:rsidRDefault="00155DBB" w:rsidP="008704BE">
                  <w:pPr>
                    <w:jc w:val="center"/>
                    <w:rPr>
                      <w:rFonts w:ascii="Arial" w:hAnsi="Arial" w:cs="Arial"/>
                      <w:b/>
                      <w:sz w:val="28"/>
                      <w:szCs w:val="28"/>
                    </w:rPr>
                  </w:pPr>
                  <w:r w:rsidRPr="007753A6">
                    <w:rPr>
                      <w:rFonts w:ascii="Arial" w:hAnsi="Arial" w:cs="Arial"/>
                      <w:b/>
                      <w:sz w:val="28"/>
                      <w:szCs w:val="28"/>
                    </w:rPr>
                    <w:t>Luize Castro Garim</w:t>
                  </w:r>
                </w:p>
                <w:p w:rsidR="00155DBB" w:rsidRPr="007753A6" w:rsidRDefault="00155DBB" w:rsidP="008704BE">
                  <w:pPr>
                    <w:jc w:val="center"/>
                    <w:rPr>
                      <w:rFonts w:ascii="Calibri Light" w:hAnsi="Calibri Light"/>
                      <w:color w:val="5B9BD5"/>
                      <w:sz w:val="28"/>
                      <w:szCs w:val="28"/>
                    </w:rPr>
                  </w:pPr>
                  <w:r>
                    <w:rPr>
                      <w:rFonts w:ascii="Arial" w:hAnsi="Arial" w:cs="Arial"/>
                      <w:b/>
                      <w:sz w:val="28"/>
                      <w:szCs w:val="28"/>
                    </w:rPr>
                    <w:t>Rafael Montoito</w:t>
                  </w:r>
                </w:p>
                <w:p w:rsidR="00155DBB" w:rsidRDefault="00155DBB" w:rsidP="008704BE">
                  <w:pPr>
                    <w:jc w:val="center"/>
                  </w:pPr>
                </w:p>
              </w:txbxContent>
            </v:textbox>
            <w10:wrap type="square" anchorx="page" anchory="page"/>
          </v:shape>
        </w:pict>
      </w:r>
      <w:r w:rsidR="009F52E8" w:rsidRPr="009F52E8">
        <w:rPr>
          <w:noProof/>
        </w:rPr>
        <w:pict>
          <v:oval id="Elipse 23" o:spid="_x0000_s1036" style="position:absolute;margin-left:118.1pt;margin-top:140.55pt;width:297.6pt;height:311.8pt;z-index:251675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" fillcolor="white [3212]" stroked="f" strokeweight=".5mm">
            <v:stroke joinstyle="miter"/>
          </v:oval>
        </w:pict>
      </w:r>
      <w:r w:rsidR="009F52E8" w:rsidRPr="009F52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27" o:spid="_x0000_s1035" type="#_x0000_t75" style="position:absolute;margin-left:-128.05pt;margin-top:134.25pt;width:1.45pt;height:1.45pt;z-index:25167411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YkMH0roBAABdBAAAEAAAAAAAAAAAAAAAAADQAwAAZHJzL2luay9pbmsx&#10;LnhtbFBLAQItABQABgAIAAAAIQCxn0Tt5AAAAA0BAAAPAAAAAAAAAAAAAAAAALgFAABkcnMvZG93&#10;bnJldi54bWxQSwECLQAUAAYACAAAACEAeRi8nb8AAAAhAQAAGQAAAAAAAAAAAAAAAADJBgAAZHJz&#10;L19yZWxzL2Uyb0RvYy54bWwucmVsc1BLBQYAAAAABgAGAHgBAAC/BwAAAAA=&#10;">
            <v:imagedata r:id="rId14" o:title=""/>
          </v:shape>
        </w:pict>
      </w:r>
      <w:r w:rsidR="009F52E8" w:rsidRPr="009F52E8">
        <w:rPr>
          <w:noProof/>
        </w:rPr>
        <w:pict>
          <v:shape id="Tinta 26" o:spid="_x0000_s1034" type="#_x0000_t75" style="position:absolute;margin-left:239.7pt;margin-top:219.1pt;width:1.45pt;height:1.45pt;z-index:25167308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Q3hQ4LsBAABdBAAAEAAAAAAAAAAAAAAAAADQAwAAZHJzL2luay9pbmsx&#10;LnhtbFBLAQItABQABgAIAAAAIQDl533Z4wAAAAsBAAAPAAAAAAAAAAAAAAAAALkFAABkcnMvZG93&#10;bnJldi54bWxQSwECLQAUAAYACAAAACEAeRi8nb8AAAAhAQAAGQAAAAAAAAAAAAAAAADJBgAAZHJz&#10;L19yZWxzL2Uyb0RvYy54bWwucmVsc1BLBQYAAAAABgAGAHgBAAC/BwAAAAA=&#10;">
            <v:imagedata r:id="rId14" o:title=""/>
          </v:shape>
        </w:pict>
      </w:r>
      <w:r w:rsidR="009F52E8" w:rsidRPr="009F52E8">
        <w:rPr>
          <w:noProof/>
        </w:rPr>
        <w:pict>
          <v:shape id="Tinta 25" o:spid="_x0000_s1033" type="#_x0000_t75" style="position:absolute;margin-left:239.7pt;margin-top:219.1pt;width:1.45pt;height:1.45pt;z-index:25167206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0r2ADrsBAABdBAAAEAAAAAAAAAAAAAAAAADQAwAAZHJzL2luay9pbmsx&#10;LnhtbFBLAQItABQABgAIAAAAIQDl533Z4wAAAAsBAAAPAAAAAAAAAAAAAAAAALkFAABkcnMvZG93&#10;bnJldi54bWxQSwECLQAUAAYACAAAACEAeRi8nb8AAAAhAQAAGQAAAAAAAAAAAAAAAADJBgAAZHJz&#10;L19yZWxzL2Uyb0RvYy54bWwucmVsc1BLBQYAAAAABgAGAHgBAAC/BwAAAAA=&#10;">
            <v:imagedata r:id="rId14" o:title=""/>
          </v:shape>
        </w:pict>
      </w:r>
      <w:r w:rsidR="009F52E8" w:rsidRPr="009F52E8">
        <w:rPr>
          <w:noProof/>
        </w:rPr>
        <w:pict>
          <v:shape id="Tinta 24" o:spid="_x0000_s1032" type="#_x0000_t75" style="position:absolute;margin-left:239.7pt;margin-top:219.1pt;width:1.45pt;height:1.45pt;z-index:25167104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z5uDULsBAABdBAAAEAAAAAAAAAAAAAAAAADQAwAAZHJzL2luay9pbmsx&#10;LnhtbFBLAQItABQABgAIAAAAIQDl533Z4wAAAAsBAAAPAAAAAAAAAAAAAAAAALkFAABkcnMvZG93&#10;bnJldi54bWxQSwECLQAUAAYACAAAACEAeRi8nb8AAAAhAQAAGQAAAAAAAAAAAAAAAADJBgAAZHJz&#10;L19yZWxzL2Uyb0RvYy54bWwucmVsc1BLBQYAAAAABgAGAHgBAAC/BwAAAAA=&#10;">
            <v:imagedata r:id="rId14" o:title=""/>
          </v:shape>
        </w:pict>
      </w:r>
      <w:r w:rsidR="009F52E8" w:rsidRPr="009F52E8">
        <w:rPr>
          <w:noProof/>
        </w:rPr>
        <w:pict>
          <v:shape id="Tinta 21" o:spid="_x0000_s1031" type="#_x0000_t75" style="position:absolute;margin-left:184.4pt;margin-top:127.8pt;width:1.45pt;height:1.45pt;z-index:251667968;visibility:visible;mso-position-horizontal-relative:text;mso-position-vertical-relative:text;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">
            <v:imagedata r:id="rId14" o:title=""/>
          </v:shape>
        </w:pict>
      </w:r>
      <w:r w:rsidR="00CC204E" w:rsidRPr="000A53A0">
        <w:rPr>
          <w:b/>
          <w:sz w:val="24"/>
        </w:rPr>
        <w:br w:type="page"/>
      </w:r>
    </w:p>
    <w:p w:rsidR="00FD1F98" w:rsidRPr="000A53A0" w:rsidRDefault="00FD1F98">
      <w:pPr>
        <w:rPr>
          <w:b/>
          <w:sz w:val="24"/>
        </w:rPr>
      </w:pPr>
    </w:p>
    <w:p w:rsidR="00FD1F98" w:rsidRPr="000A53A0" w:rsidRDefault="00DD2B2B">
      <w:pPr>
        <w:pStyle w:val="normal1"/>
        <w:jc w:val="center"/>
        <w:rPr>
          <w:color w:val="auto"/>
        </w:rPr>
      </w:pPr>
      <w:r w:rsidRPr="000A53A0">
        <w:rPr>
          <w:noProof/>
          <w:color w:val="auto"/>
        </w:rPr>
        <w:drawing>
          <wp:anchor distT="0" distB="0" distL="114300" distR="114300" simplePos="0" relativeHeight="251661824" behindDoc="1" locked="0" layoutInCell="1" allowOverlap="1">
            <wp:simplePos x="0" y="0"/>
            <wp:positionH relativeFrom="column">
              <wp:posOffset>-1047750</wp:posOffset>
            </wp:positionH>
            <wp:positionV relativeFrom="paragraph">
              <wp:posOffset>-952500</wp:posOffset>
            </wp:positionV>
            <wp:extent cx="6781800" cy="9048750"/>
            <wp:effectExtent l="0" t="0" r="0" b="0"/>
            <wp:wrapNone/>
            <wp:docPr id="16" name="Imagem 16" descr="Padrão sem emenda com elementos do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drão sem emenda com elementos do cinema"/>
                    <pic:cNvPicPr>
                      <a:picLocks noChangeAspect="1" noChangeArrowheads="1"/>
                    </pic:cNvPicPr>
                  </pic:nvPicPr>
                  <pic:blipFill>
                    <a:blip r:embed="rId15">
                      <a:alphaModFix am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0" cy="9048750"/>
                    </a:xfrm>
                    <a:prstGeom prst="rect">
                      <a:avLst/>
                    </a:prstGeom>
                    <a:noFill/>
                    <a:ln>
                      <a:noFill/>
                    </a:ln>
                  </pic:spPr>
                </pic:pic>
              </a:graphicData>
            </a:graphic>
          </wp:anchor>
        </w:drawing>
      </w:r>
      <w:r w:rsidR="00FD1F98" w:rsidRPr="000A53A0">
        <w:rPr>
          <w:b/>
          <w:color w:val="auto"/>
          <w:sz w:val="24"/>
          <w:szCs w:val="24"/>
        </w:rPr>
        <w:t>SUMÁRIO</w:t>
      </w:r>
    </w:p>
    <w:p w:rsidR="00FD1F98" w:rsidRPr="000A53A0" w:rsidRDefault="00FD1F98">
      <w:pPr>
        <w:rPr>
          <w:b/>
          <w:sz w:val="24"/>
        </w:rPr>
      </w:pPr>
    </w:p>
    <w:sdt>
      <w:sdtPr>
        <w:rPr>
          <w:rFonts w:ascii="Times New Roman" w:eastAsia="Times New Roman" w:hAnsi="Times New Roman" w:cs="Times New Roman"/>
          <w:color w:val="auto"/>
          <w:sz w:val="20"/>
          <w:szCs w:val="20"/>
        </w:rPr>
        <w:id w:val="-1661692710"/>
        <w:docPartObj>
          <w:docPartGallery w:val="Table of Contents"/>
          <w:docPartUnique/>
        </w:docPartObj>
      </w:sdtPr>
      <w:sdtEndPr>
        <w:rPr>
          <w:b/>
          <w:bCs/>
          <w:sz w:val="24"/>
          <w:szCs w:val="24"/>
        </w:rPr>
      </w:sdtEndPr>
      <w:sdtContent>
        <w:p w:rsidR="00023F55" w:rsidRPr="000A53A0" w:rsidRDefault="00023F55">
          <w:pPr>
            <w:pStyle w:val="CabealhodoSumrio"/>
            <w:rPr>
              <w:rFonts w:ascii="Times New Roman" w:hAnsi="Times New Roman" w:cs="Times New Roman"/>
              <w:color w:val="auto"/>
            </w:rPr>
          </w:pPr>
        </w:p>
        <w:p w:rsidR="002531E9" w:rsidRPr="000A53A0" w:rsidRDefault="009F52E8">
          <w:pPr>
            <w:pStyle w:val="Sumrio1"/>
            <w:tabs>
              <w:tab w:val="right" w:leader="dot" w:pos="7469"/>
            </w:tabs>
            <w:rPr>
              <w:rFonts w:eastAsiaTheme="minorEastAsia"/>
              <w:noProof/>
              <w:sz w:val="24"/>
              <w:szCs w:val="24"/>
            </w:rPr>
          </w:pPr>
          <w:r w:rsidRPr="009F52E8">
            <w:rPr>
              <w:sz w:val="24"/>
              <w:szCs w:val="24"/>
            </w:rPr>
            <w:fldChar w:fldCharType="begin"/>
          </w:r>
          <w:r w:rsidR="00023F55" w:rsidRPr="000A53A0">
            <w:rPr>
              <w:sz w:val="24"/>
              <w:szCs w:val="24"/>
            </w:rPr>
            <w:instrText xml:space="preserve"> TOC \o "1-3" \h \z \u </w:instrText>
          </w:r>
          <w:r w:rsidRPr="009F52E8">
            <w:rPr>
              <w:sz w:val="24"/>
              <w:szCs w:val="24"/>
            </w:rPr>
            <w:fldChar w:fldCharType="separate"/>
          </w:r>
          <w:hyperlink w:anchor="_Toc122690955" w:history="1">
            <w:r w:rsidR="002531E9" w:rsidRPr="000A53A0">
              <w:rPr>
                <w:rStyle w:val="Hyperlink"/>
                <w:noProof/>
                <w:sz w:val="24"/>
                <w:szCs w:val="24"/>
              </w:rPr>
              <w:t>1. O cinema como metáfora para a modernidade líquida: material pedagógico de apoio ao professor</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_Toc122690955 \h </w:instrText>
            </w:r>
            <w:r w:rsidRPr="000A53A0">
              <w:rPr>
                <w:noProof/>
                <w:webHidden/>
                <w:sz w:val="24"/>
                <w:szCs w:val="24"/>
              </w:rPr>
            </w:r>
            <w:r w:rsidRPr="000A53A0">
              <w:rPr>
                <w:noProof/>
                <w:webHidden/>
                <w:sz w:val="24"/>
                <w:szCs w:val="24"/>
              </w:rPr>
              <w:fldChar w:fldCharType="separate"/>
            </w:r>
            <w:r w:rsidR="00AE3CC8">
              <w:rPr>
                <w:noProof/>
                <w:webHidden/>
                <w:sz w:val="24"/>
                <w:szCs w:val="24"/>
              </w:rPr>
              <w:t>3</w:t>
            </w:r>
            <w:r w:rsidRPr="000A53A0">
              <w:rPr>
                <w:noProof/>
                <w:webHidden/>
                <w:sz w:val="24"/>
                <w:szCs w:val="24"/>
              </w:rPr>
              <w:fldChar w:fldCharType="end"/>
            </w:r>
          </w:hyperlink>
        </w:p>
        <w:p w:rsidR="002531E9" w:rsidRPr="000A53A0" w:rsidRDefault="002531E9" w:rsidP="002531E9">
          <w:pPr>
            <w:pStyle w:val="Sumrio1"/>
            <w:tabs>
              <w:tab w:val="left" w:pos="1800"/>
            </w:tabs>
            <w:rPr>
              <w:rStyle w:val="Hyperlink"/>
              <w:noProof/>
              <w:sz w:val="24"/>
              <w:szCs w:val="24"/>
            </w:rPr>
          </w:pPr>
        </w:p>
        <w:p w:rsidR="002531E9" w:rsidRPr="000A53A0" w:rsidRDefault="009F52E8">
          <w:pPr>
            <w:pStyle w:val="Sumrio1"/>
            <w:tabs>
              <w:tab w:val="right" w:leader="dot" w:pos="7469"/>
            </w:tabs>
            <w:rPr>
              <w:rFonts w:eastAsiaTheme="minorEastAsia"/>
              <w:noProof/>
              <w:sz w:val="24"/>
              <w:szCs w:val="24"/>
            </w:rPr>
          </w:pPr>
          <w:hyperlink w:anchor="_Toc122690956" w:history="1">
            <w:r w:rsidR="002531E9" w:rsidRPr="000A53A0">
              <w:rPr>
                <w:rStyle w:val="Hyperlink"/>
                <w:noProof/>
                <w:sz w:val="24"/>
                <w:szCs w:val="24"/>
              </w:rPr>
              <w:t>2. Quem foi Zigmunt Bauman</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_Toc122690956 \h </w:instrText>
            </w:r>
            <w:r w:rsidRPr="000A53A0">
              <w:rPr>
                <w:noProof/>
                <w:webHidden/>
                <w:sz w:val="24"/>
                <w:szCs w:val="24"/>
              </w:rPr>
            </w:r>
            <w:r w:rsidRPr="000A53A0">
              <w:rPr>
                <w:noProof/>
                <w:webHidden/>
                <w:sz w:val="24"/>
                <w:szCs w:val="24"/>
              </w:rPr>
              <w:fldChar w:fldCharType="separate"/>
            </w:r>
            <w:r w:rsidR="00AE3CC8">
              <w:rPr>
                <w:noProof/>
                <w:webHidden/>
                <w:sz w:val="24"/>
                <w:szCs w:val="24"/>
              </w:rPr>
              <w:t>4</w:t>
            </w:r>
            <w:r w:rsidRPr="000A53A0">
              <w:rPr>
                <w:noProof/>
                <w:webHidden/>
                <w:sz w:val="24"/>
                <w:szCs w:val="24"/>
              </w:rPr>
              <w:fldChar w:fldCharType="end"/>
            </w:r>
          </w:hyperlink>
        </w:p>
        <w:p w:rsidR="002531E9" w:rsidRPr="000A53A0" w:rsidRDefault="002531E9">
          <w:pPr>
            <w:pStyle w:val="Sumrio1"/>
            <w:tabs>
              <w:tab w:val="right" w:leader="dot" w:pos="7469"/>
            </w:tabs>
            <w:rPr>
              <w:rStyle w:val="Hyperlink"/>
              <w:noProof/>
              <w:sz w:val="24"/>
              <w:szCs w:val="24"/>
            </w:rPr>
          </w:pPr>
        </w:p>
        <w:p w:rsidR="002531E9" w:rsidRPr="000A53A0" w:rsidRDefault="009F52E8">
          <w:pPr>
            <w:pStyle w:val="Sumrio1"/>
            <w:tabs>
              <w:tab w:val="right" w:leader="dot" w:pos="7469"/>
            </w:tabs>
            <w:rPr>
              <w:rFonts w:eastAsiaTheme="minorEastAsia"/>
              <w:noProof/>
              <w:sz w:val="24"/>
              <w:szCs w:val="24"/>
            </w:rPr>
          </w:pPr>
          <w:hyperlink w:anchor="_Toc122690957" w:history="1">
            <w:r w:rsidR="002531E9" w:rsidRPr="000A53A0">
              <w:rPr>
                <w:rStyle w:val="Hyperlink"/>
                <w:noProof/>
                <w:sz w:val="24"/>
                <w:szCs w:val="24"/>
              </w:rPr>
              <w:t>3. A modernidade líquida de Bauman</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_Toc122690957 \h </w:instrText>
            </w:r>
            <w:r w:rsidRPr="000A53A0">
              <w:rPr>
                <w:noProof/>
                <w:webHidden/>
                <w:sz w:val="24"/>
                <w:szCs w:val="24"/>
              </w:rPr>
            </w:r>
            <w:r w:rsidRPr="000A53A0">
              <w:rPr>
                <w:noProof/>
                <w:webHidden/>
                <w:sz w:val="24"/>
                <w:szCs w:val="24"/>
              </w:rPr>
              <w:fldChar w:fldCharType="separate"/>
            </w:r>
            <w:r w:rsidR="00AE3CC8">
              <w:rPr>
                <w:noProof/>
                <w:webHidden/>
                <w:sz w:val="24"/>
                <w:szCs w:val="24"/>
              </w:rPr>
              <w:t>8</w:t>
            </w:r>
            <w:r w:rsidRPr="000A53A0">
              <w:rPr>
                <w:noProof/>
                <w:webHidden/>
                <w:sz w:val="24"/>
                <w:szCs w:val="24"/>
              </w:rPr>
              <w:fldChar w:fldCharType="end"/>
            </w:r>
          </w:hyperlink>
        </w:p>
        <w:p w:rsidR="002531E9" w:rsidRPr="000A53A0" w:rsidRDefault="002531E9">
          <w:pPr>
            <w:pStyle w:val="Sumrio1"/>
            <w:tabs>
              <w:tab w:val="right" w:leader="dot" w:pos="7469"/>
            </w:tabs>
            <w:rPr>
              <w:rStyle w:val="Hyperlink"/>
              <w:noProof/>
              <w:sz w:val="24"/>
              <w:szCs w:val="24"/>
            </w:rPr>
          </w:pPr>
        </w:p>
        <w:p w:rsidR="002531E9" w:rsidRPr="000A53A0" w:rsidRDefault="009F52E8">
          <w:pPr>
            <w:pStyle w:val="Sumrio1"/>
            <w:tabs>
              <w:tab w:val="right" w:leader="dot" w:pos="7469"/>
            </w:tabs>
            <w:rPr>
              <w:rFonts w:eastAsiaTheme="minorEastAsia"/>
              <w:noProof/>
              <w:sz w:val="24"/>
              <w:szCs w:val="24"/>
            </w:rPr>
          </w:pPr>
          <w:hyperlink w:anchor="_Toc122690958" w:history="1">
            <w:r w:rsidR="002531E9" w:rsidRPr="000A53A0">
              <w:rPr>
                <w:rStyle w:val="Hyperlink"/>
                <w:noProof/>
                <w:sz w:val="24"/>
                <w:szCs w:val="24"/>
              </w:rPr>
              <w:t>4. Elementos de significação do cinema</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_Toc122690958 \h </w:instrText>
            </w:r>
            <w:r w:rsidRPr="000A53A0">
              <w:rPr>
                <w:noProof/>
                <w:webHidden/>
                <w:sz w:val="24"/>
                <w:szCs w:val="24"/>
              </w:rPr>
            </w:r>
            <w:r w:rsidRPr="000A53A0">
              <w:rPr>
                <w:noProof/>
                <w:webHidden/>
                <w:sz w:val="24"/>
                <w:szCs w:val="24"/>
              </w:rPr>
              <w:fldChar w:fldCharType="separate"/>
            </w:r>
            <w:r w:rsidR="00AE3CC8">
              <w:rPr>
                <w:noProof/>
                <w:webHidden/>
                <w:sz w:val="24"/>
                <w:szCs w:val="24"/>
              </w:rPr>
              <w:t>12</w:t>
            </w:r>
            <w:r w:rsidRPr="000A53A0">
              <w:rPr>
                <w:noProof/>
                <w:webHidden/>
                <w:sz w:val="24"/>
                <w:szCs w:val="24"/>
              </w:rPr>
              <w:fldChar w:fldCharType="end"/>
            </w:r>
          </w:hyperlink>
        </w:p>
        <w:p w:rsidR="002531E9" w:rsidRPr="000A53A0" w:rsidRDefault="002531E9">
          <w:pPr>
            <w:pStyle w:val="Sumrio1"/>
            <w:tabs>
              <w:tab w:val="right" w:leader="dot" w:pos="7469"/>
            </w:tabs>
            <w:rPr>
              <w:rStyle w:val="Hyperlink"/>
              <w:noProof/>
              <w:sz w:val="24"/>
              <w:szCs w:val="24"/>
            </w:rPr>
          </w:pPr>
        </w:p>
        <w:p w:rsidR="002531E9" w:rsidRPr="000A53A0" w:rsidRDefault="009F52E8">
          <w:pPr>
            <w:pStyle w:val="Sumrio1"/>
            <w:tabs>
              <w:tab w:val="right" w:leader="dot" w:pos="7469"/>
            </w:tabs>
            <w:rPr>
              <w:rFonts w:eastAsiaTheme="minorEastAsia"/>
              <w:noProof/>
              <w:sz w:val="24"/>
              <w:szCs w:val="24"/>
            </w:rPr>
          </w:pPr>
          <w:hyperlink w:anchor="_Toc122690959" w:history="1">
            <w:r w:rsidR="002531E9" w:rsidRPr="000A53A0">
              <w:rPr>
                <w:rStyle w:val="Hyperlink"/>
                <w:noProof/>
                <w:sz w:val="24"/>
                <w:szCs w:val="24"/>
              </w:rPr>
              <w:t>5. Como usar o cinema em sala de aula</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_Toc122690959 \h </w:instrText>
            </w:r>
            <w:r w:rsidRPr="000A53A0">
              <w:rPr>
                <w:noProof/>
                <w:webHidden/>
                <w:sz w:val="24"/>
                <w:szCs w:val="24"/>
              </w:rPr>
            </w:r>
            <w:r w:rsidRPr="000A53A0">
              <w:rPr>
                <w:noProof/>
                <w:webHidden/>
                <w:sz w:val="24"/>
                <w:szCs w:val="24"/>
              </w:rPr>
              <w:fldChar w:fldCharType="separate"/>
            </w:r>
            <w:r w:rsidR="00AE3CC8">
              <w:rPr>
                <w:noProof/>
                <w:webHidden/>
                <w:sz w:val="24"/>
                <w:szCs w:val="24"/>
              </w:rPr>
              <w:t>16</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0" w:history="1">
            <w:r w:rsidR="002531E9" w:rsidRPr="000A53A0">
              <w:rPr>
                <w:rStyle w:val="Hyperlink"/>
                <w:noProof/>
                <w:sz w:val="24"/>
                <w:szCs w:val="24"/>
              </w:rPr>
              <w:t>5.1. Possibilidades técnicas e organizativas</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_Toc122690960 \h </w:instrText>
            </w:r>
            <w:r w:rsidRPr="000A53A0">
              <w:rPr>
                <w:noProof/>
                <w:webHidden/>
                <w:sz w:val="24"/>
                <w:szCs w:val="24"/>
              </w:rPr>
            </w:r>
            <w:r w:rsidRPr="000A53A0">
              <w:rPr>
                <w:noProof/>
                <w:webHidden/>
                <w:sz w:val="24"/>
                <w:szCs w:val="24"/>
              </w:rPr>
              <w:fldChar w:fldCharType="separate"/>
            </w:r>
            <w:r w:rsidR="00AE3CC8">
              <w:rPr>
                <w:noProof/>
                <w:webHidden/>
                <w:sz w:val="24"/>
                <w:szCs w:val="24"/>
              </w:rPr>
              <w:t>16</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1" w:history="1">
            <w:r w:rsidR="002531E9" w:rsidRPr="000A53A0">
              <w:rPr>
                <w:rStyle w:val="Hyperlink"/>
                <w:noProof/>
                <w:sz w:val="24"/>
                <w:szCs w:val="24"/>
              </w:rPr>
              <w:t>5.2. Articulação com o currículo/conteúdo, habilidades e conceitos</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_Toc122690961 \h </w:instrText>
            </w:r>
            <w:r w:rsidRPr="000A53A0">
              <w:rPr>
                <w:noProof/>
                <w:webHidden/>
                <w:sz w:val="24"/>
                <w:szCs w:val="24"/>
              </w:rPr>
            </w:r>
            <w:r w:rsidRPr="000A53A0">
              <w:rPr>
                <w:noProof/>
                <w:webHidden/>
                <w:sz w:val="24"/>
                <w:szCs w:val="24"/>
              </w:rPr>
              <w:fldChar w:fldCharType="separate"/>
            </w:r>
            <w:r w:rsidR="00AE3CC8">
              <w:rPr>
                <w:noProof/>
                <w:webHidden/>
                <w:sz w:val="24"/>
                <w:szCs w:val="24"/>
              </w:rPr>
              <w:t>17</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2" w:history="1">
            <w:r w:rsidR="002531E9" w:rsidRPr="000A53A0">
              <w:rPr>
                <w:rStyle w:val="Hyperlink"/>
                <w:noProof/>
                <w:sz w:val="24"/>
                <w:szCs w:val="24"/>
              </w:rPr>
              <w:t>5.3. Abordagem conforme a faixa estaria e etapa de aprendizagem</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_Toc122690962 \h </w:instrText>
            </w:r>
            <w:r w:rsidRPr="000A53A0">
              <w:rPr>
                <w:noProof/>
                <w:webHidden/>
                <w:sz w:val="24"/>
                <w:szCs w:val="24"/>
              </w:rPr>
            </w:r>
            <w:r w:rsidRPr="000A53A0">
              <w:rPr>
                <w:noProof/>
                <w:webHidden/>
                <w:sz w:val="24"/>
                <w:szCs w:val="24"/>
              </w:rPr>
              <w:fldChar w:fldCharType="separate"/>
            </w:r>
            <w:r w:rsidR="00AE3CC8">
              <w:rPr>
                <w:noProof/>
                <w:webHidden/>
                <w:sz w:val="24"/>
                <w:szCs w:val="24"/>
              </w:rPr>
              <w:t>17</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3" w:history="1">
            <w:r w:rsidR="002531E9" w:rsidRPr="000A53A0">
              <w:rPr>
                <w:rStyle w:val="Hyperlink"/>
                <w:noProof/>
                <w:sz w:val="24"/>
                <w:szCs w:val="24"/>
              </w:rPr>
              <w:t>5.4. Possibilidades e armadilhas</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_Toc122690963 \h </w:instrText>
            </w:r>
            <w:r w:rsidRPr="000A53A0">
              <w:rPr>
                <w:noProof/>
                <w:webHidden/>
                <w:sz w:val="24"/>
                <w:szCs w:val="24"/>
              </w:rPr>
            </w:r>
            <w:r w:rsidRPr="000A53A0">
              <w:rPr>
                <w:noProof/>
                <w:webHidden/>
                <w:sz w:val="24"/>
                <w:szCs w:val="24"/>
              </w:rPr>
              <w:fldChar w:fldCharType="separate"/>
            </w:r>
            <w:r w:rsidR="00AE3CC8">
              <w:rPr>
                <w:noProof/>
                <w:webHidden/>
                <w:sz w:val="24"/>
                <w:szCs w:val="24"/>
              </w:rPr>
              <w:t>18</w:t>
            </w:r>
            <w:r w:rsidRPr="000A53A0">
              <w:rPr>
                <w:noProof/>
                <w:webHidden/>
                <w:sz w:val="24"/>
                <w:szCs w:val="24"/>
              </w:rPr>
              <w:fldChar w:fldCharType="end"/>
            </w:r>
          </w:hyperlink>
        </w:p>
        <w:p w:rsidR="002531E9" w:rsidRPr="000A53A0" w:rsidRDefault="002531E9">
          <w:pPr>
            <w:pStyle w:val="Sumrio1"/>
            <w:tabs>
              <w:tab w:val="right" w:leader="dot" w:pos="7469"/>
            </w:tabs>
            <w:rPr>
              <w:rStyle w:val="Hyperlink"/>
              <w:noProof/>
              <w:sz w:val="24"/>
              <w:szCs w:val="24"/>
            </w:rPr>
          </w:pPr>
        </w:p>
        <w:p w:rsidR="002531E9" w:rsidRPr="000A53A0" w:rsidRDefault="009F52E8">
          <w:pPr>
            <w:pStyle w:val="Sumrio1"/>
            <w:tabs>
              <w:tab w:val="right" w:leader="dot" w:pos="7469"/>
            </w:tabs>
            <w:rPr>
              <w:rFonts w:eastAsiaTheme="minorEastAsia"/>
              <w:noProof/>
              <w:sz w:val="24"/>
              <w:szCs w:val="24"/>
            </w:rPr>
          </w:pPr>
          <w:hyperlink w:anchor="_Toc122690964" w:history="1">
            <w:r w:rsidR="002531E9" w:rsidRPr="000A53A0">
              <w:rPr>
                <w:rStyle w:val="Hyperlink"/>
                <w:noProof/>
                <w:sz w:val="24"/>
                <w:szCs w:val="24"/>
              </w:rPr>
              <w:t>6. Sugestões de roteiros com base nos filmes trabalhados na dissertação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_Toc122690964 \h </w:instrText>
            </w:r>
            <w:r w:rsidRPr="000A53A0">
              <w:rPr>
                <w:noProof/>
                <w:webHidden/>
                <w:sz w:val="24"/>
                <w:szCs w:val="24"/>
              </w:rPr>
            </w:r>
            <w:r w:rsidRPr="000A53A0">
              <w:rPr>
                <w:noProof/>
                <w:webHidden/>
                <w:sz w:val="24"/>
                <w:szCs w:val="24"/>
              </w:rPr>
              <w:fldChar w:fldCharType="separate"/>
            </w:r>
            <w:r w:rsidR="00AE3CC8">
              <w:rPr>
                <w:noProof/>
                <w:webHidden/>
                <w:sz w:val="24"/>
                <w:szCs w:val="24"/>
              </w:rPr>
              <w:t>20</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5" w:history="1">
            <w:r w:rsidR="002531E9" w:rsidRPr="000A53A0">
              <w:rPr>
                <w:rStyle w:val="Hyperlink"/>
                <w:noProof/>
                <w:sz w:val="24"/>
                <w:szCs w:val="24"/>
              </w:rPr>
              <w:t xml:space="preserve">6.1. </w:t>
            </w:r>
            <w:r w:rsidR="002531E9" w:rsidRPr="000A53A0">
              <w:rPr>
                <w:rStyle w:val="Hyperlink"/>
                <w:i/>
                <w:noProof/>
                <w:sz w:val="24"/>
                <w:szCs w:val="24"/>
              </w:rPr>
              <w:t>Eles vivem</w:t>
            </w:r>
            <w:r w:rsidR="002531E9" w:rsidRPr="000A53A0">
              <w:rPr>
                <w:rStyle w:val="Hyperlink"/>
                <w:noProof/>
                <w:sz w:val="24"/>
                <w:szCs w:val="24"/>
              </w:rPr>
              <w:t>: estudos sobre a emancipação a partir da ótica do filme de John Carpenter</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_Toc122690965 \h </w:instrText>
            </w:r>
            <w:r w:rsidRPr="000A53A0">
              <w:rPr>
                <w:noProof/>
                <w:webHidden/>
                <w:sz w:val="24"/>
                <w:szCs w:val="24"/>
              </w:rPr>
            </w:r>
            <w:r w:rsidRPr="000A53A0">
              <w:rPr>
                <w:noProof/>
                <w:webHidden/>
                <w:sz w:val="24"/>
                <w:szCs w:val="24"/>
              </w:rPr>
              <w:fldChar w:fldCharType="separate"/>
            </w:r>
            <w:r w:rsidR="00AE3CC8">
              <w:rPr>
                <w:noProof/>
                <w:webHidden/>
                <w:sz w:val="24"/>
                <w:szCs w:val="24"/>
              </w:rPr>
              <w:t>20</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6" w:history="1">
            <w:r w:rsidR="002531E9" w:rsidRPr="000A53A0">
              <w:rPr>
                <w:rStyle w:val="Hyperlink"/>
                <w:noProof/>
                <w:sz w:val="24"/>
                <w:szCs w:val="24"/>
              </w:rPr>
              <w:t xml:space="preserve">6.1.1 Provocações: </w:t>
            </w:r>
            <w:r w:rsidR="002531E9" w:rsidRPr="000A53A0">
              <w:rPr>
                <w:rStyle w:val="Hyperlink"/>
                <w:i/>
                <w:noProof/>
                <w:sz w:val="24"/>
                <w:szCs w:val="24"/>
              </w:rPr>
              <w:t xml:space="preserve">Eles vivem </w:t>
            </w:r>
            <w:r w:rsidR="002531E9" w:rsidRPr="000A53A0">
              <w:rPr>
                <w:rStyle w:val="Hyperlink"/>
                <w:noProof/>
                <w:sz w:val="24"/>
                <w:szCs w:val="24"/>
              </w:rPr>
              <w:t>e os conflitos da emancipação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_Toc122690966 \h </w:instrText>
            </w:r>
            <w:r w:rsidRPr="000A53A0">
              <w:rPr>
                <w:noProof/>
                <w:webHidden/>
                <w:sz w:val="24"/>
                <w:szCs w:val="24"/>
              </w:rPr>
            </w:r>
            <w:r w:rsidRPr="000A53A0">
              <w:rPr>
                <w:noProof/>
                <w:webHidden/>
                <w:sz w:val="24"/>
                <w:szCs w:val="24"/>
              </w:rPr>
              <w:fldChar w:fldCharType="separate"/>
            </w:r>
            <w:r w:rsidR="00AE3CC8">
              <w:rPr>
                <w:noProof/>
                <w:webHidden/>
                <w:sz w:val="24"/>
                <w:szCs w:val="24"/>
              </w:rPr>
              <w:t>23</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7" w:history="1">
            <w:r w:rsidR="002531E9" w:rsidRPr="000A53A0">
              <w:rPr>
                <w:rStyle w:val="Hyperlink"/>
                <w:noProof/>
                <w:sz w:val="24"/>
                <w:szCs w:val="24"/>
              </w:rPr>
              <w:t>6.2</w:t>
            </w:r>
            <w:r w:rsidR="002531E9" w:rsidRPr="000A53A0">
              <w:rPr>
                <w:rStyle w:val="Hyperlink"/>
                <w:i/>
                <w:noProof/>
                <w:sz w:val="24"/>
                <w:szCs w:val="24"/>
              </w:rPr>
              <w:t>. Ela</w:t>
            </w:r>
            <w:r w:rsidR="002531E9" w:rsidRPr="000A53A0">
              <w:rPr>
                <w:rStyle w:val="Hyperlink"/>
                <w:noProof/>
                <w:sz w:val="24"/>
                <w:szCs w:val="24"/>
              </w:rPr>
              <w:t>: estudos sobre a individualidade a partir das vivências de Theodore</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_Toc122690967 \h </w:instrText>
            </w:r>
            <w:r w:rsidRPr="000A53A0">
              <w:rPr>
                <w:noProof/>
                <w:webHidden/>
                <w:sz w:val="24"/>
                <w:szCs w:val="24"/>
              </w:rPr>
            </w:r>
            <w:r w:rsidRPr="000A53A0">
              <w:rPr>
                <w:noProof/>
                <w:webHidden/>
                <w:sz w:val="24"/>
                <w:szCs w:val="24"/>
              </w:rPr>
              <w:fldChar w:fldCharType="separate"/>
            </w:r>
            <w:r w:rsidR="00AE3CC8">
              <w:rPr>
                <w:noProof/>
                <w:webHidden/>
                <w:sz w:val="24"/>
                <w:szCs w:val="24"/>
              </w:rPr>
              <w:t>25</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8" w:history="1">
            <w:r w:rsidR="002531E9" w:rsidRPr="000A53A0">
              <w:rPr>
                <w:rStyle w:val="Hyperlink"/>
                <w:noProof/>
                <w:sz w:val="24"/>
                <w:szCs w:val="24"/>
              </w:rPr>
              <w:t xml:space="preserve">6.2.1 Provocações: </w:t>
            </w:r>
            <w:r w:rsidR="002531E9" w:rsidRPr="000A53A0">
              <w:rPr>
                <w:rStyle w:val="Hyperlink"/>
                <w:i/>
                <w:noProof/>
                <w:sz w:val="24"/>
                <w:szCs w:val="24"/>
              </w:rPr>
              <w:t xml:space="preserve">Ela </w:t>
            </w:r>
            <w:r w:rsidR="002531E9" w:rsidRPr="000A53A0">
              <w:rPr>
                <w:rStyle w:val="Hyperlink"/>
                <w:noProof/>
                <w:sz w:val="24"/>
                <w:szCs w:val="24"/>
              </w:rPr>
              <w:t>e a individualidade como prática de vida</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_Toc122690968 \h </w:instrText>
            </w:r>
            <w:r w:rsidRPr="000A53A0">
              <w:rPr>
                <w:noProof/>
                <w:webHidden/>
                <w:sz w:val="24"/>
                <w:szCs w:val="24"/>
              </w:rPr>
            </w:r>
            <w:r w:rsidRPr="000A53A0">
              <w:rPr>
                <w:noProof/>
                <w:webHidden/>
                <w:sz w:val="24"/>
                <w:szCs w:val="24"/>
              </w:rPr>
              <w:fldChar w:fldCharType="separate"/>
            </w:r>
            <w:r w:rsidR="00AE3CC8">
              <w:rPr>
                <w:noProof/>
                <w:webHidden/>
                <w:sz w:val="24"/>
                <w:szCs w:val="24"/>
              </w:rPr>
              <w:t>28</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69" w:history="1">
            <w:r w:rsidR="002531E9" w:rsidRPr="000A53A0">
              <w:rPr>
                <w:rStyle w:val="Hyperlink"/>
                <w:noProof/>
                <w:sz w:val="24"/>
                <w:szCs w:val="24"/>
              </w:rPr>
              <w:t>6.3</w:t>
            </w:r>
            <w:r w:rsidR="002531E9" w:rsidRPr="000A53A0">
              <w:rPr>
                <w:rStyle w:val="Hyperlink"/>
                <w:i/>
                <w:noProof/>
                <w:sz w:val="24"/>
                <w:szCs w:val="24"/>
              </w:rPr>
              <w:t xml:space="preserve">. Encontros e Desencontros: </w:t>
            </w:r>
            <w:r w:rsidR="00155DBB">
              <w:rPr>
                <w:rStyle w:val="Hyperlink"/>
                <w:noProof/>
                <w:sz w:val="24"/>
                <w:szCs w:val="24"/>
              </w:rPr>
              <w:t xml:space="preserve">as mudanças no tempo e </w:t>
            </w:r>
            <w:r w:rsidR="00155DBB">
              <w:rPr>
                <w:rStyle w:val="Hyperlink"/>
                <w:noProof/>
                <w:sz w:val="24"/>
                <w:szCs w:val="24"/>
              </w:rPr>
              <w:t>n</w:t>
            </w:r>
            <w:r w:rsidR="00155DBB">
              <w:rPr>
                <w:rStyle w:val="Hyperlink"/>
                <w:noProof/>
                <w:sz w:val="24"/>
                <w:szCs w:val="24"/>
              </w:rPr>
              <w:t>o espaço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_Toc122690969 \h </w:instrText>
            </w:r>
            <w:r w:rsidRPr="000A53A0">
              <w:rPr>
                <w:noProof/>
                <w:webHidden/>
                <w:sz w:val="24"/>
                <w:szCs w:val="24"/>
              </w:rPr>
            </w:r>
            <w:r w:rsidRPr="000A53A0">
              <w:rPr>
                <w:noProof/>
                <w:webHidden/>
                <w:sz w:val="24"/>
                <w:szCs w:val="24"/>
              </w:rPr>
              <w:fldChar w:fldCharType="separate"/>
            </w:r>
            <w:r w:rsidR="00AE3CC8">
              <w:rPr>
                <w:noProof/>
                <w:webHidden/>
                <w:sz w:val="24"/>
                <w:szCs w:val="24"/>
              </w:rPr>
              <w:t>32</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70" w:history="1">
            <w:r w:rsidR="002531E9" w:rsidRPr="000A53A0">
              <w:rPr>
                <w:rStyle w:val="Hyperlink"/>
                <w:noProof/>
                <w:sz w:val="24"/>
                <w:szCs w:val="24"/>
              </w:rPr>
              <w:t xml:space="preserve">6.3.1 Provocações: </w:t>
            </w:r>
            <w:r w:rsidR="002531E9" w:rsidRPr="000A53A0">
              <w:rPr>
                <w:rStyle w:val="Hyperlink"/>
                <w:i/>
                <w:noProof/>
                <w:sz w:val="24"/>
                <w:szCs w:val="24"/>
              </w:rPr>
              <w:t xml:space="preserve">Encontros e Desencontros </w:t>
            </w:r>
            <w:r w:rsidR="002531E9" w:rsidRPr="000A53A0">
              <w:rPr>
                <w:rStyle w:val="Hyperlink"/>
                <w:noProof/>
                <w:sz w:val="24"/>
                <w:szCs w:val="24"/>
              </w:rPr>
              <w:t>e as novas configurações do tempo e do espaço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_Toc122690970 \h </w:instrText>
            </w:r>
            <w:r w:rsidRPr="000A53A0">
              <w:rPr>
                <w:noProof/>
                <w:webHidden/>
                <w:sz w:val="24"/>
                <w:szCs w:val="24"/>
              </w:rPr>
            </w:r>
            <w:r w:rsidRPr="000A53A0">
              <w:rPr>
                <w:noProof/>
                <w:webHidden/>
                <w:sz w:val="24"/>
                <w:szCs w:val="24"/>
              </w:rPr>
              <w:fldChar w:fldCharType="separate"/>
            </w:r>
            <w:r w:rsidR="00AE3CC8">
              <w:rPr>
                <w:noProof/>
                <w:webHidden/>
                <w:sz w:val="24"/>
                <w:szCs w:val="24"/>
              </w:rPr>
              <w:t>34</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71" w:history="1">
            <w:r w:rsidR="002531E9" w:rsidRPr="000A53A0">
              <w:rPr>
                <w:rStyle w:val="Hyperlink"/>
                <w:noProof/>
                <w:sz w:val="24"/>
                <w:szCs w:val="24"/>
              </w:rPr>
              <w:t>6.4</w:t>
            </w:r>
            <w:r w:rsidR="002531E9" w:rsidRPr="000A53A0">
              <w:rPr>
                <w:rStyle w:val="Hyperlink"/>
                <w:i/>
                <w:noProof/>
                <w:sz w:val="24"/>
                <w:szCs w:val="24"/>
              </w:rPr>
              <w:t xml:space="preserve">. Eu, Daniel Blake: </w:t>
            </w:r>
            <w:r w:rsidR="002531E9" w:rsidRPr="000A53A0">
              <w:rPr>
                <w:rStyle w:val="Hyperlink"/>
                <w:noProof/>
                <w:sz w:val="24"/>
                <w:szCs w:val="24"/>
              </w:rPr>
              <w:t>estudos sob</w:t>
            </w:r>
            <w:r w:rsidR="002531E9" w:rsidRPr="000A53A0">
              <w:rPr>
                <w:rStyle w:val="Hyperlink"/>
                <w:noProof/>
                <w:sz w:val="24"/>
                <w:szCs w:val="24"/>
              </w:rPr>
              <w:t>r</w:t>
            </w:r>
            <w:r w:rsidR="002531E9" w:rsidRPr="000A53A0">
              <w:rPr>
                <w:rStyle w:val="Hyperlink"/>
                <w:noProof/>
                <w:sz w:val="24"/>
                <w:szCs w:val="24"/>
              </w:rPr>
              <w:t>e</w:t>
            </w:r>
            <w:r w:rsidR="00155DBB">
              <w:rPr>
                <w:rStyle w:val="Hyperlink"/>
                <w:noProof/>
                <w:sz w:val="24"/>
                <w:szCs w:val="24"/>
              </w:rPr>
              <w:t xml:space="preserve"> o mundo do</w:t>
            </w:r>
            <w:r w:rsidR="002531E9" w:rsidRPr="000A53A0">
              <w:rPr>
                <w:rStyle w:val="Hyperlink"/>
                <w:noProof/>
                <w:sz w:val="24"/>
                <w:szCs w:val="24"/>
              </w:rPr>
              <w:t xml:space="preserve"> trabalho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_Toc122690971 \h </w:instrText>
            </w:r>
            <w:r w:rsidRPr="000A53A0">
              <w:rPr>
                <w:noProof/>
                <w:webHidden/>
                <w:sz w:val="24"/>
                <w:szCs w:val="24"/>
              </w:rPr>
            </w:r>
            <w:r w:rsidRPr="000A53A0">
              <w:rPr>
                <w:noProof/>
                <w:webHidden/>
                <w:sz w:val="24"/>
                <w:szCs w:val="24"/>
              </w:rPr>
              <w:fldChar w:fldCharType="separate"/>
            </w:r>
            <w:r w:rsidR="00AE3CC8">
              <w:rPr>
                <w:noProof/>
                <w:webHidden/>
                <w:sz w:val="24"/>
                <w:szCs w:val="24"/>
              </w:rPr>
              <w:t>36</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72" w:history="1">
            <w:r w:rsidR="002531E9" w:rsidRPr="000A53A0">
              <w:rPr>
                <w:rStyle w:val="Hyperlink"/>
                <w:noProof/>
                <w:sz w:val="24"/>
                <w:szCs w:val="24"/>
              </w:rPr>
              <w:t xml:space="preserve">6.4.1 Provocações: </w:t>
            </w:r>
            <w:r w:rsidR="002531E9" w:rsidRPr="000A53A0">
              <w:rPr>
                <w:rStyle w:val="Hyperlink"/>
                <w:i/>
                <w:noProof/>
                <w:sz w:val="24"/>
                <w:szCs w:val="24"/>
              </w:rPr>
              <w:t xml:space="preserve">Eu, Daniel Blake </w:t>
            </w:r>
            <w:r w:rsidR="002531E9" w:rsidRPr="000A53A0">
              <w:rPr>
                <w:rStyle w:val="Hyperlink"/>
                <w:noProof/>
                <w:sz w:val="24"/>
                <w:szCs w:val="24"/>
              </w:rPr>
              <w:t>e as relações no mundo do trabalho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_Toc122690972 \h </w:instrText>
            </w:r>
            <w:r w:rsidRPr="000A53A0">
              <w:rPr>
                <w:noProof/>
                <w:webHidden/>
                <w:sz w:val="24"/>
                <w:szCs w:val="24"/>
              </w:rPr>
            </w:r>
            <w:r w:rsidRPr="000A53A0">
              <w:rPr>
                <w:noProof/>
                <w:webHidden/>
                <w:sz w:val="24"/>
                <w:szCs w:val="24"/>
              </w:rPr>
              <w:fldChar w:fldCharType="separate"/>
            </w:r>
            <w:r w:rsidR="00AE3CC8">
              <w:rPr>
                <w:noProof/>
                <w:webHidden/>
                <w:sz w:val="24"/>
                <w:szCs w:val="24"/>
              </w:rPr>
              <w:t>38</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73" w:history="1">
            <w:r w:rsidR="002531E9" w:rsidRPr="000A53A0">
              <w:rPr>
                <w:rStyle w:val="Hyperlink"/>
                <w:noProof/>
                <w:sz w:val="24"/>
                <w:szCs w:val="24"/>
              </w:rPr>
              <w:t>6.5. Bacurau: estudos sobre comunidade em Bauman</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_Toc122690973 \h </w:instrText>
            </w:r>
            <w:r w:rsidRPr="000A53A0">
              <w:rPr>
                <w:noProof/>
                <w:webHidden/>
                <w:sz w:val="24"/>
                <w:szCs w:val="24"/>
              </w:rPr>
            </w:r>
            <w:r w:rsidRPr="000A53A0">
              <w:rPr>
                <w:noProof/>
                <w:webHidden/>
                <w:sz w:val="24"/>
                <w:szCs w:val="24"/>
              </w:rPr>
              <w:fldChar w:fldCharType="separate"/>
            </w:r>
            <w:r w:rsidR="00AE3CC8">
              <w:rPr>
                <w:noProof/>
                <w:webHidden/>
                <w:sz w:val="24"/>
                <w:szCs w:val="24"/>
              </w:rPr>
              <w:t>40</w:t>
            </w:r>
            <w:r w:rsidRPr="000A53A0">
              <w:rPr>
                <w:noProof/>
                <w:webHidden/>
                <w:sz w:val="24"/>
                <w:szCs w:val="24"/>
              </w:rPr>
              <w:fldChar w:fldCharType="end"/>
            </w:r>
          </w:hyperlink>
        </w:p>
        <w:p w:rsidR="002531E9" w:rsidRPr="000A53A0" w:rsidRDefault="009F52E8">
          <w:pPr>
            <w:pStyle w:val="Sumrio2"/>
            <w:tabs>
              <w:tab w:val="right" w:leader="dot" w:pos="7469"/>
            </w:tabs>
            <w:rPr>
              <w:rFonts w:eastAsiaTheme="minorEastAsia"/>
              <w:noProof/>
              <w:sz w:val="24"/>
              <w:szCs w:val="24"/>
            </w:rPr>
          </w:pPr>
          <w:hyperlink w:anchor="_Toc122690974" w:history="1">
            <w:r w:rsidR="002531E9" w:rsidRPr="000A53A0">
              <w:rPr>
                <w:rStyle w:val="Hyperlink"/>
                <w:noProof/>
                <w:sz w:val="24"/>
                <w:szCs w:val="24"/>
              </w:rPr>
              <w:t xml:space="preserve">6.5.1 Provocações: </w:t>
            </w:r>
            <w:r w:rsidR="002531E9" w:rsidRPr="000A53A0">
              <w:rPr>
                <w:rStyle w:val="Hyperlink"/>
                <w:i/>
                <w:noProof/>
                <w:sz w:val="24"/>
                <w:szCs w:val="24"/>
              </w:rPr>
              <w:t>Bacurau</w:t>
            </w:r>
            <w:r w:rsidR="002531E9" w:rsidRPr="000A53A0">
              <w:rPr>
                <w:rStyle w:val="Hyperlink"/>
                <w:noProof/>
                <w:sz w:val="24"/>
                <w:szCs w:val="24"/>
              </w:rPr>
              <w:t xml:space="preserve"> e o desaparecimento das comunidades</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_Toc122690974 \h </w:instrText>
            </w:r>
            <w:r w:rsidRPr="000A53A0">
              <w:rPr>
                <w:noProof/>
                <w:webHidden/>
                <w:sz w:val="24"/>
                <w:szCs w:val="24"/>
              </w:rPr>
            </w:r>
            <w:r w:rsidRPr="000A53A0">
              <w:rPr>
                <w:noProof/>
                <w:webHidden/>
                <w:sz w:val="24"/>
                <w:szCs w:val="24"/>
              </w:rPr>
              <w:fldChar w:fldCharType="separate"/>
            </w:r>
            <w:r w:rsidR="00AE3CC8">
              <w:rPr>
                <w:noProof/>
                <w:webHidden/>
                <w:sz w:val="24"/>
                <w:szCs w:val="24"/>
              </w:rPr>
              <w:t>42</w:t>
            </w:r>
            <w:r w:rsidRPr="000A53A0">
              <w:rPr>
                <w:noProof/>
                <w:webHidden/>
                <w:sz w:val="24"/>
                <w:szCs w:val="24"/>
              </w:rPr>
              <w:fldChar w:fldCharType="end"/>
            </w:r>
          </w:hyperlink>
        </w:p>
        <w:p w:rsidR="002531E9" w:rsidRPr="000A53A0" w:rsidRDefault="002531E9" w:rsidP="002531E9">
          <w:pPr>
            <w:pStyle w:val="Sumrio2"/>
            <w:tabs>
              <w:tab w:val="right" w:leader="dot" w:pos="7469"/>
            </w:tabs>
            <w:ind w:left="0"/>
            <w:rPr>
              <w:rStyle w:val="Hyperlink"/>
              <w:noProof/>
              <w:sz w:val="24"/>
              <w:szCs w:val="24"/>
            </w:rPr>
          </w:pPr>
        </w:p>
        <w:p w:rsidR="002531E9" w:rsidRPr="000A53A0" w:rsidRDefault="009F52E8" w:rsidP="002531E9">
          <w:pPr>
            <w:pStyle w:val="Sumrio2"/>
            <w:tabs>
              <w:tab w:val="right" w:leader="dot" w:pos="7469"/>
            </w:tabs>
            <w:ind w:left="0"/>
            <w:rPr>
              <w:rFonts w:eastAsiaTheme="minorEastAsia"/>
              <w:noProof/>
              <w:sz w:val="24"/>
              <w:szCs w:val="24"/>
            </w:rPr>
          </w:pPr>
          <w:hyperlink w:anchor="_Toc122690975" w:history="1">
            <w:r w:rsidR="002531E9" w:rsidRPr="000A53A0">
              <w:rPr>
                <w:rStyle w:val="Hyperlink"/>
                <w:noProof/>
                <w:sz w:val="24"/>
                <w:szCs w:val="24"/>
              </w:rPr>
              <w:t>7. Encerrando a sessão</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_Toc122690975 \h </w:instrText>
            </w:r>
            <w:r w:rsidRPr="000A53A0">
              <w:rPr>
                <w:noProof/>
                <w:webHidden/>
                <w:sz w:val="24"/>
                <w:szCs w:val="24"/>
              </w:rPr>
            </w:r>
            <w:r w:rsidRPr="000A53A0">
              <w:rPr>
                <w:noProof/>
                <w:webHidden/>
                <w:sz w:val="24"/>
                <w:szCs w:val="24"/>
              </w:rPr>
              <w:fldChar w:fldCharType="separate"/>
            </w:r>
            <w:r w:rsidR="00AE3CC8">
              <w:rPr>
                <w:noProof/>
                <w:webHidden/>
                <w:sz w:val="24"/>
                <w:szCs w:val="24"/>
              </w:rPr>
              <w:t>46</w:t>
            </w:r>
            <w:r w:rsidRPr="000A53A0">
              <w:rPr>
                <w:noProof/>
                <w:webHidden/>
                <w:sz w:val="24"/>
                <w:szCs w:val="24"/>
              </w:rPr>
              <w:fldChar w:fldCharType="end"/>
            </w:r>
          </w:hyperlink>
        </w:p>
        <w:p w:rsidR="002531E9" w:rsidRPr="000A53A0" w:rsidRDefault="002531E9">
          <w:pPr>
            <w:pStyle w:val="Sumrio1"/>
            <w:tabs>
              <w:tab w:val="right" w:leader="dot" w:pos="7469"/>
            </w:tabs>
            <w:rPr>
              <w:rStyle w:val="Hyperlink"/>
              <w:noProof/>
              <w:sz w:val="24"/>
              <w:szCs w:val="24"/>
            </w:rPr>
          </w:pPr>
        </w:p>
        <w:p w:rsidR="002531E9" w:rsidRPr="000A53A0" w:rsidRDefault="009F52E8">
          <w:pPr>
            <w:pStyle w:val="Sumrio1"/>
            <w:tabs>
              <w:tab w:val="right" w:leader="dot" w:pos="7469"/>
            </w:tabs>
            <w:rPr>
              <w:rFonts w:eastAsiaTheme="minorEastAsia"/>
              <w:noProof/>
              <w:sz w:val="24"/>
              <w:szCs w:val="24"/>
            </w:rPr>
          </w:pPr>
          <w:hyperlink w:anchor="_Toc122690976" w:history="1">
            <w:r w:rsidR="002531E9" w:rsidRPr="000A53A0">
              <w:rPr>
                <w:rStyle w:val="Hyperlink"/>
                <w:noProof/>
                <w:sz w:val="24"/>
                <w:szCs w:val="24"/>
              </w:rPr>
              <w:t>Referências Bibliográficas</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_Toc122690976 \h </w:instrText>
            </w:r>
            <w:r w:rsidRPr="000A53A0">
              <w:rPr>
                <w:noProof/>
                <w:webHidden/>
                <w:sz w:val="24"/>
                <w:szCs w:val="24"/>
              </w:rPr>
            </w:r>
            <w:r w:rsidRPr="000A53A0">
              <w:rPr>
                <w:noProof/>
                <w:webHidden/>
                <w:sz w:val="24"/>
                <w:szCs w:val="24"/>
              </w:rPr>
              <w:fldChar w:fldCharType="separate"/>
            </w:r>
            <w:r w:rsidR="00AE3CC8">
              <w:rPr>
                <w:noProof/>
                <w:webHidden/>
                <w:sz w:val="24"/>
                <w:szCs w:val="24"/>
              </w:rPr>
              <w:t>48</w:t>
            </w:r>
            <w:r w:rsidRPr="000A53A0">
              <w:rPr>
                <w:noProof/>
                <w:webHidden/>
                <w:sz w:val="24"/>
                <w:szCs w:val="24"/>
              </w:rPr>
              <w:fldChar w:fldCharType="end"/>
            </w:r>
          </w:hyperlink>
        </w:p>
        <w:p w:rsidR="002531E9" w:rsidRPr="000A53A0" w:rsidRDefault="002531E9" w:rsidP="002531E9">
          <w:pPr>
            <w:pStyle w:val="Sumrio2"/>
            <w:tabs>
              <w:tab w:val="right" w:leader="dot" w:pos="7469"/>
            </w:tabs>
            <w:ind w:left="0"/>
            <w:rPr>
              <w:rStyle w:val="Hyperlink"/>
              <w:noProof/>
              <w:sz w:val="24"/>
              <w:szCs w:val="24"/>
            </w:rPr>
          </w:pPr>
        </w:p>
        <w:p w:rsidR="002531E9" w:rsidRPr="000A53A0" w:rsidRDefault="009F52E8" w:rsidP="002531E9">
          <w:pPr>
            <w:pStyle w:val="Sumrio2"/>
            <w:tabs>
              <w:tab w:val="right" w:leader="dot" w:pos="7469"/>
            </w:tabs>
            <w:ind w:left="0"/>
            <w:rPr>
              <w:rFonts w:eastAsiaTheme="minorEastAsia"/>
              <w:noProof/>
              <w:sz w:val="24"/>
              <w:szCs w:val="24"/>
            </w:rPr>
          </w:pPr>
          <w:hyperlink w:anchor="_Toc122690977" w:history="1">
            <w:r w:rsidR="002531E9" w:rsidRPr="000A53A0">
              <w:rPr>
                <w:rStyle w:val="Hyperlink"/>
                <w:noProof/>
                <w:sz w:val="24"/>
                <w:szCs w:val="24"/>
              </w:rPr>
              <w:t>Os autores</w:t>
            </w:r>
            <w:r w:rsidR="002531E9" w:rsidRPr="000A53A0">
              <w:rPr>
                <w:noProof/>
                <w:webHidden/>
                <w:sz w:val="24"/>
                <w:szCs w:val="24"/>
              </w:rPr>
              <w:tab/>
            </w:r>
            <w:r w:rsidRPr="000A53A0">
              <w:rPr>
                <w:noProof/>
                <w:webHidden/>
                <w:sz w:val="24"/>
                <w:szCs w:val="24"/>
              </w:rPr>
              <w:fldChar w:fldCharType="begin"/>
            </w:r>
            <w:r w:rsidR="002531E9" w:rsidRPr="000A53A0">
              <w:rPr>
                <w:noProof/>
                <w:webHidden/>
                <w:sz w:val="24"/>
                <w:szCs w:val="24"/>
              </w:rPr>
              <w:instrText xml:space="preserve"> PAGEREF _Toc122690977 \h </w:instrText>
            </w:r>
            <w:r w:rsidRPr="000A53A0">
              <w:rPr>
                <w:noProof/>
                <w:webHidden/>
                <w:sz w:val="24"/>
                <w:szCs w:val="24"/>
              </w:rPr>
            </w:r>
            <w:r w:rsidRPr="000A53A0">
              <w:rPr>
                <w:noProof/>
                <w:webHidden/>
                <w:sz w:val="24"/>
                <w:szCs w:val="24"/>
              </w:rPr>
              <w:fldChar w:fldCharType="separate"/>
            </w:r>
            <w:r w:rsidR="00AE3CC8">
              <w:rPr>
                <w:noProof/>
                <w:webHidden/>
                <w:sz w:val="24"/>
                <w:szCs w:val="24"/>
              </w:rPr>
              <w:t>49</w:t>
            </w:r>
            <w:r w:rsidRPr="000A53A0">
              <w:rPr>
                <w:noProof/>
                <w:webHidden/>
                <w:sz w:val="24"/>
                <w:szCs w:val="24"/>
              </w:rPr>
              <w:fldChar w:fldCharType="end"/>
            </w:r>
          </w:hyperlink>
        </w:p>
        <w:p w:rsidR="00023F55" w:rsidRPr="000A53A0" w:rsidRDefault="009F52E8" w:rsidP="003A7E13">
          <w:pPr>
            <w:spacing w:line="276" w:lineRule="auto"/>
            <w:rPr>
              <w:sz w:val="24"/>
              <w:szCs w:val="24"/>
            </w:rPr>
          </w:pPr>
          <w:r w:rsidRPr="000A53A0">
            <w:rPr>
              <w:b/>
              <w:bCs/>
              <w:sz w:val="24"/>
              <w:szCs w:val="24"/>
            </w:rPr>
            <w:fldChar w:fldCharType="end"/>
          </w:r>
        </w:p>
      </w:sdtContent>
    </w:sdt>
    <w:p w:rsidR="00692E82" w:rsidRPr="000A53A0" w:rsidRDefault="00692E82">
      <w:pPr>
        <w:rPr>
          <w:b/>
          <w:sz w:val="24"/>
          <w:szCs w:val="24"/>
        </w:rPr>
      </w:pPr>
    </w:p>
    <w:p w:rsidR="00692E82" w:rsidRPr="000A53A0" w:rsidRDefault="00692E82">
      <w:pPr>
        <w:rPr>
          <w:b/>
          <w:sz w:val="24"/>
          <w:szCs w:val="24"/>
        </w:rPr>
      </w:pPr>
    </w:p>
    <w:p w:rsidR="00B818C3" w:rsidRPr="000A53A0" w:rsidRDefault="00B818C3">
      <w:pPr>
        <w:jc w:val="center"/>
        <w:rPr>
          <w:b/>
          <w:sz w:val="24"/>
        </w:rPr>
      </w:pPr>
      <w:r w:rsidRPr="000A53A0">
        <w:rPr>
          <w:b/>
          <w:sz w:val="24"/>
        </w:rPr>
        <w:br w:type="page"/>
      </w:r>
    </w:p>
    <w:p w:rsidR="00230FA5" w:rsidRPr="000A53A0" w:rsidRDefault="00230FA5" w:rsidP="00D674D5">
      <w:pPr>
        <w:pStyle w:val="Titulo1"/>
        <w:jc w:val="center"/>
      </w:pPr>
      <w:r w:rsidRPr="000A53A0">
        <w:rPr>
          <w:noProof/>
        </w:rPr>
        <w:lastRenderedPageBreak/>
        <w:drawing>
          <wp:anchor distT="0" distB="0" distL="114300" distR="114300" simplePos="0" relativeHeight="251678208" behindDoc="0" locked="0" layoutInCell="1" allowOverlap="1">
            <wp:simplePos x="0" y="0"/>
            <wp:positionH relativeFrom="column">
              <wp:posOffset>-549275</wp:posOffset>
            </wp:positionH>
            <wp:positionV relativeFrom="paragraph">
              <wp:posOffset>38290</wp:posOffset>
            </wp:positionV>
            <wp:extent cx="2909570" cy="1709420"/>
            <wp:effectExtent l="0" t="19050" r="0" b="5080"/>
            <wp:wrapThrough wrapText="bothSides">
              <wp:wrapPolygon edited="0">
                <wp:start x="12523" y="120"/>
                <wp:lineTo x="10552" y="-276"/>
                <wp:lineTo x="5120" y="651"/>
                <wp:lineTo x="5014" y="1597"/>
                <wp:lineTo x="3439" y="2799"/>
                <wp:lineTo x="1811" y="4475"/>
                <wp:lineTo x="1069" y="5949"/>
                <wp:lineTo x="275" y="7896"/>
                <wp:lineTo x="-24" y="9270"/>
                <wp:lineTo x="-71" y="10970"/>
                <wp:lineTo x="-65" y="12197"/>
                <wp:lineTo x="1230" y="16050"/>
                <wp:lineTo x="1455" y="16613"/>
                <wp:lineTo x="4966" y="19962"/>
                <wp:lineTo x="5938" y="20278"/>
                <wp:lineTo x="8994" y="21273"/>
                <wp:lineTo x="9828" y="21545"/>
                <wp:lineTo x="14929" y="21000"/>
                <wp:lineTo x="14982" y="20527"/>
                <wp:lineTo x="15121" y="20572"/>
                <wp:lineTo x="18853" y="18111"/>
                <wp:lineTo x="19018" y="17920"/>
                <wp:lineTo x="20806" y="14825"/>
                <wp:lineTo x="20832" y="14589"/>
                <wp:lineTo x="21621" y="11415"/>
                <wp:lineTo x="21674" y="10942"/>
                <wp:lineTo x="21133" y="8070"/>
                <wp:lineTo x="21094" y="5851"/>
                <wp:lineTo x="17219" y="1894"/>
                <wp:lineTo x="15579" y="1115"/>
                <wp:lineTo x="12523" y="120"/>
              </wp:wrapPolygon>
            </wp:wrapThrough>
            <wp:docPr id="31" name="Imagem 31" descr="Pôster de cinema realista pipoca balde fita de filme de claquete e bobina pipoca voando em mov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ôster de cinema realista pipoca balde fita de filme de claquete e bobina pipoca voando em movimento"/>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0950309">
                      <a:off x="0" y="0"/>
                      <a:ext cx="2909570" cy="1709420"/>
                    </a:xfrm>
                    <a:prstGeom prst="ellipse">
                      <a:avLst/>
                    </a:prstGeom>
                    <a:ln>
                      <a:noFill/>
                    </a:ln>
                    <a:effectLst>
                      <a:softEdge rad="112500"/>
                    </a:effectLst>
                  </pic:spPr>
                </pic:pic>
              </a:graphicData>
            </a:graphic>
          </wp:anchor>
        </w:drawing>
      </w:r>
    </w:p>
    <w:p w:rsidR="00FD1F98" w:rsidRPr="000A53A0" w:rsidRDefault="00FD1F98" w:rsidP="00D674D5">
      <w:pPr>
        <w:pStyle w:val="Titulo1"/>
        <w:jc w:val="center"/>
        <w:rPr>
          <w:sz w:val="28"/>
          <w:szCs w:val="22"/>
        </w:rPr>
      </w:pPr>
      <w:bookmarkStart w:id="0" w:name="_Toc122690955"/>
      <w:r w:rsidRPr="000A53A0">
        <w:rPr>
          <w:sz w:val="28"/>
          <w:szCs w:val="22"/>
        </w:rPr>
        <w:t>1. O cinema como metáfora para a modernidade líquida: material pedagógico de apoio ao professor</w:t>
      </w:r>
      <w:bookmarkEnd w:id="0"/>
    </w:p>
    <w:p w:rsidR="00F01264" w:rsidRPr="000A53A0" w:rsidRDefault="00F01264" w:rsidP="00073AB1">
      <w:pPr>
        <w:pStyle w:val="Titulo1"/>
        <w:rPr>
          <w:sz w:val="28"/>
          <w:szCs w:val="22"/>
        </w:rPr>
      </w:pPr>
    </w:p>
    <w:p w:rsidR="001C3580" w:rsidRPr="000A53A0" w:rsidRDefault="001C3580" w:rsidP="00073AB1">
      <w:pPr>
        <w:pStyle w:val="Titulo1"/>
      </w:pPr>
    </w:p>
    <w:p w:rsidR="00D674D5" w:rsidRPr="000A53A0" w:rsidRDefault="00D674D5" w:rsidP="00073AB1">
      <w:pPr>
        <w:pStyle w:val="Titulo1"/>
      </w:pPr>
    </w:p>
    <w:p w:rsidR="00D674D5" w:rsidRPr="000A53A0" w:rsidRDefault="00D674D5" w:rsidP="00073AB1">
      <w:pPr>
        <w:pStyle w:val="Titulo1"/>
      </w:pPr>
    </w:p>
    <w:p w:rsidR="00FD1F98" w:rsidRPr="000A53A0" w:rsidRDefault="00FD1F98">
      <w:pPr>
        <w:spacing w:line="276" w:lineRule="auto"/>
        <w:jc w:val="both"/>
        <w:rPr>
          <w:sz w:val="24"/>
          <w:szCs w:val="24"/>
        </w:rPr>
      </w:pPr>
      <w:r w:rsidRPr="000A53A0">
        <w:rPr>
          <w:sz w:val="24"/>
          <w:szCs w:val="24"/>
        </w:rPr>
        <w:t xml:space="preserve">Este roteiro de trabalho trata-se de um produto pedagógico, gerado a partir da Dissertação intitulada </w:t>
      </w:r>
      <w:r w:rsidRPr="000A53A0">
        <w:rPr>
          <w:i/>
          <w:sz w:val="24"/>
          <w:szCs w:val="24"/>
        </w:rPr>
        <w:t>“O cinema como metáfora para a modernidade líquida: cinco estudos em Bauman”</w:t>
      </w:r>
      <w:r w:rsidRPr="000A53A0">
        <w:rPr>
          <w:sz w:val="24"/>
          <w:szCs w:val="24"/>
        </w:rPr>
        <w:t xml:space="preserve">, realizada no Mestrado Profissional em Educação e Tecnologia do Instituto Federal de Educação, Ciência e Tecnologia Sul-rio-grandense. Na dissertação, </w:t>
      </w:r>
      <w:r w:rsidR="005F0209" w:rsidRPr="000A53A0">
        <w:rPr>
          <w:sz w:val="24"/>
          <w:szCs w:val="24"/>
        </w:rPr>
        <w:t xml:space="preserve">que compõe os estudos do GENEP (Grupo de Estudos em Narrativas e Educação na Pós-modernidade), </w:t>
      </w:r>
      <w:r w:rsidRPr="000A53A0">
        <w:rPr>
          <w:sz w:val="24"/>
          <w:szCs w:val="24"/>
        </w:rPr>
        <w:t>foram analisados cinco filmes diferentes, relacionando-os com os cinco capítulos da obra “Modernidade Líquida” do sociólogo polonês Zygmunt Bauman. Para isso</w:t>
      </w:r>
      <w:r w:rsidR="003D1D04" w:rsidRPr="000A53A0">
        <w:rPr>
          <w:sz w:val="24"/>
          <w:szCs w:val="24"/>
        </w:rPr>
        <w:t>,</w:t>
      </w:r>
      <w:r w:rsidRPr="000A53A0">
        <w:rPr>
          <w:sz w:val="24"/>
          <w:szCs w:val="24"/>
        </w:rPr>
        <w:t xml:space="preserve"> foram utilizados não somente os conceitos relacionados à sociologia e à educação, mas também </w:t>
      </w:r>
      <w:r w:rsidR="003D1D04" w:rsidRPr="000A53A0">
        <w:rPr>
          <w:sz w:val="24"/>
          <w:szCs w:val="24"/>
        </w:rPr>
        <w:t xml:space="preserve">os sobre </w:t>
      </w:r>
      <w:r w:rsidRPr="000A53A0">
        <w:rPr>
          <w:sz w:val="24"/>
          <w:szCs w:val="24"/>
        </w:rPr>
        <w:t>elementos de significação do cinema.</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Durante a execução da dissertação</w:t>
      </w:r>
      <w:r w:rsidR="003D1D04" w:rsidRPr="000A53A0">
        <w:rPr>
          <w:sz w:val="24"/>
          <w:szCs w:val="24"/>
        </w:rPr>
        <w:t>,</w:t>
      </w:r>
      <w:r w:rsidRPr="000A53A0">
        <w:rPr>
          <w:sz w:val="24"/>
          <w:szCs w:val="24"/>
        </w:rPr>
        <w:t xml:space="preserve"> foi possível perceber que os filmes podem ser grandes aliados no processo do ensino de Sociologia, pois o audiovisual dispõe de códigos que são amplamente conhecidos na sociedade e que são capazes de gerar interesses em pessoas de todas as idades e captar suas emoções.</w:t>
      </w:r>
    </w:p>
    <w:p w:rsidR="00FD1F98" w:rsidRPr="000A53A0" w:rsidRDefault="00FD1F98">
      <w:pPr>
        <w:spacing w:line="276" w:lineRule="auto"/>
        <w:jc w:val="both"/>
        <w:rPr>
          <w:sz w:val="24"/>
          <w:szCs w:val="24"/>
        </w:rPr>
      </w:pPr>
    </w:p>
    <w:p w:rsidR="00EE0639" w:rsidRPr="000A53A0" w:rsidRDefault="00FD1F98" w:rsidP="00230FA5">
      <w:pPr>
        <w:spacing w:line="276" w:lineRule="auto"/>
        <w:jc w:val="both"/>
        <w:rPr>
          <w:sz w:val="24"/>
        </w:rPr>
      </w:pPr>
      <w:r w:rsidRPr="000A53A0">
        <w:rPr>
          <w:sz w:val="24"/>
        </w:rPr>
        <w:t>A ideia deste produto é fornecer ao educador uma proposta de como trabalhar filmes em conjunto com conteúdos de sociologia. A</w:t>
      </w:r>
      <w:r w:rsidR="003D1D04" w:rsidRPr="000A53A0">
        <w:rPr>
          <w:sz w:val="24"/>
        </w:rPr>
        <w:t>s</w:t>
      </w:r>
      <w:r w:rsidRPr="000A53A0">
        <w:rPr>
          <w:sz w:val="24"/>
        </w:rPr>
        <w:t xml:space="preserve"> obra</w:t>
      </w:r>
      <w:r w:rsidR="003D1D04" w:rsidRPr="000A53A0">
        <w:rPr>
          <w:sz w:val="24"/>
        </w:rPr>
        <w:t>s que aqui apresentamos foram</w:t>
      </w:r>
      <w:r w:rsidRPr="000A53A0">
        <w:rPr>
          <w:sz w:val="24"/>
        </w:rPr>
        <w:t xml:space="preserve"> escolhida</w:t>
      </w:r>
      <w:r w:rsidR="003D1D04" w:rsidRPr="000A53A0">
        <w:rPr>
          <w:sz w:val="24"/>
        </w:rPr>
        <w:t>s</w:t>
      </w:r>
      <w:r w:rsidRPr="000A53A0">
        <w:rPr>
          <w:sz w:val="24"/>
        </w:rPr>
        <w:t xml:space="preserve"> com base em características que proporcionam o estudo das relações interpessoais na contemporaneidade, mas o professor poderá escolher outro</w:t>
      </w:r>
      <w:r w:rsidR="003D1D04" w:rsidRPr="000A53A0">
        <w:rPr>
          <w:sz w:val="24"/>
        </w:rPr>
        <w:t>s</w:t>
      </w:r>
      <w:r w:rsidRPr="000A53A0">
        <w:rPr>
          <w:sz w:val="24"/>
        </w:rPr>
        <w:t xml:space="preserve"> filme</w:t>
      </w:r>
      <w:r w:rsidR="003D1D04" w:rsidRPr="000A53A0">
        <w:rPr>
          <w:sz w:val="24"/>
        </w:rPr>
        <w:t>s</w:t>
      </w:r>
      <w:r w:rsidRPr="000A53A0">
        <w:rPr>
          <w:sz w:val="24"/>
        </w:rPr>
        <w:t xml:space="preserve"> que entender pertinente</w:t>
      </w:r>
      <w:r w:rsidR="003D1D04" w:rsidRPr="000A53A0">
        <w:rPr>
          <w:sz w:val="24"/>
        </w:rPr>
        <w:t>s</w:t>
      </w:r>
      <w:r w:rsidRPr="000A53A0">
        <w:rPr>
          <w:sz w:val="24"/>
        </w:rPr>
        <w:t xml:space="preserve"> e, partindo dele</w:t>
      </w:r>
      <w:r w:rsidR="003D1D04" w:rsidRPr="000A53A0">
        <w:rPr>
          <w:sz w:val="24"/>
        </w:rPr>
        <w:t>s</w:t>
      </w:r>
      <w:r w:rsidRPr="000A53A0">
        <w:rPr>
          <w:sz w:val="24"/>
        </w:rPr>
        <w:t>, formular questões que enunciem a temática que pretende ensinar.</w:t>
      </w:r>
    </w:p>
    <w:p w:rsidR="00EE0639" w:rsidRPr="000A53A0" w:rsidRDefault="00EE0639">
      <w:pPr>
        <w:rPr>
          <w:sz w:val="24"/>
        </w:rPr>
      </w:pPr>
      <w:r w:rsidRPr="000A53A0">
        <w:rPr>
          <w:sz w:val="24"/>
        </w:rPr>
        <w:br w:type="page"/>
      </w:r>
    </w:p>
    <w:p w:rsidR="00FD1F98" w:rsidRPr="000A53A0" w:rsidRDefault="00EE0639" w:rsidP="00230FA5">
      <w:pPr>
        <w:spacing w:line="276" w:lineRule="auto"/>
        <w:jc w:val="both"/>
        <w:rPr>
          <w:b/>
          <w:sz w:val="24"/>
        </w:rPr>
      </w:pPr>
      <w:r w:rsidRPr="000A53A0">
        <w:rPr>
          <w:b/>
          <w:noProof/>
          <w:sz w:val="24"/>
        </w:rPr>
        <w:lastRenderedPageBreak/>
        <w:drawing>
          <wp:anchor distT="0" distB="0" distL="114300" distR="114300" simplePos="0" relativeHeight="251682304" behindDoc="1" locked="0" layoutInCell="1" allowOverlap="1">
            <wp:simplePos x="0" y="0"/>
            <wp:positionH relativeFrom="column">
              <wp:posOffset>-734989</wp:posOffset>
            </wp:positionH>
            <wp:positionV relativeFrom="paragraph">
              <wp:posOffset>-914400</wp:posOffset>
            </wp:positionV>
            <wp:extent cx="6177034" cy="2388358"/>
            <wp:effectExtent l="19050" t="0" r="0" b="0"/>
            <wp:wrapNone/>
            <wp:docPr id="453" name="Imagem 453" descr="Fundo de tira de filme com ilustração vetorial de espaç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undo de tira de filme com ilustração vetorial de espaço de texto"/>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7034" cy="2388358"/>
                    </a:xfrm>
                    <a:prstGeom prst="rect">
                      <a:avLst/>
                    </a:prstGeom>
                    <a:noFill/>
                    <a:ln>
                      <a:noFill/>
                    </a:ln>
                  </pic:spPr>
                </pic:pic>
              </a:graphicData>
            </a:graphic>
          </wp:anchor>
        </w:drawing>
      </w:r>
    </w:p>
    <w:p w:rsidR="001C3580" w:rsidRPr="000A53A0" w:rsidRDefault="001C3580">
      <w:pPr>
        <w:jc w:val="both"/>
        <w:rPr>
          <w:b/>
          <w:sz w:val="24"/>
        </w:rPr>
      </w:pPr>
    </w:p>
    <w:p w:rsidR="00023F55" w:rsidRPr="000A53A0" w:rsidRDefault="00023F55" w:rsidP="001C3580">
      <w:pPr>
        <w:pStyle w:val="Titulo1"/>
      </w:pPr>
    </w:p>
    <w:p w:rsidR="00AA2F5E" w:rsidRPr="000A53A0" w:rsidRDefault="009F52E8" w:rsidP="00CC0877">
      <w:pPr>
        <w:pStyle w:val="Titulo1"/>
        <w:jc w:val="center"/>
        <w:rPr>
          <w:sz w:val="28"/>
          <w:szCs w:val="22"/>
        </w:rPr>
      </w:pPr>
      <w:r>
        <w:rPr>
          <w:noProof/>
          <w:sz w:val="28"/>
          <w:szCs w:val="22"/>
        </w:rPr>
        <w:pict>
          <v:rect id="_x0000_s1040" style="position:absolute;left:0;text-align:left;margin-left:284.25pt;margin-top:6.8pt;width:101.3pt;height:50.2pt;z-index:251706880" stroked="f" strokeweight="1pt">
            <v:fill color2="black" angle="90"/>
            <v:textbox inset="2.8pt,2.8pt,2.8pt,2.8pt"/>
          </v:rect>
        </w:pict>
      </w:r>
    </w:p>
    <w:p w:rsidR="00AA2F5E" w:rsidRPr="000A53A0" w:rsidRDefault="009F52E8" w:rsidP="00CC0877">
      <w:pPr>
        <w:pStyle w:val="Titulo1"/>
        <w:jc w:val="center"/>
        <w:rPr>
          <w:sz w:val="28"/>
          <w:szCs w:val="22"/>
        </w:rPr>
      </w:pPr>
      <w:r w:rsidRPr="009F52E8">
        <w:rPr>
          <w:noProof/>
        </w:rPr>
        <w:pict>
          <v:oval id="Elipse 455" o:spid="_x0000_s1030" style="position:absolute;left:0;text-align:left;margin-left:255.25pt;margin-top:14.4pt;width:141.75pt;height:56.7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" fillcolor="white [3212]" stroked="f" strokeweight=".5mm">
            <v:stroke joinstyle="miter"/>
          </v:oval>
        </w:pict>
      </w:r>
    </w:p>
    <w:p w:rsidR="00AA2F5E" w:rsidRPr="000A53A0" w:rsidRDefault="00AA2F5E" w:rsidP="00CC0877">
      <w:pPr>
        <w:pStyle w:val="Titulo1"/>
        <w:jc w:val="center"/>
        <w:rPr>
          <w:sz w:val="28"/>
          <w:szCs w:val="22"/>
        </w:rPr>
      </w:pPr>
    </w:p>
    <w:p w:rsidR="00AA2F5E" w:rsidRPr="000A53A0" w:rsidRDefault="00AA2F5E" w:rsidP="00CC0877">
      <w:pPr>
        <w:pStyle w:val="Titulo1"/>
        <w:jc w:val="center"/>
        <w:rPr>
          <w:sz w:val="28"/>
          <w:szCs w:val="22"/>
        </w:rPr>
      </w:pPr>
    </w:p>
    <w:p w:rsidR="00AA2F5E" w:rsidRPr="000A53A0" w:rsidRDefault="00AA2F5E" w:rsidP="00CC0877">
      <w:pPr>
        <w:pStyle w:val="Titulo1"/>
        <w:jc w:val="center"/>
        <w:rPr>
          <w:sz w:val="28"/>
          <w:szCs w:val="22"/>
        </w:rPr>
      </w:pPr>
    </w:p>
    <w:p w:rsidR="00FD1F98" w:rsidRPr="000A53A0" w:rsidRDefault="00FD1F98" w:rsidP="00CC0877">
      <w:pPr>
        <w:pStyle w:val="Titulo1"/>
        <w:jc w:val="center"/>
        <w:rPr>
          <w:sz w:val="28"/>
          <w:szCs w:val="22"/>
        </w:rPr>
      </w:pPr>
      <w:bookmarkStart w:id="1" w:name="_Toc122690956"/>
      <w:r w:rsidRPr="000A53A0">
        <w:rPr>
          <w:sz w:val="28"/>
          <w:szCs w:val="22"/>
        </w:rPr>
        <w:t>2. Quem foi Zigmunt Bauman</w:t>
      </w:r>
      <w:bookmarkEnd w:id="1"/>
    </w:p>
    <w:p w:rsidR="00FD1F98" w:rsidRPr="000A53A0" w:rsidRDefault="00FD1F98">
      <w:pPr>
        <w:jc w:val="both"/>
        <w:rPr>
          <w:b/>
          <w:sz w:val="24"/>
        </w:rPr>
      </w:pPr>
    </w:p>
    <w:p w:rsidR="001C3580" w:rsidRPr="000A53A0" w:rsidRDefault="001C3580">
      <w:pPr>
        <w:jc w:val="both"/>
        <w:rPr>
          <w:b/>
          <w:sz w:val="24"/>
        </w:rPr>
      </w:pPr>
    </w:p>
    <w:p w:rsidR="001C3580" w:rsidRPr="000A53A0" w:rsidRDefault="00FD1F98" w:rsidP="00AA2F5E">
      <w:pPr>
        <w:spacing w:line="264" w:lineRule="auto"/>
        <w:jc w:val="both"/>
        <w:rPr>
          <w:sz w:val="24"/>
          <w:szCs w:val="24"/>
        </w:rPr>
      </w:pPr>
      <w:r w:rsidRPr="000A53A0">
        <w:rPr>
          <w:sz w:val="24"/>
          <w:szCs w:val="24"/>
        </w:rPr>
        <w:t>Bauman foi um soc</w:t>
      </w:r>
      <w:r w:rsidR="003D1D04" w:rsidRPr="000A53A0">
        <w:rPr>
          <w:sz w:val="24"/>
          <w:szCs w:val="24"/>
        </w:rPr>
        <w:t>iólogo, filósofo e intelectual que nasceu</w:t>
      </w:r>
      <w:r w:rsidRPr="000A53A0">
        <w:rPr>
          <w:sz w:val="24"/>
          <w:szCs w:val="24"/>
        </w:rPr>
        <w:t xml:space="preserve"> em 19 de novembro de 1925, na cidade de Poznán, na Polônia. Seu destaque na comunidade acadêmica ocorreu na década de 60</w:t>
      </w:r>
      <w:r w:rsidR="003D1D04" w:rsidRPr="000A53A0">
        <w:rPr>
          <w:sz w:val="24"/>
          <w:szCs w:val="24"/>
        </w:rPr>
        <w:t>, por conta de</w:t>
      </w:r>
      <w:r w:rsidRPr="000A53A0">
        <w:rPr>
          <w:sz w:val="24"/>
          <w:szCs w:val="24"/>
        </w:rPr>
        <w:t xml:space="preserve"> palestras e conferências internacionais</w:t>
      </w:r>
      <w:r w:rsidR="003D1D04" w:rsidRPr="000A53A0">
        <w:rPr>
          <w:sz w:val="24"/>
          <w:szCs w:val="24"/>
        </w:rPr>
        <w:t>; entretanto</w:t>
      </w:r>
      <w:r w:rsidRPr="000A53A0">
        <w:rPr>
          <w:sz w:val="24"/>
          <w:szCs w:val="24"/>
        </w:rPr>
        <w:t xml:space="preserve">, foi com a publicação de </w:t>
      </w:r>
      <w:r w:rsidRPr="000A53A0">
        <w:rPr>
          <w:i/>
          <w:iCs/>
          <w:sz w:val="24"/>
          <w:szCs w:val="24"/>
        </w:rPr>
        <w:t>Modernidade e Holocausto</w:t>
      </w:r>
      <w:r w:rsidR="003D1D04" w:rsidRPr="000A53A0">
        <w:rPr>
          <w:iCs/>
          <w:sz w:val="24"/>
          <w:szCs w:val="24"/>
        </w:rPr>
        <w:t>,</w:t>
      </w:r>
      <w:r w:rsidRPr="000A53A0">
        <w:rPr>
          <w:sz w:val="24"/>
          <w:szCs w:val="24"/>
        </w:rPr>
        <w:t xml:space="preserve"> em 1989</w:t>
      </w:r>
      <w:r w:rsidR="003D1D04" w:rsidRPr="000A53A0">
        <w:rPr>
          <w:sz w:val="24"/>
          <w:szCs w:val="24"/>
        </w:rPr>
        <w:t>,</w:t>
      </w:r>
      <w:r w:rsidRPr="000A53A0">
        <w:rPr>
          <w:sz w:val="24"/>
          <w:szCs w:val="24"/>
        </w:rPr>
        <w:t xml:space="preserve"> que seu nome ganhou grande reconhecimento (WAGNER, 2020).</w:t>
      </w:r>
    </w:p>
    <w:p w:rsidR="001C3580" w:rsidRPr="000A53A0" w:rsidRDefault="001C3580">
      <w:pPr>
        <w:jc w:val="both"/>
        <w:rPr>
          <w:sz w:val="24"/>
          <w:szCs w:val="24"/>
        </w:rPr>
      </w:pPr>
    </w:p>
    <w:p w:rsidR="00FD1F98" w:rsidRPr="000A53A0" w:rsidRDefault="00FD1F98" w:rsidP="001E5D86">
      <w:pPr>
        <w:jc w:val="center"/>
      </w:pPr>
      <w:r w:rsidRPr="000A53A0">
        <w:t xml:space="preserve">Figura 01 </w:t>
      </w:r>
      <w:r w:rsidR="001C3580" w:rsidRPr="000A53A0">
        <w:t>–</w:t>
      </w:r>
      <w:r w:rsidRPr="000A53A0">
        <w:t xml:space="preserve"> Bauman</w:t>
      </w:r>
    </w:p>
    <w:p w:rsidR="001C3580" w:rsidRPr="000A53A0" w:rsidRDefault="00CC0877" w:rsidP="001E5D86">
      <w:pPr>
        <w:jc w:val="center"/>
        <w:rPr>
          <w:sz w:val="16"/>
          <w:szCs w:val="16"/>
        </w:rPr>
      </w:pPr>
      <w:r w:rsidRPr="000A53A0">
        <w:rPr>
          <w:noProof/>
        </w:rPr>
        <w:drawing>
          <wp:anchor distT="0" distB="0" distL="114300" distR="114300" simplePos="0" relativeHeight="251679232" behindDoc="0" locked="0" layoutInCell="1" allowOverlap="1">
            <wp:simplePos x="0" y="0"/>
            <wp:positionH relativeFrom="column">
              <wp:posOffset>881248</wp:posOffset>
            </wp:positionH>
            <wp:positionV relativeFrom="paragraph">
              <wp:posOffset>54049</wp:posOffset>
            </wp:positionV>
            <wp:extent cx="2968831" cy="2228633"/>
            <wp:effectExtent l="0" t="0" r="3175" b="635"/>
            <wp:wrapNone/>
            <wp:docPr id="449" name="Imagem 449" descr="Cartaz de estreia de cinema filme com assentos vermelhos.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taz de estreia de cinema filme com assentos vermelhos. fundo."/>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backgroundRemoval t="10000" b="99149" l="0" r="99201">
                                  <a14:foregroundMark x1="23962" y1="81277" x2="23962" y2="81277"/>
                                  <a14:foregroundMark x1="26038" y1="79149" x2="26038" y2="79149"/>
                                  <a14:foregroundMark x1="26038" y1="79149" x2="26038" y2="79149"/>
                                  <a14:foregroundMark x1="26038" y1="79149" x2="26038" y2="79149"/>
                                  <a14:foregroundMark x1="26038" y1="79149" x2="26038" y2="79149"/>
                                  <a14:foregroundMark x1="19808" y1="86809" x2="19808" y2="86809"/>
                                  <a14:foregroundMark x1="15016" y1="75957" x2="4633" y2="82979"/>
                                  <a14:foregroundMark x1="4633" y1="82979" x2="20767" y2="97021"/>
                                  <a14:foregroundMark x1="20767" y1="97021" x2="46166" y2="97660"/>
                                  <a14:foregroundMark x1="46166" y1="97660" x2="67891" y2="95319"/>
                                  <a14:foregroundMark x1="49354" y1="68347" x2="49233" y2="68171"/>
                                  <a14:foregroundMark x1="67891" y1="95319" x2="52613" y2="73089"/>
                                  <a14:foregroundMark x1="33974" y1="71941" x2="14058" y2="77660"/>
                                  <a14:foregroundMark x1="98722" y1="74894" x2="76518" y2="85745"/>
                                  <a14:foregroundMark x1="76518" y1="85745" x2="64058" y2="99149"/>
                                  <a14:foregroundMark x1="99840" y1="75957" x2="83067" y2="84255"/>
                                  <a14:foregroundMark x1="83067" y1="84255" x2="85463" y2="99574"/>
                                  <a14:foregroundMark x1="85463" y1="99574" x2="96326" y2="97234"/>
                                  <a14:foregroundMark x1="96326" y1="97234" x2="99361" y2="78723"/>
                                  <a14:foregroundMark x1="99361" y1="78723" x2="99201" y2="77234"/>
                                  <a14:foregroundMark x1="0" y1="94468" x2="8626" y2="82766"/>
                                  <a14:foregroundMark x1="8626" y1="82766" x2="0" y2="74255"/>
                                  <a14:foregroundMark x1="0" y1="74255" x2="0" y2="74255"/>
                                  <a14:foregroundMark x1="50000" y1="75319" x2="50000" y2="75319"/>
                                  <a14:foregroundMark x1="50000" y1="75319" x2="50000" y2="75319"/>
                                  <a14:foregroundMark x1="53514" y1="74255" x2="66294" y2="77660"/>
                                  <a14:foregroundMark x1="66294" y1="77660" x2="76677" y2="75957"/>
                                  <a14:foregroundMark x1="76677" y1="75957" x2="52236" y2="75532"/>
                                  <a14:foregroundMark x1="53035" y1="73191" x2="52556" y2="73830"/>
                                  <a14:foregroundMark x1="80831" y1="72553" x2="80511" y2="74255"/>
                                  <a14:foregroundMark x1="34824" y1="75319" x2="34824" y2="75319"/>
                                  <a14:backgroundMark x1="29233" y1="21702" x2="29233" y2="21702"/>
                                  <a14:backgroundMark x1="29233" y1="21702" x2="29233" y2="21702"/>
                                  <a14:backgroundMark x1="29233" y1="21702" x2="29233" y2="21702"/>
                                  <a14:backgroundMark x1="22045" y1="19574" x2="22045" y2="19574"/>
                                  <a14:backgroundMark x1="2236" y1="10000" x2="36102" y2="48936"/>
                                  <a14:backgroundMark x1="36102" y1="48936" x2="92332" y2="53617"/>
                                  <a14:backgroundMark x1="92332" y1="53617" x2="83546" y2="14255"/>
                                  <a14:backgroundMark x1="83546" y1="14255" x2="160" y2="13617"/>
                                  <a14:backgroundMark x1="160" y1="13617" x2="6070" y2="32128"/>
                                  <a14:backgroundMark x1="6070" y1="32128" x2="8466" y2="31064"/>
                                  <a14:backgroundMark x1="18530" y1="30000" x2="6550" y2="30000"/>
                                  <a14:backgroundMark x1="6550" y1="30000" x2="4473" y2="49574"/>
                                  <a14:backgroundMark x1="4473" y1="49574" x2="15176" y2="69787"/>
                                  <a14:backgroundMark x1="44927" y1="72172" x2="49681" y2="72553"/>
                                  <a14:backgroundMark x1="15176" y1="69787" x2="26540" y2="70698"/>
                                  <a14:backgroundMark x1="56505" y1="71701" x2="65016" y2="70638"/>
                                  <a14:backgroundMark x1="53194" y1="72114" x2="54795" y2="71914"/>
                                  <a14:backgroundMark x1="50760" y1="72418" x2="50890" y2="72402"/>
                                  <a14:backgroundMark x1="49681" y1="72553" x2="50385" y2="72465"/>
                                  <a14:backgroundMark x1="65016" y1="70638" x2="76837" y2="72766"/>
                                  <a14:backgroundMark x1="78871" y1="71914" x2="91054" y2="66809"/>
                                  <a14:backgroundMark x1="76837" y1="72766" x2="78089" y2="72242"/>
                                  <a14:backgroundMark x1="91054" y1="66809" x2="69808" y2="36596"/>
                                  <a14:backgroundMark x1="69808" y1="36596" x2="27476" y2="36809"/>
                                  <a14:backgroundMark x1="27476" y1="36809" x2="16933" y2="30213"/>
                                  <a14:backgroundMark x1="16933" y1="30213" x2="14696" y2="27234"/>
                                  <a14:backgroundMark x1="11821" y1="27660" x2="5431" y2="40638"/>
                                  <a14:backgroundMark x1="5431" y1="40638" x2="7188" y2="61702"/>
                                  <a14:backgroundMark x1="7188" y1="61702" x2="18850" y2="71064"/>
                                  <a14:backgroundMark x1="47603" y1="73617" x2="51493" y2="73963"/>
                                  <a14:backgroundMark x1="41715" y1="73094" x2="47603" y2="73617"/>
                                  <a14:backgroundMark x1="18850" y1="71064" x2="23750" y2="71499"/>
                                  <a14:backgroundMark x1="71821" y1="72839" x2="77955" y2="71915"/>
                                  <a14:backgroundMark x1="78201" y1="71695" x2="88179" y2="62766"/>
                                  <a14:backgroundMark x1="88179" y1="62766" x2="75240" y2="45957"/>
                                  <a14:backgroundMark x1="75240" y1="45957" x2="2077" y2="33404"/>
                                  <a14:backgroundMark x1="2077" y1="33404" x2="6709" y2="29362"/>
                                  <a14:backgroundMark x1="10703" y1="31915" x2="9105" y2="47021"/>
                                  <a14:backgroundMark x1="9105" y1="47021" x2="24601" y2="57872"/>
                                  <a14:backgroundMark x1="24601" y1="57872" x2="25080" y2="40426"/>
                                  <a14:backgroundMark x1="25080" y1="40426" x2="13099" y2="34681"/>
                                  <a14:backgroundMark x1="13099" y1="34681" x2="7827" y2="37234"/>
                                  <a14:backgroundMark x1="39776" y1="4681" x2="23802" y2="10851"/>
                                  <a14:backgroundMark x1="23802" y1="10851" x2="16294" y2="25532"/>
                                  <a14:backgroundMark x1="16294" y1="25532" x2="60383" y2="51489"/>
                                  <a14:backgroundMark x1="60383" y1="51489" x2="88179" y2="48085"/>
                                  <a14:backgroundMark x1="88179" y1="48085" x2="88339" y2="31702"/>
                                  <a14:backgroundMark x1="88339" y1="31702" x2="71725" y2="11277"/>
                                  <a14:backgroundMark x1="71725" y1="11277" x2="44089" y2="10638"/>
                                  <a14:backgroundMark x1="44089" y1="10638" x2="35304" y2="7021"/>
                                  <a14:backgroundMark x1="33706" y1="37660" x2="22524" y2="42979"/>
                                  <a14:backgroundMark x1="22524" y1="42979" x2="34665" y2="57872"/>
                                  <a14:backgroundMark x1="34665" y1="57872" x2="39776" y2="55957"/>
                                  <a14:backgroundMark x1="44569" y1="21915" x2="44569" y2="21915"/>
                                  <a14:backgroundMark x1="44569" y1="21915" x2="44569" y2="21915"/>
                                  <a14:backgroundMark x1="40256" y1="22553" x2="40256" y2="22553"/>
                                  <a14:backgroundMark x1="40256" y1="22553" x2="40256" y2="22553"/>
                                  <a14:backgroundMark x1="49201" y1="58511" x2="49201" y2="58511"/>
                                  <a14:backgroundMark x1="62460" y1="10638" x2="62460" y2="10638"/>
                                  <a14:backgroundMark x1="62460" y1="11277" x2="62460" y2="11277"/>
                                  <a14:backgroundMark x1="62780" y1="18085" x2="62780" y2="18085"/>
                                  <a14:backgroundMark x1="40735" y1="70000" x2="40735" y2="70000"/>
                                  <a14:backgroundMark x1="40735" y1="70000" x2="40735" y2="70000"/>
                                  <a14:backgroundMark x1="37220" y1="70851" x2="37220" y2="70851"/>
                                  <a14:backgroundMark x1="37220" y1="70851" x2="37220" y2="70851"/>
                                  <a14:backgroundMark x1="34824" y1="70213" x2="45527" y2="70851"/>
                                  <a14:backgroundMark x1="45527" y1="70851" x2="35463" y2="71702"/>
                                  <a14:backgroundMark x1="35463" y1="71702" x2="47604" y2="69574"/>
                                  <a14:backgroundMark x1="47604" y1="69574" x2="48562" y2="69574"/>
                                  <a14:backgroundMark x1="49201" y1="68511" x2="52716" y2="72979"/>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8831" cy="2228633"/>
                    </a:xfrm>
                    <a:prstGeom prst="rect">
                      <a:avLst/>
                    </a:prstGeom>
                    <a:noFill/>
                    <a:ln>
                      <a:noFill/>
                    </a:ln>
                  </pic:spPr>
                </pic:pic>
              </a:graphicData>
            </a:graphic>
          </wp:anchor>
        </w:drawing>
      </w:r>
    </w:p>
    <w:p w:rsidR="000339AB" w:rsidRPr="000A53A0" w:rsidRDefault="001B55F8" w:rsidP="001E5D86">
      <w:pPr>
        <w:jc w:val="center"/>
        <w:rPr>
          <w:sz w:val="24"/>
          <w:szCs w:val="24"/>
        </w:rPr>
      </w:pPr>
      <w:r w:rsidRPr="000A53A0">
        <w:rPr>
          <w:noProof/>
          <w:sz w:val="24"/>
          <w:szCs w:val="24"/>
        </w:rPr>
        <w:drawing>
          <wp:inline distT="0" distB="0" distL="0" distR="0">
            <wp:extent cx="2638425" cy="18288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1828800"/>
                    </a:xfrm>
                    <a:prstGeom prst="rect">
                      <a:avLst/>
                    </a:prstGeom>
                    <a:noFill/>
                    <a:ln>
                      <a:noFill/>
                    </a:ln>
                  </pic:spPr>
                </pic:pic>
              </a:graphicData>
            </a:graphic>
          </wp:inline>
        </w:drawing>
      </w:r>
    </w:p>
    <w:p w:rsidR="00CC0877" w:rsidRPr="000A53A0" w:rsidRDefault="00CC0877" w:rsidP="001E5D86">
      <w:pPr>
        <w:jc w:val="center"/>
        <w:rPr>
          <w:sz w:val="24"/>
          <w:szCs w:val="24"/>
        </w:rPr>
      </w:pPr>
    </w:p>
    <w:p w:rsidR="00CC0877" w:rsidRPr="000A53A0" w:rsidRDefault="00CC0877" w:rsidP="001E5D86">
      <w:pPr>
        <w:jc w:val="center"/>
        <w:rPr>
          <w:sz w:val="24"/>
          <w:szCs w:val="24"/>
        </w:rPr>
      </w:pPr>
    </w:p>
    <w:p w:rsidR="00FD1F98" w:rsidRPr="000A53A0" w:rsidRDefault="000339AB" w:rsidP="000339AB">
      <w:pPr>
        <w:spacing w:line="264" w:lineRule="auto"/>
        <w:jc w:val="center"/>
        <w:rPr>
          <w:sz w:val="22"/>
          <w:szCs w:val="22"/>
        </w:rPr>
      </w:pPr>
      <w:r w:rsidRPr="000A53A0">
        <w:rPr>
          <w:sz w:val="22"/>
          <w:szCs w:val="22"/>
        </w:rPr>
        <w:t xml:space="preserve">Fonte: </w:t>
      </w:r>
      <w:r w:rsidRPr="000A53A0">
        <w:t>https://www.luispaulorodrigues.com/_zygmunt_bauman_19252017_o_criador_do_conceito_modernidade_liquida_2</w:t>
      </w:r>
    </w:p>
    <w:p w:rsidR="000339AB" w:rsidRPr="000A53A0" w:rsidRDefault="000339AB">
      <w:pPr>
        <w:spacing w:line="264" w:lineRule="auto"/>
        <w:jc w:val="both"/>
        <w:rPr>
          <w:sz w:val="24"/>
        </w:rPr>
      </w:pPr>
    </w:p>
    <w:p w:rsidR="00FD1F98" w:rsidRPr="000A53A0" w:rsidRDefault="00FD1F98">
      <w:pPr>
        <w:spacing w:line="264" w:lineRule="auto"/>
        <w:jc w:val="both"/>
        <w:rPr>
          <w:sz w:val="24"/>
        </w:rPr>
      </w:pPr>
      <w:r w:rsidRPr="000A53A0">
        <w:rPr>
          <w:sz w:val="24"/>
        </w:rPr>
        <w:t xml:space="preserve">O sociólogo faleceu no ano de 2017, aos 91 anos, como professor aposentado britânico, na cidade de Leeds, no Reino Unido. Durante sua vida, escreveu mais de 50 livros, muitos </w:t>
      </w:r>
      <w:r w:rsidR="003D1D04" w:rsidRPr="000A53A0">
        <w:rPr>
          <w:sz w:val="24"/>
        </w:rPr>
        <w:t>dos quais se tornaram</w:t>
      </w:r>
      <w:r w:rsidRPr="000A53A0">
        <w:rPr>
          <w:sz w:val="24"/>
        </w:rPr>
        <w:t xml:space="preserve"> best-sellers, em um raro caso </w:t>
      </w:r>
      <w:r w:rsidRPr="000A53A0">
        <w:rPr>
          <w:sz w:val="24"/>
        </w:rPr>
        <w:lastRenderedPageBreak/>
        <w:t xml:space="preserve">de intelectual que se torna celebridade. Sua escrita era acessível ao grande público, fato que contribuiu </w:t>
      </w:r>
      <w:r w:rsidR="00A26095" w:rsidRPr="000A53A0">
        <w:rPr>
          <w:sz w:val="24"/>
        </w:rPr>
        <w:t>para que</w:t>
      </w:r>
      <w:r w:rsidRPr="000A53A0">
        <w:rPr>
          <w:i/>
          <w:iCs/>
          <w:sz w:val="24"/>
        </w:rPr>
        <w:t>Modernidade Líquida</w:t>
      </w:r>
      <w:r w:rsidRPr="000A53A0">
        <w:rPr>
          <w:sz w:val="24"/>
        </w:rPr>
        <w:t xml:space="preserve"> (2000) se tornasse um sucesso </w:t>
      </w:r>
      <w:r w:rsidR="00A26095" w:rsidRPr="000A53A0">
        <w:rPr>
          <w:sz w:val="24"/>
        </w:rPr>
        <w:t>instantâneo</w:t>
      </w:r>
      <w:r w:rsidRPr="000A53A0">
        <w:rPr>
          <w:sz w:val="24"/>
        </w:rPr>
        <w:t xml:space="preserve">. Era judeu por nascimento, fato que influenciou de maneira imensa todas as suas obras e sua relação com as outras pessoas (WAGNER, 2020). </w:t>
      </w:r>
    </w:p>
    <w:p w:rsidR="00FD1F98" w:rsidRPr="000A53A0" w:rsidRDefault="00FD1F98">
      <w:pPr>
        <w:spacing w:line="264" w:lineRule="auto"/>
        <w:jc w:val="both"/>
        <w:rPr>
          <w:sz w:val="24"/>
        </w:rPr>
      </w:pPr>
    </w:p>
    <w:p w:rsidR="00FD1F98" w:rsidRPr="000A53A0" w:rsidRDefault="00FD1F98">
      <w:pPr>
        <w:spacing w:line="264" w:lineRule="auto"/>
        <w:jc w:val="both"/>
        <w:rPr>
          <w:sz w:val="24"/>
        </w:rPr>
      </w:pPr>
      <w:r w:rsidRPr="000A53A0">
        <w:rPr>
          <w:sz w:val="24"/>
        </w:rPr>
        <w:t>Bauman também desenvolveu inúmeros papeis: foi soldado, estudante, pai, acadêmico, imigrante e emigrante. Um excelente orador, sua visão de mundo inspirou os mais jovens e aqueles engajados em movimentos sociais. Foi uma figura-chave do movimento pós-modernista, tendo uma abordagem humanista que fez com que os seus colegas o chamasse de “Simmel moderno”</w:t>
      </w:r>
      <w:r w:rsidRPr="000A53A0">
        <w:rPr>
          <w:rStyle w:val="Refdenotaderodap"/>
        </w:rPr>
        <w:footnoteReference w:id="2"/>
      </w:r>
      <w:r w:rsidRPr="000A53A0">
        <w:rPr>
          <w:sz w:val="24"/>
        </w:rPr>
        <w:t xml:space="preserve"> (WAGNER, 2020).</w:t>
      </w:r>
    </w:p>
    <w:p w:rsidR="00FD1F98" w:rsidRPr="000A53A0" w:rsidRDefault="00FD1F98">
      <w:pPr>
        <w:spacing w:line="264" w:lineRule="auto"/>
        <w:jc w:val="both"/>
        <w:rPr>
          <w:sz w:val="24"/>
        </w:rPr>
      </w:pPr>
    </w:p>
    <w:p w:rsidR="00FD1F98" w:rsidRPr="000A53A0" w:rsidRDefault="00FD1F98">
      <w:pPr>
        <w:spacing w:line="264" w:lineRule="auto"/>
        <w:ind w:left="2268"/>
        <w:jc w:val="both"/>
      </w:pPr>
      <w:r w:rsidRPr="000A53A0">
        <w:t xml:space="preserve">Bauman apresentava sua visão de mundo de uma forma que causava grande impressão nas pessoas. Foi citado por jornalistas, escritores, ativistas, artistas e também por acadêmicos e intelectuais. Captou a velocidade e as permanentes transformações do mundo e era visto como um oráculo, embora jamais tenha tido a pretensão de prever o futuro. Ele dizia que o mundo o enchia de pessimismo, mas que a admirável criatividade dos seres humanos </w:t>
      </w:r>
      <w:r w:rsidR="00A26095" w:rsidRPr="000A53A0">
        <w:t>proporcionava</w:t>
      </w:r>
      <w:r w:rsidRPr="000A53A0">
        <w:t xml:space="preserve"> alguma reserva de otimismo. Essa era a voz de um intelectual idoso cujas experiências de guerra e fuga, discriminação e perseguição o tornaram particularmente atento aos processos que levavam à guerra e á ditadura (</w:t>
      </w:r>
      <w:r w:rsidR="004F18C1" w:rsidRPr="000A53A0">
        <w:t>WAGNER</w:t>
      </w:r>
      <w:r w:rsidRPr="000A53A0">
        <w:t>, 2020, p. 14).</w:t>
      </w:r>
    </w:p>
    <w:p w:rsidR="00FD1F98" w:rsidRPr="000A53A0" w:rsidRDefault="00FD1F98">
      <w:pPr>
        <w:spacing w:line="264" w:lineRule="auto"/>
        <w:ind w:left="2268"/>
        <w:jc w:val="both"/>
      </w:pPr>
    </w:p>
    <w:p w:rsidR="00FD1F98" w:rsidRPr="000A53A0" w:rsidRDefault="00FD1F98">
      <w:pPr>
        <w:spacing w:line="264" w:lineRule="auto"/>
        <w:jc w:val="both"/>
        <w:rPr>
          <w:sz w:val="24"/>
          <w:szCs w:val="24"/>
        </w:rPr>
      </w:pPr>
      <w:r w:rsidRPr="000A53A0">
        <w:rPr>
          <w:sz w:val="24"/>
          <w:szCs w:val="24"/>
        </w:rPr>
        <w:t xml:space="preserve">Foi filho de Zofia e Maurycy Bauman, e irmão mais novo de Teofila Bauman. Apesar de ser fruto de um lar amoroso, teve uma infância muito difícil em Poznán, em virtude de sua origem étnico-cultural: a despeito de ser um aluno brilhante, era excluído das atividades </w:t>
      </w:r>
      <w:r w:rsidR="00A26095" w:rsidRPr="000A53A0">
        <w:rPr>
          <w:sz w:val="24"/>
          <w:szCs w:val="24"/>
        </w:rPr>
        <w:t>extraclasse</w:t>
      </w:r>
      <w:r w:rsidRPr="000A53A0">
        <w:rPr>
          <w:sz w:val="24"/>
          <w:szCs w:val="24"/>
        </w:rPr>
        <w:t xml:space="preserve"> realizadas pela Igreja Católica; </w:t>
      </w:r>
      <w:r w:rsidR="004F18C1" w:rsidRPr="000A53A0">
        <w:rPr>
          <w:sz w:val="24"/>
          <w:szCs w:val="24"/>
        </w:rPr>
        <w:t xml:space="preserve">além disso, </w:t>
      </w:r>
      <w:r w:rsidRPr="000A53A0">
        <w:rPr>
          <w:sz w:val="24"/>
          <w:szCs w:val="24"/>
        </w:rPr>
        <w:t xml:space="preserve">integrantes de gangues locais de garotos realizavam com ele o chamado “ritual de perseguição aos judeus” (WAGNER, 2020). </w:t>
      </w:r>
    </w:p>
    <w:p w:rsidR="00FD1F98" w:rsidRPr="000A53A0" w:rsidRDefault="00FD1F98">
      <w:pPr>
        <w:spacing w:line="264" w:lineRule="auto"/>
        <w:jc w:val="both"/>
        <w:rPr>
          <w:sz w:val="24"/>
          <w:szCs w:val="24"/>
        </w:rPr>
      </w:pPr>
    </w:p>
    <w:p w:rsidR="00FD1F98" w:rsidRPr="000A53A0" w:rsidRDefault="00FD1F98">
      <w:pPr>
        <w:spacing w:line="264" w:lineRule="auto"/>
        <w:jc w:val="both"/>
        <w:rPr>
          <w:sz w:val="24"/>
          <w:szCs w:val="24"/>
        </w:rPr>
      </w:pPr>
      <w:r w:rsidRPr="000A53A0">
        <w:rPr>
          <w:sz w:val="24"/>
          <w:szCs w:val="24"/>
        </w:rPr>
        <w:t>Em 04 de setembro de 1939, aos 14 anos, Zygmunt Bauman fugiu de sua cidade natal, com sua família, para os territórios ocupados pelos soviéticos, tornando-se um refugiado da guerra. Em 1941, finalmente</w:t>
      </w:r>
      <w:r w:rsidR="004F18C1" w:rsidRPr="000A53A0">
        <w:rPr>
          <w:sz w:val="24"/>
          <w:szCs w:val="24"/>
        </w:rPr>
        <w:t xml:space="preserve"> os Bauman </w:t>
      </w:r>
      <w:r w:rsidR="004F18C1" w:rsidRPr="000A53A0">
        <w:rPr>
          <w:sz w:val="24"/>
          <w:szCs w:val="24"/>
        </w:rPr>
        <w:lastRenderedPageBreak/>
        <w:t>conseguiram</w:t>
      </w:r>
      <w:r w:rsidRPr="000A53A0">
        <w:rPr>
          <w:sz w:val="24"/>
          <w:szCs w:val="24"/>
        </w:rPr>
        <w:t xml:space="preserve"> escapar para o interior da </w:t>
      </w:r>
      <w:r w:rsidR="00B04BB1" w:rsidRPr="000A53A0">
        <w:rPr>
          <w:sz w:val="24"/>
          <w:szCs w:val="24"/>
        </w:rPr>
        <w:t>Rússia</w:t>
      </w:r>
      <w:r w:rsidRPr="000A53A0">
        <w:rPr>
          <w:sz w:val="24"/>
          <w:szCs w:val="24"/>
        </w:rPr>
        <w:t>. Em 1942, Bauman pass</w:t>
      </w:r>
      <w:r w:rsidR="004F18C1" w:rsidRPr="000A53A0">
        <w:rPr>
          <w:sz w:val="24"/>
          <w:szCs w:val="24"/>
        </w:rPr>
        <w:t>ou</w:t>
      </w:r>
      <w:r w:rsidRPr="000A53A0">
        <w:rPr>
          <w:sz w:val="24"/>
          <w:szCs w:val="24"/>
        </w:rPr>
        <w:t xml:space="preserve"> a frequentar a Universidade na cidade de Górki, matriculando-se no curso de Física; contudo, por não ser </w:t>
      </w:r>
      <w:r w:rsidR="00A26095" w:rsidRPr="000A53A0">
        <w:rPr>
          <w:sz w:val="24"/>
          <w:szCs w:val="24"/>
        </w:rPr>
        <w:t>cidadão</w:t>
      </w:r>
      <w:r w:rsidRPr="000A53A0">
        <w:rPr>
          <w:sz w:val="24"/>
          <w:szCs w:val="24"/>
        </w:rPr>
        <w:t xml:space="preserve"> russo, Bauman foi obrigado a deixar a Universidade e teve que estudar por correspondência (WAGNER, 2020).</w:t>
      </w:r>
    </w:p>
    <w:p w:rsidR="00FD1F98" w:rsidRPr="000A53A0" w:rsidRDefault="00FD1F98">
      <w:pPr>
        <w:jc w:val="both"/>
        <w:rPr>
          <w:b/>
          <w:sz w:val="24"/>
        </w:rPr>
      </w:pPr>
    </w:p>
    <w:p w:rsidR="00FD1F98" w:rsidRPr="000A53A0" w:rsidRDefault="00FD1F98">
      <w:pPr>
        <w:jc w:val="both"/>
        <w:rPr>
          <w:sz w:val="24"/>
        </w:rPr>
      </w:pPr>
      <w:r w:rsidRPr="000A53A0">
        <w:rPr>
          <w:sz w:val="24"/>
        </w:rPr>
        <w:t>Em 19 de novembro de 1943,</w:t>
      </w:r>
      <w:r w:rsidR="004F18C1" w:rsidRPr="000A53A0">
        <w:rPr>
          <w:sz w:val="24"/>
        </w:rPr>
        <w:t xml:space="preserve"> mesmo não sendo russo, Bauman foi</w:t>
      </w:r>
      <w:r w:rsidRPr="000A53A0">
        <w:rPr>
          <w:sz w:val="24"/>
        </w:rPr>
        <w:t xml:space="preserve"> obrigado a se alistar como miliciano em Moscou. Ao final da segunda guerra, já ocupava a 4ª Divisão de Infan</w:t>
      </w:r>
      <w:r w:rsidR="004F18C1" w:rsidRPr="000A53A0">
        <w:rPr>
          <w:sz w:val="24"/>
        </w:rPr>
        <w:t xml:space="preserve">taria do Exército polonês e, </w:t>
      </w:r>
      <w:r w:rsidRPr="000A53A0">
        <w:rPr>
          <w:sz w:val="24"/>
        </w:rPr>
        <w:t>no início de junho de 1945</w:t>
      </w:r>
      <w:r w:rsidR="004F18C1" w:rsidRPr="000A53A0">
        <w:rPr>
          <w:sz w:val="24"/>
        </w:rPr>
        <w:t>, sua divisão tornou</w:t>
      </w:r>
      <w:r w:rsidRPr="000A53A0">
        <w:rPr>
          <w:sz w:val="24"/>
        </w:rPr>
        <w:t xml:space="preserve">-se parte do Corpo de Segurança Interna Soviético (ou KBW). Em 1947, concomitante </w:t>
      </w:r>
      <w:r w:rsidR="004F18C1" w:rsidRPr="000A53A0">
        <w:rPr>
          <w:sz w:val="24"/>
        </w:rPr>
        <w:t xml:space="preserve">à </w:t>
      </w:r>
      <w:r w:rsidRPr="000A53A0">
        <w:rPr>
          <w:sz w:val="24"/>
        </w:rPr>
        <w:t>sua atuação na KBW, Bauman inici</w:t>
      </w:r>
      <w:r w:rsidR="004F18C1" w:rsidRPr="000A53A0">
        <w:rPr>
          <w:sz w:val="24"/>
        </w:rPr>
        <w:t>ou</w:t>
      </w:r>
      <w:r w:rsidRPr="000A53A0">
        <w:rPr>
          <w:sz w:val="24"/>
        </w:rPr>
        <w:t xml:space="preserve"> seus estudos na Academia de Ciências Políticas de Varsóvia, na Polôni</w:t>
      </w:r>
      <w:r w:rsidR="004F18C1" w:rsidRPr="000A53A0">
        <w:rPr>
          <w:sz w:val="24"/>
        </w:rPr>
        <w:t>a. Foi</w:t>
      </w:r>
      <w:r w:rsidRPr="000A53A0">
        <w:rPr>
          <w:sz w:val="24"/>
        </w:rPr>
        <w:t xml:space="preserve"> durante sua passagem pela Academia que conhece</w:t>
      </w:r>
      <w:r w:rsidR="004F18C1" w:rsidRPr="000A53A0">
        <w:rPr>
          <w:sz w:val="24"/>
        </w:rPr>
        <w:t>u</w:t>
      </w:r>
      <w:r w:rsidRPr="000A53A0">
        <w:rPr>
          <w:sz w:val="24"/>
        </w:rPr>
        <w:t xml:space="preserve"> Janina Lewinson, sua futura esposa (WAGNER, 2020).</w:t>
      </w:r>
    </w:p>
    <w:p w:rsidR="00435DD3" w:rsidRPr="000A53A0" w:rsidRDefault="00435DD3">
      <w:pPr>
        <w:jc w:val="both"/>
        <w:rPr>
          <w:sz w:val="24"/>
        </w:rPr>
      </w:pPr>
    </w:p>
    <w:p w:rsidR="00626102" w:rsidRPr="000A53A0" w:rsidRDefault="007C54A3">
      <w:pPr>
        <w:jc w:val="both"/>
        <w:rPr>
          <w:sz w:val="24"/>
        </w:rPr>
      </w:pPr>
      <w:r w:rsidRPr="000A53A0">
        <w:rPr>
          <w:sz w:val="24"/>
        </w:rPr>
        <w:t>Bauman deix</w:t>
      </w:r>
      <w:r w:rsidR="008078B0" w:rsidRPr="000A53A0">
        <w:rPr>
          <w:sz w:val="24"/>
        </w:rPr>
        <w:t>ou</w:t>
      </w:r>
      <w:r w:rsidRPr="000A53A0">
        <w:rPr>
          <w:sz w:val="24"/>
        </w:rPr>
        <w:t xml:space="preserve"> o exército em 27 de março de 1953. Em 25 de junho de 1954, o sociólogo defende</w:t>
      </w:r>
      <w:r w:rsidR="008078B0" w:rsidRPr="000A53A0">
        <w:rPr>
          <w:sz w:val="24"/>
        </w:rPr>
        <w:t>u</w:t>
      </w:r>
      <w:r w:rsidRPr="000A53A0">
        <w:rPr>
          <w:sz w:val="24"/>
        </w:rPr>
        <w:t xml:space="preserve"> sua dissertação de mestrado, intitulada </w:t>
      </w:r>
      <w:r w:rsidRPr="000A53A0">
        <w:rPr>
          <w:i/>
          <w:sz w:val="24"/>
        </w:rPr>
        <w:t>“Abordagem metodológica e histórica da Escola de Baden e sua influência na historiografia polonesa”</w:t>
      </w:r>
      <w:r w:rsidR="00AA18B4" w:rsidRPr="000A53A0">
        <w:rPr>
          <w:sz w:val="24"/>
        </w:rPr>
        <w:t xml:space="preserve">, enquanto já era professor adjunto. </w:t>
      </w:r>
      <w:r w:rsidR="007F2064" w:rsidRPr="000A53A0">
        <w:rPr>
          <w:sz w:val="24"/>
        </w:rPr>
        <w:t>No ano</w:t>
      </w:r>
      <w:r w:rsidR="00AA18B4" w:rsidRPr="000A53A0">
        <w:rPr>
          <w:sz w:val="24"/>
        </w:rPr>
        <w:t xml:space="preserve"> de </w:t>
      </w:r>
      <w:r w:rsidR="007F2064" w:rsidRPr="000A53A0">
        <w:rPr>
          <w:sz w:val="24"/>
        </w:rPr>
        <w:t>1956</w:t>
      </w:r>
      <w:r w:rsidR="00C54AB9" w:rsidRPr="000A53A0">
        <w:rPr>
          <w:sz w:val="24"/>
        </w:rPr>
        <w:t>,</w:t>
      </w:r>
      <w:r w:rsidR="003834EE" w:rsidRPr="000A53A0">
        <w:rPr>
          <w:sz w:val="24"/>
        </w:rPr>
        <w:t xml:space="preserve"> defendeu sua tese de doutorado, que era uma análise sociológica das fontes do oportunismo dentro do movimento dos trabalhadores britânicos, a investigação das visões sociológicas do socialismo britânico e a discussão das visões políticas do Partido Trabalhista.</w:t>
      </w:r>
      <w:r w:rsidR="00BB5811" w:rsidRPr="000A53A0">
        <w:rPr>
          <w:sz w:val="24"/>
        </w:rPr>
        <w:t xml:space="preserve"> </w:t>
      </w:r>
      <w:r w:rsidR="00626102" w:rsidRPr="000A53A0">
        <w:rPr>
          <w:sz w:val="24"/>
        </w:rPr>
        <w:t>Nos anos seguintes fez um pós-doutorado no Reino Unido e foi convidado a dar aulas e palestras no exterior</w:t>
      </w:r>
      <w:r w:rsidR="00D028F6" w:rsidRPr="000A53A0">
        <w:rPr>
          <w:sz w:val="24"/>
        </w:rPr>
        <w:t>(WAGNER,2020)</w:t>
      </w:r>
      <w:r w:rsidR="00626102" w:rsidRPr="000A53A0">
        <w:rPr>
          <w:sz w:val="24"/>
        </w:rPr>
        <w:t>.</w:t>
      </w:r>
    </w:p>
    <w:p w:rsidR="00B04BB1" w:rsidRPr="000A53A0" w:rsidRDefault="00B04BB1">
      <w:pPr>
        <w:jc w:val="both"/>
        <w:rPr>
          <w:sz w:val="24"/>
        </w:rPr>
      </w:pPr>
    </w:p>
    <w:p w:rsidR="00B04BB1" w:rsidRPr="000A53A0" w:rsidRDefault="00B04BB1">
      <w:pPr>
        <w:jc w:val="both"/>
        <w:rPr>
          <w:sz w:val="24"/>
        </w:rPr>
      </w:pPr>
      <w:r w:rsidRPr="000A53A0">
        <w:rPr>
          <w:sz w:val="24"/>
        </w:rPr>
        <w:t xml:space="preserve">Se, por um lado, o bom desempenho acadêmico alavancava a vida profissional de Bauman, por outro, a Polônia afundava mais uma vez no antissemitismo. </w:t>
      </w:r>
      <w:r w:rsidR="008B2F44" w:rsidRPr="000A53A0">
        <w:rPr>
          <w:sz w:val="24"/>
        </w:rPr>
        <w:t>Em 11 de março de 1968</w:t>
      </w:r>
      <w:r w:rsidR="00C54AB9" w:rsidRPr="000A53A0">
        <w:rPr>
          <w:sz w:val="24"/>
        </w:rPr>
        <w:t>,</w:t>
      </w:r>
      <w:r w:rsidR="008B2F44" w:rsidRPr="000A53A0">
        <w:rPr>
          <w:sz w:val="24"/>
        </w:rPr>
        <w:t xml:space="preserve"> as instituições polonesas receberam uma lista de nomes de seus funcionários judeus com a indicação de que essas vagas de trabalho fossem liberadas. Bauman e sua esposa, Janina, foram demitidos de seus postos de trabalho. Em 23 de abril desse mesmo ano</w:t>
      </w:r>
      <w:r w:rsidR="00C54AB9" w:rsidRPr="000A53A0">
        <w:rPr>
          <w:sz w:val="24"/>
        </w:rPr>
        <w:t>,</w:t>
      </w:r>
      <w:r w:rsidR="008B2F44" w:rsidRPr="000A53A0">
        <w:rPr>
          <w:sz w:val="24"/>
        </w:rPr>
        <w:t xml:space="preserve"> os Bauman iniciaram seu processo de partida da Polônia para Tel Aviv, em Israel (WAGNER, 2020).</w:t>
      </w:r>
    </w:p>
    <w:p w:rsidR="008B2F44" w:rsidRPr="000A53A0" w:rsidRDefault="008B2F44">
      <w:pPr>
        <w:jc w:val="both"/>
        <w:rPr>
          <w:sz w:val="24"/>
        </w:rPr>
      </w:pPr>
    </w:p>
    <w:p w:rsidR="008B2F44" w:rsidRPr="000A53A0" w:rsidRDefault="00040DF9">
      <w:pPr>
        <w:jc w:val="both"/>
        <w:rPr>
          <w:sz w:val="24"/>
        </w:rPr>
      </w:pPr>
      <w:r w:rsidRPr="000A53A0">
        <w:rPr>
          <w:sz w:val="24"/>
        </w:rPr>
        <w:t>No final de ano de 1968</w:t>
      </w:r>
      <w:r w:rsidR="00C54AB9" w:rsidRPr="000A53A0">
        <w:rPr>
          <w:sz w:val="24"/>
        </w:rPr>
        <w:t>,</w:t>
      </w:r>
      <w:r w:rsidRPr="000A53A0">
        <w:rPr>
          <w:sz w:val="24"/>
        </w:rPr>
        <w:t xml:space="preserve"> Bauman </w:t>
      </w:r>
      <w:r w:rsidR="00C54AB9" w:rsidRPr="000A53A0">
        <w:rPr>
          <w:sz w:val="24"/>
        </w:rPr>
        <w:t>foi</w:t>
      </w:r>
      <w:r w:rsidRPr="000A53A0">
        <w:rPr>
          <w:sz w:val="24"/>
        </w:rPr>
        <w:t xml:space="preserve"> nomeado professor do Departamento </w:t>
      </w:r>
      <w:r w:rsidR="000A4BB8" w:rsidRPr="000A53A0">
        <w:rPr>
          <w:sz w:val="24"/>
        </w:rPr>
        <w:t>de Sociologia e Antropologia Social da Universidade de Tel Aviv e professor convidado da Universidade de Haifa.</w:t>
      </w:r>
      <w:r w:rsidR="00BD650C" w:rsidRPr="000A53A0">
        <w:rPr>
          <w:sz w:val="24"/>
        </w:rPr>
        <w:t xml:space="preserve"> Em 1970</w:t>
      </w:r>
      <w:r w:rsidR="00C54AB9" w:rsidRPr="000A53A0">
        <w:rPr>
          <w:sz w:val="24"/>
        </w:rPr>
        <w:t>,</w:t>
      </w:r>
      <w:r w:rsidR="00BD650C" w:rsidRPr="000A53A0">
        <w:rPr>
          <w:sz w:val="24"/>
        </w:rPr>
        <w:t xml:space="preserve"> os Bauman deixa</w:t>
      </w:r>
      <w:r w:rsidR="00C54AB9" w:rsidRPr="000A53A0">
        <w:rPr>
          <w:sz w:val="24"/>
        </w:rPr>
        <w:t>ra</w:t>
      </w:r>
      <w:r w:rsidR="00BD650C" w:rsidRPr="000A53A0">
        <w:rPr>
          <w:sz w:val="24"/>
        </w:rPr>
        <w:t>m Israel. Nesse momento de suas vidas</w:t>
      </w:r>
      <w:r w:rsidR="00114FD4" w:rsidRPr="000A53A0">
        <w:rPr>
          <w:sz w:val="24"/>
        </w:rPr>
        <w:t>,</w:t>
      </w:r>
      <w:r w:rsidR="00BD650C" w:rsidRPr="000A53A0">
        <w:rPr>
          <w:sz w:val="24"/>
        </w:rPr>
        <w:t xml:space="preserve"> o casal já possuía duas filhas adolescentes</w:t>
      </w:r>
      <w:r w:rsidR="00D17FC1" w:rsidRPr="000A53A0">
        <w:rPr>
          <w:sz w:val="24"/>
        </w:rPr>
        <w:t xml:space="preserve"> (Lydia e Irena)</w:t>
      </w:r>
      <w:r w:rsidR="00BD650C" w:rsidRPr="000A53A0">
        <w:rPr>
          <w:sz w:val="24"/>
        </w:rPr>
        <w:t xml:space="preserve">, e sua partida </w:t>
      </w:r>
      <w:r w:rsidR="00114FD4" w:rsidRPr="000A53A0">
        <w:rPr>
          <w:sz w:val="24"/>
        </w:rPr>
        <w:t>teve</w:t>
      </w:r>
      <w:r w:rsidR="00BD650C" w:rsidRPr="000A53A0">
        <w:rPr>
          <w:sz w:val="24"/>
        </w:rPr>
        <w:t xml:space="preserve"> o intuito de evitar que ambas fossem </w:t>
      </w:r>
      <w:r w:rsidR="00BD650C" w:rsidRPr="000A53A0">
        <w:rPr>
          <w:sz w:val="24"/>
        </w:rPr>
        <w:lastRenderedPageBreak/>
        <w:t>incorporadas ao exército israelense. Em 1º de julho de 1971</w:t>
      </w:r>
      <w:r w:rsidR="00114FD4" w:rsidRPr="000A53A0">
        <w:rPr>
          <w:sz w:val="24"/>
        </w:rPr>
        <w:t>,</w:t>
      </w:r>
      <w:r w:rsidR="00BD650C" w:rsidRPr="000A53A0">
        <w:rPr>
          <w:sz w:val="24"/>
        </w:rPr>
        <w:t xml:space="preserve"> a família desembarc</w:t>
      </w:r>
      <w:r w:rsidR="00114FD4" w:rsidRPr="000A53A0">
        <w:rPr>
          <w:sz w:val="24"/>
        </w:rPr>
        <w:t>ou</w:t>
      </w:r>
      <w:r w:rsidR="00BD650C" w:rsidRPr="000A53A0">
        <w:rPr>
          <w:sz w:val="24"/>
        </w:rPr>
        <w:t xml:space="preserve"> em Leeds, na Inglaterra</w:t>
      </w:r>
      <w:r w:rsidR="00202203" w:rsidRPr="000A53A0">
        <w:rPr>
          <w:sz w:val="24"/>
        </w:rPr>
        <w:t xml:space="preserve"> (WAGNER, 2020)</w:t>
      </w:r>
      <w:r w:rsidR="00BD650C" w:rsidRPr="000A53A0">
        <w:rPr>
          <w:sz w:val="24"/>
        </w:rPr>
        <w:t>.</w:t>
      </w:r>
    </w:p>
    <w:p w:rsidR="007F2064" w:rsidRPr="000A53A0" w:rsidRDefault="007F2064">
      <w:pPr>
        <w:jc w:val="both"/>
        <w:rPr>
          <w:sz w:val="24"/>
        </w:rPr>
      </w:pPr>
    </w:p>
    <w:p w:rsidR="00202203" w:rsidRPr="000A53A0" w:rsidRDefault="00202203">
      <w:pPr>
        <w:jc w:val="both"/>
        <w:rPr>
          <w:sz w:val="24"/>
        </w:rPr>
      </w:pPr>
      <w:r w:rsidRPr="000A53A0">
        <w:rPr>
          <w:sz w:val="24"/>
        </w:rPr>
        <w:t>A partir dos anos 2000, então, é que Bauman se torna</w:t>
      </w:r>
      <w:r w:rsidR="00334C60" w:rsidRPr="000A53A0">
        <w:rPr>
          <w:sz w:val="24"/>
        </w:rPr>
        <w:t xml:space="preserve"> global, publicando, ao menos, um</w:t>
      </w:r>
      <w:r w:rsidRPr="000A53A0">
        <w:rPr>
          <w:sz w:val="24"/>
        </w:rPr>
        <w:t xml:space="preserve"> livro por ano</w:t>
      </w:r>
      <w:r w:rsidR="00114FD4" w:rsidRPr="000A53A0">
        <w:rPr>
          <w:sz w:val="24"/>
        </w:rPr>
        <w:t>,</w:t>
      </w:r>
      <w:r w:rsidRPr="000A53A0">
        <w:rPr>
          <w:sz w:val="24"/>
        </w:rPr>
        <w:t xml:space="preserve"> até 2010. Suas temáticas passaram a envolver assuntos como consumismo, modernidade, globalização</w:t>
      </w:r>
      <w:r w:rsidR="00F35DF5" w:rsidRPr="000A53A0">
        <w:rPr>
          <w:sz w:val="24"/>
        </w:rPr>
        <w:t xml:space="preserve"> e pós-modernidade. Sua erudição, o domínio de cinco idiomas e a atenção a expressões da cultura popular facilitaram a sua popularidade mundial. Bauman rompe</w:t>
      </w:r>
      <w:r w:rsidR="00114FD4" w:rsidRPr="000A53A0">
        <w:rPr>
          <w:sz w:val="24"/>
        </w:rPr>
        <w:t>u</w:t>
      </w:r>
      <w:r w:rsidR="00F35DF5" w:rsidRPr="000A53A0">
        <w:rPr>
          <w:sz w:val="24"/>
        </w:rPr>
        <w:t xml:space="preserve"> com as convenções da escrita acadêmica e pass</w:t>
      </w:r>
      <w:r w:rsidR="00114FD4" w:rsidRPr="000A53A0">
        <w:rPr>
          <w:sz w:val="24"/>
        </w:rPr>
        <w:t>ou</w:t>
      </w:r>
      <w:r w:rsidR="00F35DF5" w:rsidRPr="000A53A0">
        <w:rPr>
          <w:sz w:val="24"/>
        </w:rPr>
        <w:t xml:space="preserve"> a sofrer duras críticas de alguns colegas, que consideravam sua escrita popular um problema</w:t>
      </w:r>
      <w:r w:rsidR="00334C60" w:rsidRPr="000A53A0">
        <w:rPr>
          <w:sz w:val="24"/>
        </w:rPr>
        <w:t xml:space="preserve"> (WAGNER, 2020)</w:t>
      </w:r>
      <w:r w:rsidR="00F35DF5" w:rsidRPr="000A53A0">
        <w:rPr>
          <w:sz w:val="24"/>
        </w:rPr>
        <w:t xml:space="preserve">. </w:t>
      </w:r>
    </w:p>
    <w:p w:rsidR="00F35DF5" w:rsidRPr="000A53A0" w:rsidRDefault="00F35DF5">
      <w:pPr>
        <w:jc w:val="both"/>
        <w:rPr>
          <w:sz w:val="24"/>
        </w:rPr>
      </w:pPr>
    </w:p>
    <w:p w:rsidR="00F35DF5" w:rsidRPr="000A53A0" w:rsidRDefault="00F35DF5">
      <w:pPr>
        <w:jc w:val="both"/>
        <w:rPr>
          <w:sz w:val="24"/>
        </w:rPr>
      </w:pPr>
      <w:r w:rsidRPr="000A53A0">
        <w:rPr>
          <w:sz w:val="24"/>
        </w:rPr>
        <w:t>Mesmo com todas as rejeições que sofrera na vida, nada prepararia Bauman para a pior delas: a perda de Janina</w:t>
      </w:r>
      <w:r w:rsidR="00FC1DE7" w:rsidRPr="000A53A0">
        <w:rPr>
          <w:sz w:val="24"/>
        </w:rPr>
        <w:t>, aos 83 anos de idade,</w:t>
      </w:r>
      <w:r w:rsidRPr="000A53A0">
        <w:rPr>
          <w:sz w:val="24"/>
        </w:rPr>
        <w:t xml:space="preserve"> após 62 anos de casamento.</w:t>
      </w:r>
      <w:r w:rsidR="00D17FC1" w:rsidRPr="000A53A0">
        <w:rPr>
          <w:sz w:val="24"/>
        </w:rPr>
        <w:t xml:space="preserve"> Após seu falecimento, Bauman isolou-se em sua residência, perdendo o contato com os amigos. Contudo, em 2010, ao receber a Medalha do Mérito Cultural Gloria Artis</w:t>
      </w:r>
      <w:r w:rsidR="00114FD4" w:rsidRPr="000A53A0">
        <w:rPr>
          <w:sz w:val="24"/>
        </w:rPr>
        <w:t>,</w:t>
      </w:r>
      <w:r w:rsidR="00D17FC1" w:rsidRPr="000A53A0">
        <w:rPr>
          <w:sz w:val="24"/>
        </w:rPr>
        <w:t xml:space="preserve"> na</w:t>
      </w:r>
      <w:r w:rsidR="00114FD4" w:rsidRPr="000A53A0">
        <w:rPr>
          <w:sz w:val="24"/>
        </w:rPr>
        <w:t xml:space="preserve"> Polônia, o sociólogo reencontrou</w:t>
      </w:r>
      <w:r w:rsidR="00D17FC1" w:rsidRPr="000A53A0">
        <w:rPr>
          <w:sz w:val="24"/>
        </w:rPr>
        <w:t xml:space="preserve"> uma colega que havia conhecido na Universidade de Varsóvia – Aleksandra Jasinska-Kania; após o reencontro</w:t>
      </w:r>
      <w:r w:rsidR="00114FD4" w:rsidRPr="000A53A0">
        <w:rPr>
          <w:sz w:val="24"/>
        </w:rPr>
        <w:t>,</w:t>
      </w:r>
      <w:r w:rsidR="00D17FC1" w:rsidRPr="000A53A0">
        <w:rPr>
          <w:sz w:val="24"/>
        </w:rPr>
        <w:t xml:space="preserve"> ambos se reaproximaram</w:t>
      </w:r>
      <w:r w:rsidR="00114FD4" w:rsidRPr="000A53A0">
        <w:rPr>
          <w:sz w:val="24"/>
        </w:rPr>
        <w:t>,</w:t>
      </w:r>
      <w:r w:rsidR="00D17FC1" w:rsidRPr="000A53A0">
        <w:rPr>
          <w:sz w:val="24"/>
        </w:rPr>
        <w:t xml:space="preserve"> e logo Bauman a pediu em casamento. Aleksandra mud</w:t>
      </w:r>
      <w:r w:rsidR="00114FD4" w:rsidRPr="000A53A0">
        <w:rPr>
          <w:sz w:val="24"/>
        </w:rPr>
        <w:t>ou</w:t>
      </w:r>
      <w:r w:rsidR="00D17FC1" w:rsidRPr="000A53A0">
        <w:rPr>
          <w:sz w:val="24"/>
        </w:rPr>
        <w:t xml:space="preserve">-se para Leeds e </w:t>
      </w:r>
      <w:r w:rsidR="00114FD4" w:rsidRPr="000A53A0">
        <w:rPr>
          <w:sz w:val="24"/>
        </w:rPr>
        <w:t>ele</w:t>
      </w:r>
      <w:r w:rsidR="00D17FC1" w:rsidRPr="000A53A0">
        <w:rPr>
          <w:sz w:val="24"/>
        </w:rPr>
        <w:t xml:space="preserve"> volt</w:t>
      </w:r>
      <w:r w:rsidR="00114FD4" w:rsidRPr="000A53A0">
        <w:rPr>
          <w:sz w:val="24"/>
        </w:rPr>
        <w:t>ou</w:t>
      </w:r>
      <w:r w:rsidR="00D17FC1" w:rsidRPr="000A53A0">
        <w:rPr>
          <w:sz w:val="24"/>
        </w:rPr>
        <w:t xml:space="preserve"> a aproveitar a vida, escrevendo quatro novos livros só no ano de 2013 (</w:t>
      </w:r>
      <w:r w:rsidR="00334C60" w:rsidRPr="000A53A0">
        <w:rPr>
          <w:sz w:val="24"/>
        </w:rPr>
        <w:t>WAGNER, 2020)</w:t>
      </w:r>
      <w:r w:rsidR="00D17FC1" w:rsidRPr="000A53A0">
        <w:rPr>
          <w:sz w:val="24"/>
        </w:rPr>
        <w:t>.</w:t>
      </w:r>
    </w:p>
    <w:p w:rsidR="00FD1F98" w:rsidRPr="000A53A0" w:rsidRDefault="00FD1F98">
      <w:pPr>
        <w:jc w:val="both"/>
        <w:rPr>
          <w:b/>
          <w:sz w:val="24"/>
        </w:rPr>
      </w:pPr>
    </w:p>
    <w:p w:rsidR="00716351" w:rsidRPr="000A53A0" w:rsidRDefault="00716351">
      <w:pPr>
        <w:jc w:val="both"/>
        <w:rPr>
          <w:sz w:val="24"/>
        </w:rPr>
      </w:pPr>
      <w:r w:rsidRPr="000A53A0">
        <w:rPr>
          <w:sz w:val="24"/>
        </w:rPr>
        <w:t>O último ano de vida de Bauman</w:t>
      </w:r>
      <w:r w:rsidR="00114FD4" w:rsidRPr="000A53A0">
        <w:rPr>
          <w:sz w:val="24"/>
        </w:rPr>
        <w:t xml:space="preserve">, </w:t>
      </w:r>
      <w:r w:rsidRPr="000A53A0">
        <w:rPr>
          <w:sz w:val="24"/>
        </w:rPr>
        <w:t>2016</w:t>
      </w:r>
      <w:r w:rsidR="00114FD4" w:rsidRPr="000A53A0">
        <w:rPr>
          <w:sz w:val="24"/>
        </w:rPr>
        <w:t>,</w:t>
      </w:r>
      <w:r w:rsidR="00DE5132" w:rsidRPr="000A53A0">
        <w:rPr>
          <w:sz w:val="24"/>
        </w:rPr>
        <w:t>foi desfrutado com Aleksandra na Itália. Apesar de sua cabeça ainda estar cheia de energia, seu corpo começava a declinar: seu coração estava fraco</w:t>
      </w:r>
      <w:r w:rsidR="00114FD4" w:rsidRPr="000A53A0">
        <w:rPr>
          <w:sz w:val="24"/>
        </w:rPr>
        <w:t>;</w:t>
      </w:r>
      <w:r w:rsidR="00DE5132" w:rsidRPr="000A53A0">
        <w:rPr>
          <w:sz w:val="24"/>
        </w:rPr>
        <w:t xml:space="preserve"> sua audição</w:t>
      </w:r>
      <w:r w:rsidR="00114FD4" w:rsidRPr="000A53A0">
        <w:rPr>
          <w:sz w:val="24"/>
        </w:rPr>
        <w:t>,</w:t>
      </w:r>
      <w:r w:rsidR="00DE5132" w:rsidRPr="000A53A0">
        <w:rPr>
          <w:sz w:val="24"/>
        </w:rPr>
        <w:t xml:space="preserve"> limitada</w:t>
      </w:r>
      <w:r w:rsidR="00114FD4" w:rsidRPr="000A53A0">
        <w:rPr>
          <w:sz w:val="24"/>
        </w:rPr>
        <w:t>;</w:t>
      </w:r>
      <w:r w:rsidR="00DE5132" w:rsidRPr="000A53A0">
        <w:rPr>
          <w:sz w:val="24"/>
        </w:rPr>
        <w:t xml:space="preserve"> e sua visão</w:t>
      </w:r>
      <w:r w:rsidR="00114FD4" w:rsidRPr="000A53A0">
        <w:rPr>
          <w:sz w:val="24"/>
        </w:rPr>
        <w:t>,</w:t>
      </w:r>
      <w:r w:rsidR="00DE5132" w:rsidRPr="000A53A0">
        <w:rPr>
          <w:sz w:val="24"/>
        </w:rPr>
        <w:t xml:space="preserve"> piorando. Cercado pelo amor da família e sob assistência médica domiciliar, Zygmunt Bauman falece</w:t>
      </w:r>
      <w:r w:rsidR="00114FD4" w:rsidRPr="000A53A0">
        <w:rPr>
          <w:sz w:val="24"/>
        </w:rPr>
        <w:t>u</w:t>
      </w:r>
      <w:r w:rsidR="00DE5132" w:rsidRPr="000A53A0">
        <w:rPr>
          <w:sz w:val="24"/>
        </w:rPr>
        <w:t xml:space="preserve"> em 09 de janeiro de 2017 (WAGNER, 2020).</w:t>
      </w:r>
    </w:p>
    <w:p w:rsidR="00716351" w:rsidRPr="000A53A0" w:rsidRDefault="00716351">
      <w:pPr>
        <w:jc w:val="both"/>
        <w:rPr>
          <w:b/>
          <w:sz w:val="24"/>
        </w:rPr>
      </w:pPr>
    </w:p>
    <w:p w:rsidR="001C3580" w:rsidRPr="000A53A0" w:rsidRDefault="001C3580">
      <w:pPr>
        <w:jc w:val="both"/>
        <w:rPr>
          <w:b/>
          <w:sz w:val="24"/>
        </w:rPr>
      </w:pPr>
    </w:p>
    <w:p w:rsidR="00023F55" w:rsidRPr="000A53A0" w:rsidRDefault="00AA2F5E" w:rsidP="001C3580">
      <w:pPr>
        <w:pStyle w:val="Titulo1"/>
      </w:pPr>
      <w:r w:rsidRPr="000A53A0">
        <w:rPr>
          <w:noProof/>
        </w:rPr>
        <w:drawing>
          <wp:anchor distT="0" distB="0" distL="114300" distR="114300" simplePos="0" relativeHeight="251680256" behindDoc="1" locked="0" layoutInCell="1" allowOverlap="1">
            <wp:simplePos x="0" y="0"/>
            <wp:positionH relativeFrom="column">
              <wp:posOffset>3590925</wp:posOffset>
            </wp:positionH>
            <wp:positionV relativeFrom="paragraph">
              <wp:posOffset>390813</wp:posOffset>
            </wp:positionV>
            <wp:extent cx="1210318" cy="1210318"/>
            <wp:effectExtent l="76200" t="76200" r="85090" b="85090"/>
            <wp:wrapNone/>
            <wp:docPr id="450" name="Imagem 450" descr="Projeto da caixa da pip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jeto da caixa da pipoca"/>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318" cy="1210318"/>
                    </a:xfrm>
                    <a:prstGeom prst="rect">
                      <a:avLst/>
                    </a:prstGeom>
                    <a:noFill/>
                    <a:ln>
                      <a:noFill/>
                    </a:ln>
                  </pic:spPr>
                </pic:pic>
              </a:graphicData>
            </a:graphic>
          </wp:anchor>
        </w:drawing>
      </w:r>
      <w:r w:rsidR="00023F55" w:rsidRPr="000A53A0">
        <w:br w:type="page"/>
      </w:r>
    </w:p>
    <w:p w:rsidR="00774A00" w:rsidRPr="000A53A0" w:rsidRDefault="00774A00" w:rsidP="00774A00">
      <w:pPr>
        <w:pStyle w:val="Titulo1"/>
        <w:jc w:val="center"/>
        <w:rPr>
          <w:sz w:val="28"/>
          <w:szCs w:val="22"/>
        </w:rPr>
      </w:pPr>
      <w:r w:rsidRPr="000A53A0">
        <w:rPr>
          <w:noProof/>
        </w:rPr>
        <w:lastRenderedPageBreak/>
        <w:drawing>
          <wp:anchor distT="0" distB="0" distL="114300" distR="114300" simplePos="0" relativeHeight="251681280" behindDoc="1" locked="0" layoutInCell="1" allowOverlap="1">
            <wp:simplePos x="0" y="0"/>
            <wp:positionH relativeFrom="column">
              <wp:posOffset>-82550</wp:posOffset>
            </wp:positionH>
            <wp:positionV relativeFrom="paragraph">
              <wp:posOffset>-234315</wp:posOffset>
            </wp:positionV>
            <wp:extent cx="1490345" cy="2286000"/>
            <wp:effectExtent l="19050" t="0" r="0" b="0"/>
            <wp:wrapThrough wrapText="bothSides">
              <wp:wrapPolygon edited="0">
                <wp:start x="-276" y="0"/>
                <wp:lineTo x="-276" y="21420"/>
                <wp:lineTo x="21536" y="21420"/>
                <wp:lineTo x="21536" y="0"/>
                <wp:lineTo x="-276" y="0"/>
              </wp:wrapPolygon>
            </wp:wrapThrough>
            <wp:docPr id="451" name="Imagem 451" descr="Elementos e objetos de filmes d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ementos e objetos de filmes de cinema"/>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2993"/>
                    <a:stretch/>
                  </pic:blipFill>
                  <pic:spPr bwMode="auto">
                    <a:xfrm>
                      <a:off x="0" y="0"/>
                      <a:ext cx="1490345"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D1F98" w:rsidRPr="000A53A0" w:rsidRDefault="00FD1F98" w:rsidP="00774A00">
      <w:pPr>
        <w:pStyle w:val="Titulo1"/>
        <w:jc w:val="center"/>
        <w:rPr>
          <w:sz w:val="28"/>
          <w:szCs w:val="22"/>
        </w:rPr>
      </w:pPr>
      <w:bookmarkStart w:id="2" w:name="_Toc122690957"/>
      <w:r w:rsidRPr="000A53A0">
        <w:rPr>
          <w:sz w:val="28"/>
          <w:szCs w:val="22"/>
        </w:rPr>
        <w:t>3. A modernidade líquida de Bauman</w:t>
      </w:r>
      <w:bookmarkEnd w:id="2"/>
    </w:p>
    <w:p w:rsidR="00FD1F98" w:rsidRPr="000A53A0" w:rsidRDefault="00FD1F98">
      <w:pPr>
        <w:jc w:val="both"/>
        <w:rPr>
          <w:b/>
          <w:sz w:val="24"/>
        </w:rPr>
      </w:pPr>
    </w:p>
    <w:p w:rsidR="00774A00" w:rsidRPr="000A53A0" w:rsidRDefault="00774A00">
      <w:pPr>
        <w:jc w:val="both"/>
        <w:rPr>
          <w:b/>
          <w:sz w:val="24"/>
        </w:rPr>
      </w:pPr>
    </w:p>
    <w:p w:rsidR="00774A00" w:rsidRPr="000A53A0" w:rsidRDefault="00774A00">
      <w:pPr>
        <w:jc w:val="both"/>
        <w:rPr>
          <w:b/>
          <w:sz w:val="24"/>
        </w:rPr>
      </w:pPr>
    </w:p>
    <w:p w:rsidR="001C3580" w:rsidRPr="000A53A0" w:rsidRDefault="001C3580">
      <w:pPr>
        <w:jc w:val="both"/>
        <w:rPr>
          <w:b/>
          <w:sz w:val="24"/>
        </w:rPr>
      </w:pPr>
    </w:p>
    <w:p w:rsidR="00FD1F98" w:rsidRPr="000A53A0" w:rsidRDefault="00FD1F98">
      <w:pPr>
        <w:spacing w:line="276" w:lineRule="auto"/>
        <w:jc w:val="both"/>
        <w:rPr>
          <w:sz w:val="24"/>
          <w:szCs w:val="24"/>
        </w:rPr>
      </w:pPr>
      <w:r w:rsidRPr="000A53A0">
        <w:rPr>
          <w:sz w:val="24"/>
          <w:szCs w:val="24"/>
        </w:rPr>
        <w:t xml:space="preserve">A expressão </w:t>
      </w:r>
      <w:r w:rsidRPr="000A53A0">
        <w:rPr>
          <w:i/>
          <w:sz w:val="24"/>
          <w:szCs w:val="24"/>
        </w:rPr>
        <w:t>modernidade líquida</w:t>
      </w:r>
      <w:r w:rsidRPr="000A53A0">
        <w:rPr>
          <w:sz w:val="24"/>
          <w:szCs w:val="24"/>
        </w:rPr>
        <w:t xml:space="preserve">, terminologia usada para designar a era </w:t>
      </w:r>
      <w:r w:rsidR="00114FD4" w:rsidRPr="000A53A0">
        <w:rPr>
          <w:sz w:val="24"/>
          <w:szCs w:val="24"/>
        </w:rPr>
        <w:t xml:space="preserve">em </w:t>
      </w:r>
      <w:r w:rsidRPr="000A53A0">
        <w:rPr>
          <w:sz w:val="24"/>
          <w:szCs w:val="24"/>
        </w:rPr>
        <w:t xml:space="preserve">que vivemos, foi idealizada por Bauman, que a popularizou, utilizando-a em muitas de suas obras. Sobre essa adjetivação de nossos tempos, o sociólogo escreveu o prefácio de seu livro </w:t>
      </w:r>
      <w:r w:rsidRPr="000A53A0">
        <w:rPr>
          <w:i/>
          <w:sz w:val="24"/>
          <w:szCs w:val="24"/>
        </w:rPr>
        <w:t>Modernidade Líquida</w:t>
      </w:r>
      <w:r w:rsidRPr="000A53A0">
        <w:rPr>
          <w:sz w:val="24"/>
          <w:szCs w:val="24"/>
        </w:rPr>
        <w:t xml:space="preserve">, de forma a esclarecer essa teoria e o que significa ser </w:t>
      </w:r>
      <w:r w:rsidRPr="000A53A0">
        <w:rPr>
          <w:i/>
          <w:sz w:val="24"/>
          <w:szCs w:val="24"/>
        </w:rPr>
        <w:t>leve e líquido</w:t>
      </w:r>
      <w:r w:rsidRPr="000A53A0">
        <w:rPr>
          <w:sz w:val="24"/>
          <w:szCs w:val="24"/>
        </w:rPr>
        <w:t xml:space="preserve">. </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Um dos livros mais conh</w:t>
      </w:r>
      <w:r w:rsidR="00114FD4" w:rsidRPr="000A53A0">
        <w:rPr>
          <w:sz w:val="24"/>
          <w:szCs w:val="24"/>
        </w:rPr>
        <w:t xml:space="preserve">ecidos do sociólogo, </w:t>
      </w:r>
      <w:r w:rsidR="00114FD4" w:rsidRPr="000A53A0">
        <w:rPr>
          <w:i/>
          <w:sz w:val="24"/>
          <w:szCs w:val="24"/>
        </w:rPr>
        <w:t>Liquid Modernity</w:t>
      </w:r>
      <w:r w:rsidR="00114FD4" w:rsidRPr="000A53A0">
        <w:rPr>
          <w:sz w:val="24"/>
          <w:szCs w:val="24"/>
        </w:rPr>
        <w:t xml:space="preserve"> foi lançado</w:t>
      </w:r>
      <w:r w:rsidRPr="000A53A0">
        <w:rPr>
          <w:sz w:val="24"/>
          <w:szCs w:val="24"/>
        </w:rPr>
        <w:t xml:space="preserve"> originalmente no ano 2000, na Inglaterra. Nele constam cinco capítulos nos quais Bauman destaca “os conceitos básicos em que as narrativas da condição humana tendem a se desenvolver” (BAUMAN, 2001). São esses: </w:t>
      </w:r>
      <w:r w:rsidRPr="000A53A0">
        <w:rPr>
          <w:i/>
          <w:sz w:val="24"/>
          <w:szCs w:val="24"/>
        </w:rPr>
        <w:t>Emancipação</w:t>
      </w:r>
      <w:r w:rsidRPr="000A53A0">
        <w:rPr>
          <w:sz w:val="24"/>
          <w:szCs w:val="24"/>
        </w:rPr>
        <w:t xml:space="preserve">, </w:t>
      </w:r>
      <w:r w:rsidRPr="000A53A0">
        <w:rPr>
          <w:i/>
          <w:sz w:val="24"/>
          <w:szCs w:val="24"/>
        </w:rPr>
        <w:t>Individualidade</w:t>
      </w:r>
      <w:r w:rsidRPr="000A53A0">
        <w:rPr>
          <w:sz w:val="24"/>
          <w:szCs w:val="24"/>
        </w:rPr>
        <w:t xml:space="preserve">, </w:t>
      </w:r>
      <w:r w:rsidRPr="000A53A0">
        <w:rPr>
          <w:i/>
          <w:sz w:val="24"/>
          <w:szCs w:val="24"/>
        </w:rPr>
        <w:t>Tempo/Espaço</w:t>
      </w:r>
      <w:r w:rsidRPr="000A53A0">
        <w:rPr>
          <w:sz w:val="24"/>
          <w:szCs w:val="24"/>
        </w:rPr>
        <w:t>,</w:t>
      </w:r>
      <w:r w:rsidRPr="000A53A0">
        <w:rPr>
          <w:i/>
          <w:sz w:val="24"/>
          <w:szCs w:val="24"/>
        </w:rPr>
        <w:t xml:space="preserve"> Trabalho</w:t>
      </w:r>
      <w:r w:rsidRPr="000A53A0">
        <w:rPr>
          <w:sz w:val="24"/>
          <w:szCs w:val="24"/>
        </w:rPr>
        <w:t xml:space="preserve"> e </w:t>
      </w:r>
      <w:r w:rsidRPr="000A53A0">
        <w:rPr>
          <w:i/>
          <w:sz w:val="24"/>
          <w:szCs w:val="24"/>
        </w:rPr>
        <w:t>Comunidade</w:t>
      </w:r>
      <w:r w:rsidRPr="000A53A0">
        <w:rPr>
          <w:sz w:val="24"/>
          <w:szCs w:val="24"/>
        </w:rPr>
        <w:t>. De uma maneira resumida, podemos comentá-los como o disposto nos parágrafos a seguir:</w:t>
      </w:r>
    </w:p>
    <w:p w:rsidR="00FD1F98" w:rsidRPr="000A53A0" w:rsidRDefault="00FD1F98">
      <w:pPr>
        <w:spacing w:line="276" w:lineRule="auto"/>
        <w:jc w:val="both"/>
        <w:rPr>
          <w:sz w:val="24"/>
          <w:szCs w:val="24"/>
        </w:rPr>
      </w:pPr>
    </w:p>
    <w:p w:rsidR="00FD1F98" w:rsidRPr="000A53A0" w:rsidRDefault="00FD1F98">
      <w:pPr>
        <w:numPr>
          <w:ilvl w:val="0"/>
          <w:numId w:val="3"/>
        </w:numPr>
        <w:spacing w:line="276" w:lineRule="auto"/>
        <w:ind w:left="1400" w:hanging="360"/>
        <w:jc w:val="both"/>
        <w:rPr>
          <w:sz w:val="24"/>
          <w:szCs w:val="24"/>
        </w:rPr>
      </w:pPr>
      <w:r w:rsidRPr="000A53A0">
        <w:rPr>
          <w:sz w:val="24"/>
          <w:szCs w:val="24"/>
        </w:rPr>
        <w:t xml:space="preserve">No capítulo sobre a </w:t>
      </w:r>
      <w:r w:rsidRPr="000A53A0">
        <w:rPr>
          <w:i/>
          <w:sz w:val="24"/>
          <w:szCs w:val="24"/>
        </w:rPr>
        <w:t>Emancipação</w:t>
      </w:r>
      <w:r w:rsidRPr="000A53A0">
        <w:rPr>
          <w:sz w:val="24"/>
          <w:szCs w:val="24"/>
        </w:rPr>
        <w:t xml:space="preserve">, o sociólogo aborda precipuamente as questões relativas à liberdade e suas bênçãos mistas na modernidade líquida, o indivíduo em contraposição ao cidadão na sociedade moderna e se aprofunda nos conceitos de solidez e liquidez; </w:t>
      </w:r>
    </w:p>
    <w:p w:rsidR="00FD1F98" w:rsidRPr="000A53A0" w:rsidRDefault="00FD1F98">
      <w:pPr>
        <w:numPr>
          <w:ilvl w:val="0"/>
          <w:numId w:val="3"/>
        </w:numPr>
        <w:spacing w:line="276" w:lineRule="auto"/>
        <w:ind w:left="1400" w:hanging="360"/>
        <w:jc w:val="both"/>
        <w:rPr>
          <w:sz w:val="24"/>
          <w:szCs w:val="24"/>
        </w:rPr>
      </w:pPr>
      <w:r w:rsidRPr="000A53A0">
        <w:rPr>
          <w:sz w:val="24"/>
          <w:szCs w:val="24"/>
        </w:rPr>
        <w:t xml:space="preserve">Ao discutir o conceito de </w:t>
      </w:r>
      <w:r w:rsidRPr="000A53A0">
        <w:rPr>
          <w:i/>
          <w:sz w:val="24"/>
          <w:szCs w:val="24"/>
        </w:rPr>
        <w:t>Individualidade</w:t>
      </w:r>
      <w:r w:rsidRPr="000A53A0">
        <w:rPr>
          <w:sz w:val="24"/>
          <w:szCs w:val="24"/>
        </w:rPr>
        <w:t xml:space="preserve">, o autor se atenta às mudanças no discurso capitalista, que passou do pesado fordismo para a mobilidade de empresas </w:t>
      </w:r>
      <w:r w:rsidR="00114FD4" w:rsidRPr="000A53A0">
        <w:rPr>
          <w:sz w:val="24"/>
          <w:szCs w:val="24"/>
        </w:rPr>
        <w:t>gigantescas e mundiais, bem como a</w:t>
      </w:r>
      <w:r w:rsidRPr="000A53A0">
        <w:rPr>
          <w:sz w:val="24"/>
          <w:szCs w:val="24"/>
        </w:rPr>
        <w:t xml:space="preserve">os desdobramentos que essa </w:t>
      </w:r>
      <w:r w:rsidR="00114FD4" w:rsidRPr="000A53A0">
        <w:rPr>
          <w:sz w:val="24"/>
          <w:szCs w:val="24"/>
        </w:rPr>
        <w:t>nova forma</w:t>
      </w:r>
      <w:r w:rsidRPr="000A53A0">
        <w:rPr>
          <w:sz w:val="24"/>
          <w:szCs w:val="24"/>
        </w:rPr>
        <w:t xml:space="preserve"> de ver o mundo teve </w:t>
      </w:r>
      <w:r w:rsidR="00114FD4" w:rsidRPr="000A53A0">
        <w:rPr>
          <w:sz w:val="24"/>
          <w:szCs w:val="24"/>
        </w:rPr>
        <w:t>no modo</w:t>
      </w:r>
      <w:r w:rsidRPr="000A53A0">
        <w:rPr>
          <w:sz w:val="24"/>
          <w:szCs w:val="24"/>
        </w:rPr>
        <w:t xml:space="preserve"> com que as pessoas veem a si e aos outros;</w:t>
      </w:r>
    </w:p>
    <w:p w:rsidR="00FD1F98" w:rsidRPr="000A53A0" w:rsidRDefault="00FD1F98">
      <w:pPr>
        <w:numPr>
          <w:ilvl w:val="0"/>
          <w:numId w:val="3"/>
        </w:numPr>
        <w:spacing w:line="276" w:lineRule="auto"/>
        <w:ind w:left="1400" w:hanging="360"/>
        <w:jc w:val="both"/>
        <w:rPr>
          <w:sz w:val="24"/>
          <w:szCs w:val="24"/>
        </w:rPr>
      </w:pPr>
      <w:r w:rsidRPr="000A53A0">
        <w:rPr>
          <w:sz w:val="24"/>
          <w:szCs w:val="24"/>
        </w:rPr>
        <w:t xml:space="preserve">No que tange ao </w:t>
      </w:r>
      <w:r w:rsidRPr="000A53A0">
        <w:rPr>
          <w:i/>
          <w:sz w:val="24"/>
          <w:szCs w:val="24"/>
        </w:rPr>
        <w:t>Tempo/Espaço</w:t>
      </w:r>
      <w:r w:rsidRPr="000A53A0">
        <w:rPr>
          <w:sz w:val="24"/>
          <w:szCs w:val="24"/>
        </w:rPr>
        <w:t xml:space="preserve">, Bauman reflete acerca dos tipos de espaços existentes em nossa sociedade (como, por exemplo, os templos de consumo e os tipos diferentes de </w:t>
      </w:r>
      <w:r w:rsidRPr="000A53A0">
        <w:rPr>
          <w:sz w:val="24"/>
          <w:szCs w:val="24"/>
        </w:rPr>
        <w:lastRenderedPageBreak/>
        <w:t>espaços públicos) e de como esses têm se organizado de maneira a evitar a interação entre pessoas estranhas;</w:t>
      </w:r>
    </w:p>
    <w:p w:rsidR="00FD1F98" w:rsidRPr="000A53A0" w:rsidRDefault="00FD1F98" w:rsidP="00114FD4">
      <w:pPr>
        <w:numPr>
          <w:ilvl w:val="0"/>
          <w:numId w:val="3"/>
        </w:numPr>
        <w:spacing w:line="276" w:lineRule="auto"/>
        <w:ind w:left="1395" w:hanging="357"/>
        <w:jc w:val="both"/>
        <w:rPr>
          <w:sz w:val="24"/>
          <w:szCs w:val="24"/>
        </w:rPr>
      </w:pPr>
      <w:r w:rsidRPr="000A53A0">
        <w:rPr>
          <w:sz w:val="24"/>
          <w:szCs w:val="24"/>
        </w:rPr>
        <w:t xml:space="preserve">Quanto ao </w:t>
      </w:r>
      <w:r w:rsidRPr="000A53A0">
        <w:rPr>
          <w:i/>
          <w:sz w:val="24"/>
          <w:szCs w:val="24"/>
        </w:rPr>
        <w:t>Trabalho</w:t>
      </w:r>
      <w:r w:rsidRPr="000A53A0">
        <w:rPr>
          <w:sz w:val="24"/>
          <w:szCs w:val="24"/>
        </w:rPr>
        <w:t>, as ideias dizem respeito ao modo como a fé no progresso e no esforço coletivo foi enfraquecida pelos preceitos da flexibilidade;</w:t>
      </w:r>
    </w:p>
    <w:p w:rsidR="00FD1F98" w:rsidRPr="000A53A0" w:rsidRDefault="00FD1F98">
      <w:pPr>
        <w:numPr>
          <w:ilvl w:val="0"/>
          <w:numId w:val="3"/>
        </w:numPr>
        <w:spacing w:line="276" w:lineRule="auto"/>
        <w:ind w:left="1400" w:hanging="360"/>
        <w:jc w:val="both"/>
        <w:rPr>
          <w:sz w:val="24"/>
          <w:szCs w:val="24"/>
        </w:rPr>
      </w:pPr>
      <w:r w:rsidRPr="000A53A0">
        <w:rPr>
          <w:sz w:val="24"/>
          <w:szCs w:val="24"/>
        </w:rPr>
        <w:t xml:space="preserve">Por último, em </w:t>
      </w:r>
      <w:r w:rsidRPr="000A53A0">
        <w:rPr>
          <w:i/>
          <w:sz w:val="24"/>
          <w:szCs w:val="24"/>
        </w:rPr>
        <w:t>Comunidade</w:t>
      </w:r>
      <w:r w:rsidRPr="000A53A0">
        <w:rPr>
          <w:sz w:val="24"/>
          <w:szCs w:val="24"/>
        </w:rPr>
        <w:t>, Bauman trata, dentre outras teorias, sobre como o desaparecimento das velhas garantias enfraqueceram os laços humanos.</w:t>
      </w:r>
    </w:p>
    <w:p w:rsidR="00FD1F98" w:rsidRPr="000A53A0" w:rsidRDefault="00FD1F98">
      <w:pPr>
        <w:jc w:val="both"/>
        <w:rPr>
          <w:sz w:val="24"/>
          <w:szCs w:val="24"/>
        </w:rPr>
      </w:pPr>
    </w:p>
    <w:p w:rsidR="00FD1F98" w:rsidRPr="000A53A0" w:rsidRDefault="00FD1F98">
      <w:pPr>
        <w:spacing w:line="276" w:lineRule="auto"/>
        <w:jc w:val="both"/>
        <w:rPr>
          <w:sz w:val="24"/>
          <w:szCs w:val="24"/>
        </w:rPr>
      </w:pPr>
      <w:r w:rsidRPr="000A53A0">
        <w:rPr>
          <w:sz w:val="24"/>
          <w:szCs w:val="24"/>
        </w:rPr>
        <w:t xml:space="preserve">Bauman trabalha, como ideia central que permeia cada um destes capítulos, com a </w:t>
      </w:r>
      <w:r w:rsidR="00B472B7" w:rsidRPr="000A53A0">
        <w:rPr>
          <w:sz w:val="24"/>
          <w:szCs w:val="24"/>
        </w:rPr>
        <w:t>característica da</w:t>
      </w:r>
      <w:r w:rsidRPr="000A53A0">
        <w:rPr>
          <w:sz w:val="24"/>
          <w:szCs w:val="24"/>
        </w:rPr>
        <w:t xml:space="preserve"> “fluidez”, uma das qualidades dos líquidos. Nas palavras do autor, o que distingue os fluídos dos sólidos é que aqueles “não podem suportar uma força tangencial ou deformante quando imóveis” (BAUMAN, 2001). Isso significa que a característica marcante do fluído é a mutabilidade, </w:t>
      </w:r>
      <w:r w:rsidR="00B472B7" w:rsidRPr="000A53A0">
        <w:rPr>
          <w:sz w:val="24"/>
          <w:szCs w:val="24"/>
        </w:rPr>
        <w:t>resultado d</w:t>
      </w:r>
      <w:r w:rsidRPr="000A53A0">
        <w:rPr>
          <w:sz w:val="24"/>
          <w:szCs w:val="24"/>
        </w:rPr>
        <w:t xml:space="preserve">a deformação e </w:t>
      </w:r>
      <w:r w:rsidR="00B472B7" w:rsidRPr="000A53A0">
        <w:rPr>
          <w:sz w:val="24"/>
          <w:szCs w:val="24"/>
        </w:rPr>
        <w:t>d</w:t>
      </w:r>
      <w:r w:rsidRPr="000A53A0">
        <w:rPr>
          <w:sz w:val="24"/>
          <w:szCs w:val="24"/>
        </w:rPr>
        <w:t>a falta de resistência frente ao uso dessa força. Esse raciocínio é de grande importância para a compreensão desses conceitos.</w:t>
      </w:r>
    </w:p>
    <w:p w:rsidR="00FD1F98" w:rsidRPr="000A53A0" w:rsidRDefault="00DE21A1" w:rsidP="00DE21A1">
      <w:pPr>
        <w:tabs>
          <w:tab w:val="left" w:pos="6450"/>
        </w:tabs>
        <w:spacing w:line="276" w:lineRule="auto"/>
        <w:jc w:val="both"/>
        <w:rPr>
          <w:sz w:val="24"/>
          <w:szCs w:val="24"/>
        </w:rPr>
      </w:pPr>
      <w:r w:rsidRPr="000A53A0">
        <w:rPr>
          <w:sz w:val="24"/>
          <w:szCs w:val="24"/>
        </w:rPr>
        <w:tab/>
      </w:r>
    </w:p>
    <w:p w:rsidR="00FD1F98" w:rsidRPr="000A53A0" w:rsidRDefault="00FD1F98">
      <w:pPr>
        <w:spacing w:line="276" w:lineRule="auto"/>
        <w:jc w:val="both"/>
        <w:rPr>
          <w:sz w:val="24"/>
          <w:szCs w:val="24"/>
        </w:rPr>
      </w:pPr>
      <w:r w:rsidRPr="000A53A0">
        <w:rPr>
          <w:sz w:val="24"/>
          <w:szCs w:val="24"/>
        </w:rPr>
        <w:t>Percebemos, portanto, que nós vivemos uma forma de modernidade tanto quanto os nossos antepassados do século XIX. Contudo, há algumas propriedades importantes nos tempos atuais que os fazem únicos na história da humanidade. Bauman trata isso em dois aspectos, sendo o primeiro deles a decadência da antiga ilusão moderna: segundo o sociólogo</w:t>
      </w:r>
      <w:r w:rsidR="00B472B7" w:rsidRPr="000A53A0">
        <w:rPr>
          <w:sz w:val="24"/>
          <w:szCs w:val="24"/>
        </w:rPr>
        <w:t>,</w:t>
      </w:r>
      <w:r w:rsidRPr="000A53A0">
        <w:rPr>
          <w:sz w:val="24"/>
          <w:szCs w:val="24"/>
        </w:rPr>
        <w:t xml:space="preserve"> já não há mais um Estado de perfeição a ser perseguido</w:t>
      </w:r>
      <w:r w:rsidR="00B472B7" w:rsidRPr="000A53A0">
        <w:rPr>
          <w:sz w:val="24"/>
          <w:szCs w:val="24"/>
        </w:rPr>
        <w:t>e</w:t>
      </w:r>
      <w:r w:rsidRPr="000A53A0">
        <w:rPr>
          <w:sz w:val="24"/>
          <w:szCs w:val="24"/>
        </w:rPr>
        <w:t xml:space="preserve"> nem algum tipo de boa ou justa sociedade, ou seja, não se investe mais na procura pela ordem perfeita ou pela satisfação das necessidades (BAUMAN, 2011).</w:t>
      </w:r>
    </w:p>
    <w:p w:rsidR="00FD1F98" w:rsidRPr="000A53A0" w:rsidRDefault="00FD1F98">
      <w:pPr>
        <w:spacing w:line="360" w:lineRule="auto"/>
        <w:jc w:val="both"/>
        <w:rPr>
          <w:sz w:val="24"/>
          <w:szCs w:val="24"/>
        </w:rPr>
      </w:pPr>
    </w:p>
    <w:p w:rsidR="00FD1F98" w:rsidRPr="000A53A0" w:rsidRDefault="00FD1F98">
      <w:pPr>
        <w:spacing w:line="276" w:lineRule="auto"/>
        <w:jc w:val="both"/>
        <w:rPr>
          <w:sz w:val="24"/>
          <w:szCs w:val="24"/>
        </w:rPr>
      </w:pPr>
      <w:r w:rsidRPr="000A53A0">
        <w:rPr>
          <w:sz w:val="24"/>
          <w:szCs w:val="24"/>
        </w:rPr>
        <w:t xml:space="preserve">Mas não foi somente a perda de um caminho de segurança que o fim da modernidade sólida levou consigo: o que antes era coletivo e vislumbrado conjuntamente como sociedade – como, por exemplo, as lutas pelos direitos trabalhistas no século XIX, que eram pauta de toda uma categoria (a ação coletiva orientada pela classe) – passa a ser visto como uma tarefa privatizada, individualizada, recaindo o peso dessa responsabilidade sobre a unidade de cada ser humano (BAUMAN, 2001). </w:t>
      </w:r>
      <w:r w:rsidR="007B644E" w:rsidRPr="000A53A0">
        <w:rPr>
          <w:sz w:val="24"/>
          <w:szCs w:val="24"/>
        </w:rPr>
        <w:t>Eis aqui o segundo e importante aspecto.</w:t>
      </w:r>
    </w:p>
    <w:p w:rsidR="00FD1F98" w:rsidRPr="000A53A0" w:rsidRDefault="00FD1F98">
      <w:pPr>
        <w:spacing w:line="276" w:lineRule="auto"/>
        <w:jc w:val="both"/>
        <w:rPr>
          <w:sz w:val="24"/>
          <w:szCs w:val="24"/>
        </w:rPr>
      </w:pPr>
      <w:r w:rsidRPr="000A53A0">
        <w:rPr>
          <w:sz w:val="24"/>
          <w:szCs w:val="24"/>
        </w:rPr>
        <w:lastRenderedPageBreak/>
        <w:t>A sociedade como instituição, na visão baumaniana, não deixou de existir, mas sofreu mudanças severas. As classes não deixaram de existir, mas a luta conjunta foi dificultada por uma obrigação de reacomodação constante. A base sólida das sabedorias coletivas hoje se tornou evasiva e volátil, se abstendo da coerção direta, por demais onerosa aos padrões da vida líquida.</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O que podemos perceber, então, dessas duas grandes características atribuídas por Bauman à modernidade líquida é que essa forma de sociedade que surgiu transformou o cidadão em indivíduo. Mas não uma individualização como a que outrora existiu, e sim uma forma que exige modificaç</w:t>
      </w:r>
      <w:r w:rsidR="007B644E" w:rsidRPr="000A53A0">
        <w:rPr>
          <w:sz w:val="24"/>
          <w:szCs w:val="24"/>
        </w:rPr>
        <w:t>ões</w:t>
      </w:r>
      <w:r w:rsidRPr="000A53A0">
        <w:rPr>
          <w:sz w:val="24"/>
          <w:szCs w:val="24"/>
        </w:rPr>
        <w:t xml:space="preserve"> e mutaç</w:t>
      </w:r>
      <w:r w:rsidR="007B644E" w:rsidRPr="000A53A0">
        <w:rPr>
          <w:sz w:val="24"/>
          <w:szCs w:val="24"/>
        </w:rPr>
        <w:t>ões</w:t>
      </w:r>
      <w:r w:rsidRPr="000A53A0">
        <w:rPr>
          <w:sz w:val="24"/>
          <w:szCs w:val="24"/>
        </w:rPr>
        <w:t xml:space="preserve"> constantes, onde os próprios indivíduos são os responsáveis diários por formular sua própria identidade, sem a presença de um grupo social de apoio (BAUMAN, 2001).</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Mas, então, quais as consequências, características e o que significa essa individualização tão presente na nova modalidade de vida líquido-moderna? Bauman procura nos apontar o caminho para essas reflexões afirmando que “há um desagradável ar de impotência no temperado caldo da liberdade preparado no caldeirão da individualização” (BAUMAN, 2001). Qual o significado dessa “impotência”? Essas são questões que tentaremos desvendar a seguir.</w:t>
      </w:r>
    </w:p>
    <w:p w:rsidR="00FD1F98" w:rsidRPr="000A53A0" w:rsidRDefault="00FD1F98">
      <w:pPr>
        <w:spacing w:line="360" w:lineRule="auto"/>
        <w:jc w:val="both"/>
        <w:rPr>
          <w:sz w:val="24"/>
          <w:szCs w:val="24"/>
        </w:rPr>
      </w:pPr>
    </w:p>
    <w:p w:rsidR="00FD1F98" w:rsidRPr="000A53A0" w:rsidRDefault="00FD1F98">
      <w:pPr>
        <w:spacing w:line="276" w:lineRule="auto"/>
        <w:jc w:val="both"/>
        <w:rPr>
          <w:sz w:val="24"/>
          <w:szCs w:val="24"/>
        </w:rPr>
      </w:pPr>
      <w:r w:rsidRPr="000A53A0">
        <w:rPr>
          <w:sz w:val="24"/>
          <w:szCs w:val="24"/>
        </w:rPr>
        <w:t>Com respeito às relações individuais, essas não se solidificam, pois todas as condições de ação e reação passam a ser obsoletas muito rapidamente. Aprender com a experiência transforma-se em um esforço sem sentido em razão das rápidas mudanças nas circunstâncias (BAUMAN, 2007).</w:t>
      </w:r>
    </w:p>
    <w:p w:rsidR="00FD1F98" w:rsidRPr="000A53A0" w:rsidRDefault="00FD1F98">
      <w:pPr>
        <w:spacing w:line="360" w:lineRule="auto"/>
        <w:jc w:val="both"/>
        <w:rPr>
          <w:sz w:val="24"/>
          <w:szCs w:val="24"/>
        </w:rPr>
      </w:pPr>
    </w:p>
    <w:p w:rsidR="00FD1F98" w:rsidRPr="000A53A0" w:rsidRDefault="00FD1F98">
      <w:pPr>
        <w:spacing w:line="276" w:lineRule="auto"/>
        <w:jc w:val="both"/>
        <w:rPr>
          <w:sz w:val="24"/>
          <w:szCs w:val="24"/>
        </w:rPr>
      </w:pPr>
      <w:r w:rsidRPr="000A53A0">
        <w:rPr>
          <w:sz w:val="24"/>
          <w:szCs w:val="24"/>
        </w:rPr>
        <w:t>Diante disso, podemos retirar que a imprevisibilidade é uma das grandes características e, também, consequências dos modos contemporâneos de vida. E dessa imprevisibilidade advém uma vida de incertezas e preocupações constantes. Bauman nos fala que essa é uma “vida precária”, pois nela não há tempo suficiente para que possamos absorver e compreender nossas inquietações internas (BAUMAN, 2007).</w:t>
      </w:r>
    </w:p>
    <w:p w:rsidR="00FD1F98" w:rsidRPr="000A53A0" w:rsidRDefault="00FD1F98">
      <w:pPr>
        <w:spacing w:line="360" w:lineRule="auto"/>
        <w:jc w:val="both"/>
        <w:rPr>
          <w:sz w:val="24"/>
          <w:szCs w:val="24"/>
        </w:rPr>
      </w:pPr>
    </w:p>
    <w:p w:rsidR="00FD1F98" w:rsidRPr="000A53A0" w:rsidRDefault="0003512D">
      <w:pPr>
        <w:spacing w:line="276" w:lineRule="auto"/>
        <w:jc w:val="both"/>
        <w:rPr>
          <w:sz w:val="24"/>
          <w:szCs w:val="24"/>
        </w:rPr>
      </w:pPr>
      <w:r w:rsidRPr="000A53A0">
        <w:rPr>
          <w:sz w:val="24"/>
          <w:szCs w:val="24"/>
        </w:rPr>
        <w:lastRenderedPageBreak/>
        <w:t>O</w:t>
      </w:r>
      <w:r w:rsidR="00FD1F98" w:rsidRPr="000A53A0">
        <w:rPr>
          <w:sz w:val="24"/>
          <w:szCs w:val="24"/>
        </w:rPr>
        <w:t xml:space="preserve">utro ponto a ser revelado diz respeito à necessidade permanente de reinícios. Na vida líquido-moderna, nada deve ter uma duração demasiado longa, seja um emprego, uma carreira profissional ou um relacionamento afetivo. Um bom praticante desse jogo da vida líquida é aquele que sabe a hora de partir e encerrar os vínculos, sem deixar portas abertas no caminho. Bauman chama esse comportamento de </w:t>
      </w:r>
      <w:r w:rsidR="00FD1F98" w:rsidRPr="000A53A0">
        <w:rPr>
          <w:i/>
          <w:sz w:val="24"/>
          <w:szCs w:val="24"/>
        </w:rPr>
        <w:t>indústria de remoção do lixo</w:t>
      </w:r>
      <w:r w:rsidR="00FD1F98" w:rsidRPr="000A53A0">
        <w:rPr>
          <w:sz w:val="24"/>
          <w:szCs w:val="24"/>
        </w:rPr>
        <w:t>.</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Se os recomeços são considerados obrigatórios e inevitáveis – Bauman ressalta que os poucos que se atrevem a não participar desse jogo contemporâneo acabam sofrendo as agruras da rejeição e dos traumas psíquicos –, as relações entre as pessoas tornam-se ligeiras e superficiais. Assim, dentro dessa contextualização, o outro passa a ser visto não mais como um indivíduo, um sujeito capaz de sentimentos e emoções, mas como um verdadeiro objeto de consumo, uma mercadoria e, como todo o objeto, deve ser substituído o mais rapidamente por um modelo mais adequado aos anseios de seu consumidor. Deste modo, uma nova característica pode ser notada: a presença de uma sociedade de consumidores constantes e vorazes.</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Tornamo-nos então, segundo Bauman, a estrutura social do consumo e do descarte. Nessa estrutura social, a parte do eu não escapa de ser atingida pela necessidade constante de remodelação, readequação. Nesse tipo de mundo, o valor agregado ao outro passa a ser um valor instrumental, visando ser um mero auxílio na busca de autorreforma e, quando não mais serve a esse propósito, é relegado à condição de lixo existencial (BAUMAN, 2007).</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 xml:space="preserve">Nessa conjuntura social, precisamos olhar atentamente para a questão da educação, buscando compreender quais as consequências que essa nova organização trouxe e qual o papel do educador nessa sociedade em que a busca pela transformação social deixou de existir e que o hábito de consumir passou a ser o principal valor. </w:t>
      </w:r>
    </w:p>
    <w:p w:rsidR="00FD1F98" w:rsidRPr="000A53A0" w:rsidRDefault="00FD1F98">
      <w:pPr>
        <w:jc w:val="both"/>
        <w:rPr>
          <w:b/>
          <w:sz w:val="24"/>
        </w:rPr>
      </w:pPr>
    </w:p>
    <w:p w:rsidR="00023F55" w:rsidRPr="000A53A0" w:rsidRDefault="00023F55" w:rsidP="001C3580">
      <w:pPr>
        <w:pStyle w:val="Titulo1"/>
      </w:pPr>
      <w:r w:rsidRPr="000A53A0">
        <w:br w:type="page"/>
      </w:r>
    </w:p>
    <w:p w:rsidR="00B327C6" w:rsidRPr="000A53A0" w:rsidRDefault="009F52E8" w:rsidP="0046530F">
      <w:pPr>
        <w:pStyle w:val="Titulo1"/>
        <w:jc w:val="center"/>
        <w:rPr>
          <w:sz w:val="28"/>
          <w:szCs w:val="22"/>
        </w:rPr>
      </w:pPr>
      <w:r w:rsidRPr="009F52E8">
        <w:rPr>
          <w:noProof/>
        </w:rPr>
        <w:lastRenderedPageBreak/>
        <w:pict>
          <v:rect id="_x0000_s1041" style="position:absolute;left:0;text-align:left;margin-left:-161.1pt;margin-top:-5pt;width:151.5pt;height:25.1pt;z-index:251707904" stroked="f" strokeweight="1pt">
            <v:fill color2="black" angle="90"/>
            <v:textbox inset="2.8pt,2.8pt,2.8pt,2.8pt"/>
          </v:rect>
        </w:pict>
      </w:r>
      <w:r w:rsidR="0046530F" w:rsidRPr="000A53A0">
        <w:rPr>
          <w:noProof/>
        </w:rPr>
        <w:drawing>
          <wp:anchor distT="0" distB="0" distL="114300" distR="114300" simplePos="0" relativeHeight="251685376" behindDoc="1" locked="0" layoutInCell="1" allowOverlap="1">
            <wp:simplePos x="0" y="0"/>
            <wp:positionH relativeFrom="column">
              <wp:posOffset>-534971</wp:posOffset>
            </wp:positionH>
            <wp:positionV relativeFrom="paragraph">
              <wp:posOffset>95365</wp:posOffset>
            </wp:positionV>
            <wp:extent cx="2110223" cy="1832495"/>
            <wp:effectExtent l="0" t="95250" r="0" b="644525"/>
            <wp:wrapTight wrapText="bothSides">
              <wp:wrapPolygon edited="0">
                <wp:start x="195" y="-1123"/>
                <wp:lineTo x="585" y="28975"/>
                <wp:lineTo x="3120" y="28975"/>
                <wp:lineTo x="13455" y="28076"/>
                <wp:lineTo x="20085" y="26055"/>
                <wp:lineTo x="20085" y="-674"/>
                <wp:lineTo x="2340" y="-1123"/>
                <wp:lineTo x="195" y="-1123"/>
              </wp:wrapPolygon>
            </wp:wrapTight>
            <wp:docPr id="456" name="Imagem 456" descr="Modelo colorido de cinema realista com refrigerante em copo de papel pipoca em vermelho listrado balde bilhetes ilustração de óculos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lo colorido de cinema realista com refrigerante em copo de papel pipoca em vermelho listrado balde bilhetes ilustração de óculos 3d"/>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40" b="9585"/>
                    <a:stretch/>
                  </pic:blipFill>
                  <pic:spPr bwMode="auto">
                    <a:xfrm>
                      <a:off x="0" y="0"/>
                      <a:ext cx="2136963" cy="18557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Start w:id="3" w:name="_Toc122690958"/>
      <w:r w:rsidR="00FD1F98" w:rsidRPr="000A53A0">
        <w:rPr>
          <w:sz w:val="28"/>
          <w:szCs w:val="22"/>
        </w:rPr>
        <w:t>4. Elementos de significação do cinema</w:t>
      </w:r>
      <w:bookmarkEnd w:id="3"/>
    </w:p>
    <w:p w:rsidR="00B327C6" w:rsidRPr="000A53A0" w:rsidRDefault="00B327C6" w:rsidP="00B327C6">
      <w:pPr>
        <w:pStyle w:val="Titulo1"/>
      </w:pPr>
    </w:p>
    <w:p w:rsidR="00B327C6" w:rsidRPr="000A53A0" w:rsidRDefault="00B327C6" w:rsidP="00B327C6">
      <w:pPr>
        <w:pStyle w:val="Titulo1"/>
      </w:pPr>
    </w:p>
    <w:p w:rsidR="00FD1F98" w:rsidRPr="000A53A0" w:rsidRDefault="00FD1F98">
      <w:pPr>
        <w:spacing w:line="276" w:lineRule="auto"/>
        <w:jc w:val="both"/>
        <w:rPr>
          <w:sz w:val="24"/>
          <w:szCs w:val="24"/>
        </w:rPr>
      </w:pPr>
      <w:r w:rsidRPr="000A53A0">
        <w:rPr>
          <w:sz w:val="24"/>
          <w:szCs w:val="24"/>
        </w:rPr>
        <w:t xml:space="preserve">São quatro os principais elementos que servem para estruturar a linguagem cinematográfica, conhecidos como elementos de significação do cinema: câmera, iluminação, som e a montagem ou edição. </w:t>
      </w:r>
      <w:r w:rsidR="007B644E" w:rsidRPr="000A53A0">
        <w:rPr>
          <w:sz w:val="24"/>
          <w:szCs w:val="24"/>
        </w:rPr>
        <w:t xml:space="preserve">Entender um pouco sobre cada um deles e suas combinações pode, </w:t>
      </w:r>
      <w:r w:rsidRPr="000A53A0">
        <w:rPr>
          <w:sz w:val="24"/>
          <w:szCs w:val="24"/>
        </w:rPr>
        <w:t>em maior ou menor escala, ajuda</w:t>
      </w:r>
      <w:r w:rsidR="007B644E" w:rsidRPr="000A53A0">
        <w:rPr>
          <w:sz w:val="24"/>
          <w:szCs w:val="24"/>
        </w:rPr>
        <w:t>r</w:t>
      </w:r>
      <w:r w:rsidRPr="000A53A0">
        <w:rPr>
          <w:sz w:val="24"/>
          <w:szCs w:val="24"/>
        </w:rPr>
        <w:t xml:space="preserve"> a construir a análise dos filmes. </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Comecemos pela análise e importância do uso da câmera. A utilização da câmera tem a função primordial de guiar o sentido pelo qual a história será contada. As primeiras câmeras que surgiram foram utilizadas de maneira imóvel, até que, no ano de 1896, na cidade de Veneza (Itália), por um acaso, uma câmera foi empregada sob uma gôndola em movimento pela primeira vez (BERNARDET, 1985).</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Além do deslocamento, as câmeras também têm a capacidade de recortar o espaço, filmando grandes paisagens ou pequenos fragmentos de imagem, como os olhos ou as mãos. Para isso, varia a posição em que a câmera está inserida em relação ao objeto filmado e a distância focal da lente que está sendo utilizada (BERNARDET, 1985).</w:t>
      </w:r>
    </w:p>
    <w:p w:rsidR="00FD1F98" w:rsidRPr="000A53A0" w:rsidRDefault="00FD1F98">
      <w:pPr>
        <w:spacing w:line="276" w:lineRule="auto"/>
        <w:jc w:val="both"/>
        <w:rPr>
          <w:sz w:val="24"/>
          <w:szCs w:val="24"/>
        </w:rPr>
      </w:pPr>
    </w:p>
    <w:p w:rsidR="00FD1F98" w:rsidRPr="000A53A0" w:rsidRDefault="007B644E">
      <w:pPr>
        <w:spacing w:line="276" w:lineRule="auto"/>
        <w:jc w:val="both"/>
        <w:rPr>
          <w:sz w:val="24"/>
          <w:szCs w:val="24"/>
        </w:rPr>
      </w:pPr>
      <w:r w:rsidRPr="000A53A0">
        <w:rPr>
          <w:sz w:val="24"/>
          <w:szCs w:val="24"/>
        </w:rPr>
        <w:t>Outro</w:t>
      </w:r>
      <w:r w:rsidR="00FD1F98" w:rsidRPr="000A53A0">
        <w:rPr>
          <w:sz w:val="24"/>
          <w:szCs w:val="24"/>
        </w:rPr>
        <w:t xml:space="preserve"> aspecto importante que também diz respeito à posição sobre a qual se filma é o significado que ela vai produzir no espectador. As chamadas “tomadas elevadas”, aquelas filmadas do alto, feitas de um helicóptero ou de um drone, por exemplo, trazem a sensação de estímulo para o espectador, sendo muito comuns nos filmes de ação para criar a impressão de algo grandioso, espetacular. O ângulo de filmagem também é um ponto que produz grande significação: “filmar uma pessoa de baixo para cima contribui para aumentar sua posição de poder na trama” (DUARTE, 2002).</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 xml:space="preserve">Essa reunião de imagens, a junção de todos esses fragmentos filmados, tem o nome de montagem. Se filmar é uma atividade de análise (analisar o </w:t>
      </w:r>
      <w:r w:rsidRPr="000A53A0">
        <w:rPr>
          <w:sz w:val="24"/>
          <w:szCs w:val="24"/>
        </w:rPr>
        <w:lastRenderedPageBreak/>
        <w:t xml:space="preserve">ambiente, as pessoas, as paisagens), a montagem é a atividade de síntese. A montagem é sintética porque se escolhem e descartam-se determinados planos, além de se elegerem as ordens em que esses planos irão se alocar (BERNARDET, 1985). Um cineasta norte-americano, D. W. Griffith, foi o responsável pelo surgimento da montagem como então a conhecemos. </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Ela nada mais é que a construção da relação entre tomadas, contribuindo para a ilusão de naturalidade nos desdobramentos das cenas. A montagem ou edição é quase invisível ao conectar as tomadas, trazendo a sensação de continuidade de tempo e espaço. A ideia principal é de se utilizar dispositivos de transição tais que os cortes entre as cenas se tornem imperceptíveis (TURNER, 1993).</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Outro aspecto importante dentro da filmagem e da montagem são os planos, que podem ser caracterizados como “cada tomada de cena. Extensão compreendida entre dois cortes. Segmento contínuo de imagem, focalizado pela câmera” (NAPOLITANO, 2003</w:t>
      </w:r>
      <w:r w:rsidR="00BB5811" w:rsidRPr="000A53A0">
        <w:rPr>
          <w:sz w:val="24"/>
          <w:szCs w:val="24"/>
        </w:rPr>
        <w:t>, p.24</w:t>
      </w:r>
      <w:r w:rsidRPr="000A53A0">
        <w:rPr>
          <w:sz w:val="24"/>
          <w:szCs w:val="24"/>
        </w:rPr>
        <w:t xml:space="preserve">). </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 xml:space="preserve">Os planos são divididos em Plano Geral (PG), Plano Conjunto (PC), Plano Médio (PM), Plano Americano (PA), Primeiro Plano (PP), Primeiríssimo Plano (PPP) e Plano Detalhe. O Plano Geral compreende o espaço em que os personagens não podem ser identificados; no Plano Conjunto há um plano de personagens identificáveis em um ambiente; no Plano Médio há o enquadramento dos personagens em pé com uma pequena faixa de espaço em cima das cabeças e </w:t>
      </w:r>
      <w:r w:rsidR="00A82E0C" w:rsidRPr="000A53A0">
        <w:rPr>
          <w:sz w:val="24"/>
          <w:szCs w:val="24"/>
        </w:rPr>
        <w:t xml:space="preserve">pouco abaixo </w:t>
      </w:r>
      <w:r w:rsidRPr="000A53A0">
        <w:rPr>
          <w:sz w:val="24"/>
          <w:szCs w:val="24"/>
        </w:rPr>
        <w:t xml:space="preserve">dos pés; no Plano Americano há o corte dos personagens </w:t>
      </w:r>
      <w:r w:rsidR="00A82E0C" w:rsidRPr="000A53A0">
        <w:rPr>
          <w:sz w:val="24"/>
          <w:szCs w:val="24"/>
        </w:rPr>
        <w:t>a</w:t>
      </w:r>
      <w:r w:rsidRPr="000A53A0">
        <w:rPr>
          <w:sz w:val="24"/>
          <w:szCs w:val="24"/>
        </w:rPr>
        <w:t xml:space="preserve">cima da cintura ou da coxa; no Primeiro Plano há o corte </w:t>
      </w:r>
      <w:r w:rsidR="00A82E0C" w:rsidRPr="000A53A0">
        <w:rPr>
          <w:sz w:val="24"/>
          <w:szCs w:val="24"/>
        </w:rPr>
        <w:t>a</w:t>
      </w:r>
      <w:r w:rsidRPr="000A53A0">
        <w:rPr>
          <w:sz w:val="24"/>
          <w:szCs w:val="24"/>
        </w:rPr>
        <w:t>cima do busto; no Primeiríssimo Plano é visível apenas o rosto e</w:t>
      </w:r>
      <w:r w:rsidR="00A82E0C" w:rsidRPr="000A53A0">
        <w:rPr>
          <w:sz w:val="24"/>
          <w:szCs w:val="24"/>
        </w:rPr>
        <w:t>,</w:t>
      </w:r>
      <w:r w:rsidRPr="000A53A0">
        <w:rPr>
          <w:sz w:val="24"/>
          <w:szCs w:val="24"/>
        </w:rPr>
        <w:t xml:space="preserve"> no Plano Detalhe</w:t>
      </w:r>
      <w:r w:rsidR="00A82E0C" w:rsidRPr="000A53A0">
        <w:rPr>
          <w:sz w:val="24"/>
          <w:szCs w:val="24"/>
        </w:rPr>
        <w:t>,</w:t>
      </w:r>
      <w:r w:rsidRPr="000A53A0">
        <w:rPr>
          <w:sz w:val="24"/>
          <w:szCs w:val="24"/>
        </w:rPr>
        <w:t xml:space="preserve"> é mostrado apenas uma parte do objeto ou do corpo (BERNADET, 1985).</w:t>
      </w:r>
    </w:p>
    <w:p w:rsidR="00FD1F98" w:rsidRPr="000A53A0" w:rsidRDefault="00FD1F98">
      <w:pPr>
        <w:spacing w:line="276" w:lineRule="auto"/>
        <w:jc w:val="both"/>
        <w:rPr>
          <w:sz w:val="24"/>
        </w:rPr>
      </w:pPr>
    </w:p>
    <w:p w:rsidR="00FD1F98" w:rsidRPr="000A53A0" w:rsidRDefault="00FD1F98">
      <w:pPr>
        <w:spacing w:line="276" w:lineRule="auto"/>
        <w:jc w:val="both"/>
        <w:rPr>
          <w:sz w:val="24"/>
          <w:szCs w:val="24"/>
        </w:rPr>
      </w:pPr>
      <w:r w:rsidRPr="000A53A0">
        <w:rPr>
          <w:sz w:val="24"/>
          <w:szCs w:val="24"/>
        </w:rPr>
        <w:t xml:space="preserve">Essas sucessões de planos são técnicas de filmagem que fazem a história ganhar vida e fortalecer a impressão de realidade, da qual já comentamos. Elas estabelecem um discurso dentro do filme, que é o modo específico de ver do cineasta (MACIEL, 2003). Mas não são somente essas, é claro. Existem mais dois elementos cruciais de significação que precisamos </w:t>
      </w:r>
      <w:r w:rsidRPr="000A53A0">
        <w:rPr>
          <w:sz w:val="24"/>
          <w:szCs w:val="24"/>
        </w:rPr>
        <w:lastRenderedPageBreak/>
        <w:t>entender adequadamente sobre uma obra cinematográfica: a iluminação e o som.</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O jogo de iluminação participa ativamente da composição de um filme, sendo capaz de moldar objetos, trazer maior ou menor realidade a uma cena, aumentar a expressividade de um personagem, etc. No expressionismo alemão da década de 1920, a penumbra e o jogo de claro/escuro (uma de suas principais características) sugeriam uma sensação de mistério àquelas obras; ao contrário, se a intenção é criar a sensação de um ambiente seguro, deixam-se as cenas bem iluminadas, com poucos espaços para sombras (DUARTE, 2002).</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 xml:space="preserve">O som, por sua vez, surgiu dentro da intenção, sobre a qual já falamos, de vender as obras cinematográficas sob um aspecto de realismo. Ele popularizou-se com a industrialização cinematográfica, tendo como marco o lançamento do filme </w:t>
      </w:r>
      <w:r w:rsidRPr="000A53A0">
        <w:rPr>
          <w:i/>
          <w:sz w:val="24"/>
          <w:szCs w:val="24"/>
        </w:rPr>
        <w:t>O cantor de jazz</w:t>
      </w:r>
      <w:r w:rsidRPr="000A53A0">
        <w:rPr>
          <w:sz w:val="24"/>
          <w:szCs w:val="24"/>
        </w:rPr>
        <w:t xml:space="preserve"> (1927), o primeiro filme falado da história do cinema. Embora possa nos trazer uma sensação de realidade, o processo pelo qual o som é inserido no filme é predominantemente artificial.</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De forma simples, podemos dividir o som que ouvimos durante um filme em duas espécies distintas: o som diegético e o som não-diegético. Som diegético é aquele motivado por ruídos ocorridos dentro da narrativa, e que também é ouvido pelos personagens como, por exemplo, uma porta batendo, um cachorro latindo ou até uma canção (desde que ela faça parte do enredo). Sua função é garantir a verossimilhança do que está acontecendo (DUARTE, 2002).</w:t>
      </w:r>
      <w:r w:rsidR="00A82E0C" w:rsidRPr="000A53A0">
        <w:rPr>
          <w:sz w:val="24"/>
          <w:szCs w:val="24"/>
        </w:rPr>
        <w:t>Já o</w:t>
      </w:r>
      <w:r w:rsidRPr="000A53A0">
        <w:rPr>
          <w:sz w:val="24"/>
          <w:szCs w:val="24"/>
        </w:rPr>
        <w:t xml:space="preserve"> som não-diegético é aquele ouvido pelo espectador, mas não reconhecido pelo personagem – é a trilha musical. Esse tipo de sonoridade serve para aumentar a imersão do espectador na história que está sendo contada, bem como para causar nele uma série de sensações, que vão desde a alegria até o medo (DUARTE, 2002).</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 xml:space="preserve">Essa forma de inserção da trilha sonora – utilizando-a de maneira que não a percebamos, mas permitindo que ela atue sobre nossas emoções –, diz-se ser uma técnica de linguagem “transparente”. Essa técnica é o gênero dominante </w:t>
      </w:r>
      <w:r w:rsidRPr="000A53A0">
        <w:rPr>
          <w:sz w:val="24"/>
          <w:szCs w:val="24"/>
        </w:rPr>
        <w:lastRenderedPageBreak/>
        <w:t>no cinema mundial até hoje, tendo sido popularizada ao público pelo cinema norte-americano (BERNARDET, 1985).</w:t>
      </w:r>
    </w:p>
    <w:p w:rsidR="00FD1F98" w:rsidRPr="000A53A0" w:rsidRDefault="00FD1F98">
      <w:pPr>
        <w:spacing w:line="276" w:lineRule="auto"/>
        <w:jc w:val="both"/>
        <w:rPr>
          <w:sz w:val="24"/>
          <w:szCs w:val="24"/>
        </w:rPr>
      </w:pPr>
    </w:p>
    <w:p w:rsidR="00023F55" w:rsidRPr="000A53A0" w:rsidRDefault="00023F55" w:rsidP="001C3580">
      <w:pPr>
        <w:pStyle w:val="Titulo1"/>
      </w:pPr>
      <w:r w:rsidRPr="000A53A0">
        <w:br w:type="page"/>
      </w:r>
    </w:p>
    <w:p w:rsidR="00AA6D66" w:rsidRPr="000A53A0" w:rsidRDefault="00AA6D66" w:rsidP="0046530F">
      <w:pPr>
        <w:pStyle w:val="Titulo1"/>
        <w:jc w:val="center"/>
        <w:rPr>
          <w:sz w:val="28"/>
          <w:szCs w:val="22"/>
        </w:rPr>
      </w:pPr>
      <w:r w:rsidRPr="000A53A0">
        <w:rPr>
          <w:noProof/>
        </w:rPr>
        <w:lastRenderedPageBreak/>
        <w:drawing>
          <wp:anchor distT="0" distB="0" distL="114300" distR="114300" simplePos="0" relativeHeight="251686400" behindDoc="1" locked="0" layoutInCell="1" allowOverlap="1">
            <wp:simplePos x="0" y="0"/>
            <wp:positionH relativeFrom="column">
              <wp:posOffset>-242524</wp:posOffset>
            </wp:positionH>
            <wp:positionV relativeFrom="paragraph">
              <wp:posOffset>118</wp:posOffset>
            </wp:positionV>
            <wp:extent cx="2453385" cy="2347259"/>
            <wp:effectExtent l="0" t="0" r="4445" b="0"/>
            <wp:wrapThrough wrapText="bothSides">
              <wp:wrapPolygon edited="0">
                <wp:start x="0" y="0"/>
                <wp:lineTo x="0" y="21390"/>
                <wp:lineTo x="21471" y="21390"/>
                <wp:lineTo x="21471" y="0"/>
                <wp:lineTo x="0" y="0"/>
              </wp:wrapPolygon>
            </wp:wrapThrough>
            <wp:docPr id="457" name="Imagem 457" descr="Personagem de desenho animado de vetor de professor de câmera de fi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sonagem de desenho animado de vetor de professor de câmera de filme"/>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882" t="10934" r="11274" b="16645"/>
                    <a:stretch/>
                  </pic:blipFill>
                  <pic:spPr bwMode="auto">
                    <a:xfrm>
                      <a:off x="0" y="0"/>
                      <a:ext cx="2453385" cy="23472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D1F98" w:rsidRPr="000A53A0" w:rsidRDefault="00DC06A3" w:rsidP="0046530F">
      <w:pPr>
        <w:pStyle w:val="Titulo1"/>
        <w:jc w:val="center"/>
        <w:rPr>
          <w:sz w:val="28"/>
          <w:szCs w:val="22"/>
        </w:rPr>
      </w:pPr>
      <w:bookmarkStart w:id="4" w:name="_Toc122690959"/>
      <w:r w:rsidRPr="000A53A0">
        <w:rPr>
          <w:sz w:val="28"/>
          <w:szCs w:val="22"/>
        </w:rPr>
        <w:t>5</w:t>
      </w:r>
      <w:r w:rsidR="00FD1F98" w:rsidRPr="000A53A0">
        <w:rPr>
          <w:sz w:val="28"/>
          <w:szCs w:val="22"/>
        </w:rPr>
        <w:t>. Como usar o cinema em sala de aula</w:t>
      </w:r>
      <w:bookmarkEnd w:id="4"/>
    </w:p>
    <w:p w:rsidR="00FD1F98" w:rsidRPr="000A53A0" w:rsidRDefault="00FD1F98">
      <w:pPr>
        <w:spacing w:line="276" w:lineRule="auto"/>
        <w:jc w:val="both"/>
        <w:rPr>
          <w:b/>
          <w:sz w:val="24"/>
          <w:szCs w:val="24"/>
        </w:rPr>
      </w:pPr>
    </w:p>
    <w:p w:rsidR="001C3580" w:rsidRPr="000A53A0" w:rsidRDefault="001C3580">
      <w:pPr>
        <w:spacing w:line="276" w:lineRule="auto"/>
        <w:jc w:val="both"/>
        <w:rPr>
          <w:b/>
          <w:sz w:val="24"/>
          <w:szCs w:val="24"/>
        </w:rPr>
      </w:pPr>
    </w:p>
    <w:p w:rsidR="00FD1F98" w:rsidRPr="000A53A0" w:rsidRDefault="00FD1F98">
      <w:pPr>
        <w:spacing w:line="276" w:lineRule="auto"/>
        <w:jc w:val="both"/>
        <w:rPr>
          <w:sz w:val="24"/>
          <w:szCs w:val="24"/>
        </w:rPr>
      </w:pPr>
      <w:r w:rsidRPr="000A53A0">
        <w:rPr>
          <w:sz w:val="24"/>
          <w:szCs w:val="24"/>
        </w:rPr>
        <w:t>Segundo Napolitano (2003), apesar d</w:t>
      </w:r>
      <w:r w:rsidR="00A82E0C" w:rsidRPr="000A53A0">
        <w:rPr>
          <w:sz w:val="24"/>
          <w:szCs w:val="24"/>
        </w:rPr>
        <w:t xml:space="preserve">e </w:t>
      </w:r>
      <w:r w:rsidRPr="000A53A0">
        <w:rPr>
          <w:sz w:val="24"/>
          <w:szCs w:val="24"/>
        </w:rPr>
        <w:t>o cinema ter mais de 100 anos, a escola o descobriu recentemente como um elemento educativo. Considerando que o cinema não foi pensado nesse sentido, o autor propõe algumas abordagens para que o cinema em sala de aula vá além da experiência cotidiana, tendo o professor como o mediador desse aprendizado. A seguir, traremos alguns dos fatores que os educares devem levar em consideração ao abordar os filmes em sala de aula, extraídos da obra de Napolitano:</w:t>
      </w:r>
    </w:p>
    <w:p w:rsidR="00FD1F98" w:rsidRPr="000A53A0" w:rsidRDefault="00FD1F98">
      <w:pPr>
        <w:numPr>
          <w:ilvl w:val="0"/>
          <w:numId w:val="2"/>
        </w:numPr>
        <w:spacing w:line="276" w:lineRule="auto"/>
        <w:ind w:left="720" w:hanging="360"/>
        <w:jc w:val="both"/>
        <w:rPr>
          <w:sz w:val="24"/>
          <w:szCs w:val="24"/>
        </w:rPr>
      </w:pPr>
      <w:r w:rsidRPr="000A53A0">
        <w:rPr>
          <w:sz w:val="24"/>
          <w:szCs w:val="24"/>
        </w:rPr>
        <w:t>Possibilidades técnicas e organizativas</w:t>
      </w:r>
    </w:p>
    <w:p w:rsidR="00FD1F98" w:rsidRPr="000A53A0" w:rsidRDefault="00FD1F98">
      <w:pPr>
        <w:numPr>
          <w:ilvl w:val="0"/>
          <w:numId w:val="2"/>
        </w:numPr>
        <w:spacing w:line="276" w:lineRule="auto"/>
        <w:ind w:left="720" w:hanging="360"/>
        <w:jc w:val="both"/>
        <w:rPr>
          <w:sz w:val="24"/>
          <w:szCs w:val="24"/>
        </w:rPr>
      </w:pPr>
      <w:r w:rsidRPr="000A53A0">
        <w:rPr>
          <w:sz w:val="24"/>
          <w:szCs w:val="24"/>
        </w:rPr>
        <w:t>Articulação com o currículo/conteúdo, habilidades e conceitos</w:t>
      </w:r>
    </w:p>
    <w:p w:rsidR="00FD1F98" w:rsidRPr="000A53A0" w:rsidRDefault="00FD1F98">
      <w:pPr>
        <w:numPr>
          <w:ilvl w:val="0"/>
          <w:numId w:val="2"/>
        </w:numPr>
        <w:spacing w:line="276" w:lineRule="auto"/>
        <w:ind w:left="720" w:hanging="360"/>
        <w:jc w:val="both"/>
        <w:rPr>
          <w:sz w:val="24"/>
          <w:szCs w:val="24"/>
        </w:rPr>
      </w:pPr>
      <w:r w:rsidRPr="000A53A0">
        <w:rPr>
          <w:sz w:val="24"/>
          <w:szCs w:val="24"/>
        </w:rPr>
        <w:t>Abordagem conforme a faixa etária e etapa de aprendizagem</w:t>
      </w:r>
    </w:p>
    <w:p w:rsidR="00FD1F98" w:rsidRPr="000A53A0" w:rsidRDefault="00FD1F98">
      <w:pPr>
        <w:numPr>
          <w:ilvl w:val="0"/>
          <w:numId w:val="2"/>
        </w:numPr>
        <w:spacing w:line="276" w:lineRule="auto"/>
        <w:ind w:left="720" w:hanging="360"/>
        <w:jc w:val="both"/>
        <w:rPr>
          <w:sz w:val="24"/>
          <w:szCs w:val="24"/>
        </w:rPr>
      </w:pPr>
      <w:r w:rsidRPr="000A53A0">
        <w:rPr>
          <w:sz w:val="24"/>
          <w:szCs w:val="24"/>
        </w:rPr>
        <w:t>Possibilidades e armadilhas</w:t>
      </w:r>
    </w:p>
    <w:p w:rsidR="00FD1F98" w:rsidRPr="000A53A0" w:rsidRDefault="00FD1F98">
      <w:pPr>
        <w:spacing w:line="276" w:lineRule="auto"/>
        <w:jc w:val="both"/>
        <w:rPr>
          <w:sz w:val="24"/>
        </w:rPr>
      </w:pPr>
    </w:p>
    <w:p w:rsidR="00FD1F98" w:rsidRPr="000A53A0" w:rsidRDefault="00DC06A3" w:rsidP="0003512D">
      <w:pPr>
        <w:pStyle w:val="titulo22"/>
        <w:ind w:left="0"/>
        <w:jc w:val="center"/>
      </w:pPr>
      <w:bookmarkStart w:id="5" w:name="_Toc122690960"/>
      <w:r w:rsidRPr="000A53A0">
        <w:t>5</w:t>
      </w:r>
      <w:r w:rsidR="00FD1F98" w:rsidRPr="000A53A0">
        <w:t>.1. Possibilidades técnicas e organizativas</w:t>
      </w:r>
      <w:bookmarkEnd w:id="5"/>
    </w:p>
    <w:p w:rsidR="00424CBE" w:rsidRPr="000A53A0" w:rsidRDefault="00424CBE">
      <w:pPr>
        <w:spacing w:line="276" w:lineRule="auto"/>
        <w:jc w:val="both"/>
        <w:rPr>
          <w:b/>
          <w:sz w:val="24"/>
        </w:rPr>
      </w:pPr>
    </w:p>
    <w:p w:rsidR="00FD1F98" w:rsidRPr="000A53A0" w:rsidRDefault="00FD1F98">
      <w:pPr>
        <w:spacing w:line="276" w:lineRule="auto"/>
        <w:jc w:val="both"/>
        <w:rPr>
          <w:sz w:val="24"/>
        </w:rPr>
      </w:pPr>
      <w:r w:rsidRPr="000A53A0">
        <w:rPr>
          <w:sz w:val="24"/>
        </w:rPr>
        <w:t>Para que a atividade fílmica seja viabilizada, é preciso pensar em alguns problemas que podem surgir. O mais comum deles é o professor descobrir, em cima da hora, que o aparelho de vídeo ou de TV est</w:t>
      </w:r>
      <w:r w:rsidR="00A82E0C" w:rsidRPr="000A53A0">
        <w:rPr>
          <w:sz w:val="24"/>
        </w:rPr>
        <w:t>ão</w:t>
      </w:r>
      <w:r w:rsidRPr="000A53A0">
        <w:rPr>
          <w:sz w:val="24"/>
        </w:rPr>
        <w:t xml:space="preserve"> quebrados. Para evitar a dispersão dos alunos, é importante verificar, previamente, que ambos estejam funcionando adequadamente (NAPOLITANO, 2003).</w:t>
      </w:r>
    </w:p>
    <w:p w:rsidR="00A82E0C" w:rsidRPr="000A53A0" w:rsidRDefault="00A82E0C">
      <w:pPr>
        <w:spacing w:line="276" w:lineRule="auto"/>
        <w:jc w:val="both"/>
        <w:rPr>
          <w:sz w:val="24"/>
        </w:rPr>
      </w:pPr>
    </w:p>
    <w:p w:rsidR="00FD1F98" w:rsidRPr="000A53A0" w:rsidRDefault="00FD1F98">
      <w:pPr>
        <w:spacing w:line="276" w:lineRule="auto"/>
        <w:jc w:val="both"/>
        <w:rPr>
          <w:sz w:val="24"/>
        </w:rPr>
      </w:pPr>
      <w:r w:rsidRPr="000A53A0">
        <w:rPr>
          <w:sz w:val="24"/>
        </w:rPr>
        <w:t xml:space="preserve">Um segundo problema comum, segundo o Napolitano (2003) é descobrir que a obra escolhida está fora de catálogo. Hoje temos muitas possibilidades de encontrar um filme determinado, já que existem inúmeros serviços de </w:t>
      </w:r>
      <w:r w:rsidRPr="000A53A0">
        <w:rPr>
          <w:sz w:val="24"/>
        </w:rPr>
        <w:lastRenderedPageBreak/>
        <w:t>streaming</w:t>
      </w:r>
      <w:r w:rsidRPr="000A53A0">
        <w:rPr>
          <w:rStyle w:val="Refdenotaderodap"/>
        </w:rPr>
        <w:footnoteReference w:id="3"/>
      </w:r>
      <w:r w:rsidRPr="000A53A0">
        <w:rPr>
          <w:sz w:val="24"/>
        </w:rPr>
        <w:t xml:space="preserve"> no Brasil, desde os que abrigam conteúdos mais populares, até aqueles considerados clássicos. Contudo, pode ocorrer que o longa-metragem esteja mesmo fora de cartaz em todas as plataformas</w:t>
      </w:r>
      <w:r w:rsidR="00A82E0C" w:rsidRPr="000A53A0">
        <w:rPr>
          <w:sz w:val="24"/>
        </w:rPr>
        <w:t>;</w:t>
      </w:r>
      <w:r w:rsidRPr="000A53A0">
        <w:rPr>
          <w:sz w:val="24"/>
        </w:rPr>
        <w:t xml:space="preserve"> por isso é importante que o professor mapeie com antecedência a disponibilidade da obra.</w:t>
      </w:r>
    </w:p>
    <w:p w:rsidR="00A82E0C" w:rsidRPr="000A53A0" w:rsidRDefault="00A82E0C">
      <w:pPr>
        <w:spacing w:line="276" w:lineRule="auto"/>
        <w:jc w:val="both"/>
        <w:rPr>
          <w:sz w:val="24"/>
        </w:rPr>
      </w:pPr>
    </w:p>
    <w:p w:rsidR="00C75592" w:rsidRPr="000A53A0" w:rsidRDefault="00FD1F98">
      <w:pPr>
        <w:spacing w:line="276" w:lineRule="auto"/>
        <w:jc w:val="both"/>
        <w:rPr>
          <w:sz w:val="24"/>
        </w:rPr>
      </w:pPr>
      <w:r w:rsidRPr="000A53A0">
        <w:rPr>
          <w:sz w:val="24"/>
        </w:rPr>
        <w:t>Além disso, existem questões ainda mais complicadas: a incompatibilidade entre a duração do filme e da aula ou a inadequação da sala de aula para a apresentação do filme. Essas possibilidades, se não consideradas, podem inviabilizar o uso do cinema em sala de aula (NAPOLITANO, 2003).</w:t>
      </w:r>
    </w:p>
    <w:p w:rsidR="00FD1F98" w:rsidRPr="000A53A0" w:rsidRDefault="00FD1F98">
      <w:pPr>
        <w:spacing w:line="276" w:lineRule="auto"/>
        <w:jc w:val="both"/>
        <w:rPr>
          <w:sz w:val="24"/>
        </w:rPr>
      </w:pPr>
    </w:p>
    <w:p w:rsidR="00FD1F98" w:rsidRPr="000A53A0" w:rsidRDefault="00DC06A3" w:rsidP="0003512D">
      <w:pPr>
        <w:pStyle w:val="titulo22"/>
        <w:ind w:left="0"/>
        <w:jc w:val="center"/>
      </w:pPr>
      <w:bookmarkStart w:id="6" w:name="_Toc122690961"/>
      <w:r w:rsidRPr="000A53A0">
        <w:t>5</w:t>
      </w:r>
      <w:r w:rsidR="00FD1F98" w:rsidRPr="000A53A0">
        <w:t>.2. Articulação com o currículo/conteúdo, habilidades e conceitos</w:t>
      </w:r>
      <w:bookmarkEnd w:id="6"/>
    </w:p>
    <w:p w:rsidR="007849FD" w:rsidRPr="000A53A0" w:rsidRDefault="007849FD">
      <w:pPr>
        <w:spacing w:line="276" w:lineRule="auto"/>
        <w:jc w:val="both"/>
        <w:rPr>
          <w:b/>
          <w:sz w:val="24"/>
        </w:rPr>
      </w:pPr>
    </w:p>
    <w:p w:rsidR="007849FD" w:rsidRPr="000A53A0" w:rsidRDefault="00FD1F98">
      <w:pPr>
        <w:spacing w:line="276" w:lineRule="auto"/>
        <w:jc w:val="both"/>
        <w:rPr>
          <w:sz w:val="24"/>
        </w:rPr>
      </w:pPr>
      <w:r w:rsidRPr="000A53A0">
        <w:rPr>
          <w:sz w:val="24"/>
        </w:rPr>
        <w:t>Os filmes podem ser abordados em diversas disciplinas</w:t>
      </w:r>
      <w:r w:rsidR="007849FD" w:rsidRPr="000A53A0">
        <w:rPr>
          <w:sz w:val="24"/>
        </w:rPr>
        <w:t>;</w:t>
      </w:r>
      <w:r w:rsidRPr="000A53A0">
        <w:rPr>
          <w:sz w:val="24"/>
        </w:rPr>
        <w:t xml:space="preserve"> inclusive, é possível utilizá-lo para propor temas interdisciplinares, em todas as fases do ensino, tanto em escolas públicas como es escolas privadas</w:t>
      </w:r>
      <w:r w:rsidR="007849FD" w:rsidRPr="000A53A0">
        <w:rPr>
          <w:sz w:val="24"/>
        </w:rPr>
        <w:t>. O</w:t>
      </w:r>
      <w:r w:rsidRPr="000A53A0">
        <w:rPr>
          <w:sz w:val="24"/>
        </w:rPr>
        <w:t xml:space="preserve">s conceitos presentes nos argumentos </w:t>
      </w:r>
      <w:r w:rsidR="006C4775" w:rsidRPr="000A53A0">
        <w:rPr>
          <w:sz w:val="24"/>
        </w:rPr>
        <w:t>fílmicos</w:t>
      </w:r>
      <w:r w:rsidRPr="000A53A0">
        <w:rPr>
          <w:sz w:val="24"/>
        </w:rPr>
        <w:t xml:space="preserve"> podem ser inferidos diretamente da obra ou sugeridos por problemas e debates suscitados pelo professor</w:t>
      </w:r>
      <w:r w:rsidR="007849FD" w:rsidRPr="000A53A0">
        <w:rPr>
          <w:sz w:val="24"/>
        </w:rPr>
        <w:t>.</w:t>
      </w:r>
    </w:p>
    <w:p w:rsidR="007849FD" w:rsidRPr="000A53A0" w:rsidRDefault="007849FD">
      <w:pPr>
        <w:spacing w:line="276" w:lineRule="auto"/>
        <w:jc w:val="both"/>
        <w:rPr>
          <w:sz w:val="24"/>
        </w:rPr>
      </w:pPr>
    </w:p>
    <w:p w:rsidR="00FD1F98" w:rsidRPr="000A53A0" w:rsidRDefault="007849FD">
      <w:pPr>
        <w:spacing w:line="276" w:lineRule="auto"/>
        <w:jc w:val="both"/>
        <w:rPr>
          <w:sz w:val="24"/>
        </w:rPr>
      </w:pPr>
      <w:r w:rsidRPr="000A53A0">
        <w:rPr>
          <w:sz w:val="24"/>
        </w:rPr>
        <w:t>T</w:t>
      </w:r>
      <w:r w:rsidR="00FD1F98" w:rsidRPr="000A53A0">
        <w:rPr>
          <w:sz w:val="24"/>
        </w:rPr>
        <w:t>rabalhar sistematicamente os filmes em sala de aula ajuda a desenvolver inúmeras competências e habilidades, tais como: leitura e elaboração de texto, capacidade narrativa e descritiva, decodificação de signos e códigos não-verbais e a</w:t>
      </w:r>
      <w:r w:rsidRPr="000A53A0">
        <w:rPr>
          <w:sz w:val="24"/>
        </w:rPr>
        <w:t>s</w:t>
      </w:r>
      <w:r w:rsidR="00FD1F98" w:rsidRPr="000A53A0">
        <w:rPr>
          <w:sz w:val="24"/>
        </w:rPr>
        <w:t xml:space="preserve"> capacidade</w:t>
      </w:r>
      <w:r w:rsidRPr="000A53A0">
        <w:rPr>
          <w:sz w:val="24"/>
        </w:rPr>
        <w:t>s</w:t>
      </w:r>
      <w:r w:rsidR="00FD1F98" w:rsidRPr="000A53A0">
        <w:rPr>
          <w:sz w:val="24"/>
        </w:rPr>
        <w:t xml:space="preserve"> crítica sociocultural e político-ideológica (NAPOLITANO, 2003).</w:t>
      </w:r>
    </w:p>
    <w:p w:rsidR="00FD1F98" w:rsidRPr="000A53A0" w:rsidRDefault="00FD1F98">
      <w:pPr>
        <w:spacing w:line="276" w:lineRule="auto"/>
        <w:jc w:val="both"/>
        <w:rPr>
          <w:sz w:val="24"/>
        </w:rPr>
      </w:pPr>
    </w:p>
    <w:p w:rsidR="00FD1F98" w:rsidRPr="000A53A0" w:rsidRDefault="00DC06A3" w:rsidP="0003512D">
      <w:pPr>
        <w:pStyle w:val="titulo22"/>
        <w:ind w:left="0"/>
        <w:jc w:val="center"/>
      </w:pPr>
      <w:bookmarkStart w:id="7" w:name="_Toc122690962"/>
      <w:r w:rsidRPr="000A53A0">
        <w:t>5</w:t>
      </w:r>
      <w:r w:rsidR="00FD1F98" w:rsidRPr="000A53A0">
        <w:t>.3. Abordagem conforme a faixa estaria e etapa de aprendizagem</w:t>
      </w:r>
      <w:bookmarkEnd w:id="7"/>
    </w:p>
    <w:p w:rsidR="00FD1F98" w:rsidRPr="000A53A0" w:rsidRDefault="00FD1F98">
      <w:pPr>
        <w:spacing w:line="276" w:lineRule="auto"/>
        <w:jc w:val="both"/>
        <w:rPr>
          <w:sz w:val="24"/>
        </w:rPr>
      </w:pPr>
    </w:p>
    <w:p w:rsidR="00FD1F98" w:rsidRPr="000A53A0" w:rsidRDefault="00FD1F98">
      <w:pPr>
        <w:spacing w:line="276" w:lineRule="auto"/>
        <w:jc w:val="both"/>
        <w:rPr>
          <w:sz w:val="24"/>
        </w:rPr>
      </w:pPr>
      <w:r w:rsidRPr="000A53A0">
        <w:rPr>
          <w:sz w:val="24"/>
        </w:rPr>
        <w:t xml:space="preserve">Napolitano (2003) enfatiza, quanto a este fator, que o professor deve ter em mente que não está reproduzindo o filme para si mesmo. Assim, ele precisa refletir acerca do público-alvo da atividade planejada (qual sua faixa-etária e </w:t>
      </w:r>
      <w:r w:rsidRPr="000A53A0">
        <w:rPr>
          <w:sz w:val="24"/>
        </w:rPr>
        <w:lastRenderedPageBreak/>
        <w:t>etapa de aprendizagem). Ele propõe algumas pergu</w:t>
      </w:r>
      <w:r w:rsidR="007849FD" w:rsidRPr="000A53A0">
        <w:rPr>
          <w:sz w:val="24"/>
        </w:rPr>
        <w:t>ntas que podem orientar o educador</w:t>
      </w:r>
      <w:r w:rsidRPr="000A53A0">
        <w:rPr>
          <w:sz w:val="24"/>
        </w:rPr>
        <w:t xml:space="preserve"> na abordagem do filme:</w:t>
      </w:r>
    </w:p>
    <w:p w:rsidR="00FD1F98" w:rsidRPr="000A53A0" w:rsidRDefault="00FD1F98">
      <w:pPr>
        <w:spacing w:line="276" w:lineRule="auto"/>
        <w:jc w:val="both"/>
        <w:rPr>
          <w:sz w:val="24"/>
        </w:rPr>
      </w:pPr>
    </w:p>
    <w:p w:rsidR="00FD1F98" w:rsidRPr="000A53A0" w:rsidRDefault="00FD1F98">
      <w:pPr>
        <w:spacing w:line="276" w:lineRule="auto"/>
        <w:jc w:val="both"/>
        <w:rPr>
          <w:sz w:val="24"/>
        </w:rPr>
      </w:pPr>
      <w:r w:rsidRPr="000A53A0">
        <w:rPr>
          <w:sz w:val="24"/>
        </w:rPr>
        <w:t>a) Qual o objetivo didático pedagógico geral da atividade?</w:t>
      </w:r>
    </w:p>
    <w:p w:rsidR="00FD1F98" w:rsidRPr="000A53A0" w:rsidRDefault="00FD1F98">
      <w:pPr>
        <w:spacing w:line="276" w:lineRule="auto"/>
        <w:jc w:val="both"/>
        <w:rPr>
          <w:sz w:val="24"/>
        </w:rPr>
      </w:pPr>
      <w:r w:rsidRPr="000A53A0">
        <w:rPr>
          <w:sz w:val="24"/>
        </w:rPr>
        <w:t>b) Qual o objetivo didático pedagógico específico do filme?</w:t>
      </w:r>
    </w:p>
    <w:p w:rsidR="00FD1F98" w:rsidRPr="000A53A0" w:rsidRDefault="00FD1F98">
      <w:pPr>
        <w:spacing w:line="276" w:lineRule="auto"/>
        <w:jc w:val="both"/>
        <w:rPr>
          <w:sz w:val="24"/>
        </w:rPr>
      </w:pPr>
      <w:r w:rsidRPr="000A53A0">
        <w:rPr>
          <w:sz w:val="24"/>
        </w:rPr>
        <w:t xml:space="preserve">c) O filme é adequado à </w:t>
      </w:r>
      <w:r w:rsidR="00FC6AEE" w:rsidRPr="000A53A0">
        <w:rPr>
          <w:sz w:val="24"/>
        </w:rPr>
        <w:t>faixa</w:t>
      </w:r>
      <w:r w:rsidRPr="000A53A0">
        <w:rPr>
          <w:sz w:val="24"/>
        </w:rPr>
        <w:t xml:space="preserve"> etária e escolar do público alvo?</w:t>
      </w:r>
    </w:p>
    <w:p w:rsidR="00FD1F98" w:rsidRPr="000A53A0" w:rsidRDefault="00FD1F98">
      <w:pPr>
        <w:spacing w:line="276" w:lineRule="auto"/>
        <w:jc w:val="both"/>
        <w:rPr>
          <w:sz w:val="24"/>
        </w:rPr>
      </w:pPr>
      <w:r w:rsidRPr="000A53A0">
        <w:rPr>
          <w:sz w:val="24"/>
        </w:rPr>
        <w:t>d) O filme pode ser exibido na íntegra ou a atividade se desenvolverá em torno de algumas cenas?</w:t>
      </w:r>
    </w:p>
    <w:p w:rsidR="00FD1F98" w:rsidRPr="000A53A0" w:rsidRDefault="00FD1F98">
      <w:pPr>
        <w:spacing w:line="276" w:lineRule="auto"/>
        <w:jc w:val="both"/>
        <w:rPr>
          <w:sz w:val="24"/>
        </w:rPr>
      </w:pPr>
      <w:r w:rsidRPr="000A53A0">
        <w:rPr>
          <w:sz w:val="24"/>
        </w:rPr>
        <w:t>e) O público</w:t>
      </w:r>
      <w:r w:rsidR="007849FD" w:rsidRPr="000A53A0">
        <w:rPr>
          <w:sz w:val="24"/>
        </w:rPr>
        <w:t>-</w:t>
      </w:r>
      <w:r w:rsidRPr="000A53A0">
        <w:rPr>
          <w:sz w:val="24"/>
        </w:rPr>
        <w:t>alvo já assistiu a algum filme semelhante?</w:t>
      </w:r>
    </w:p>
    <w:p w:rsidR="00FD1F98" w:rsidRPr="000A53A0" w:rsidRDefault="00FD1F98">
      <w:pPr>
        <w:spacing w:line="276" w:lineRule="auto"/>
        <w:jc w:val="both"/>
        <w:rPr>
          <w:sz w:val="24"/>
        </w:rPr>
      </w:pPr>
    </w:p>
    <w:p w:rsidR="00FD1F98" w:rsidRPr="000A53A0" w:rsidRDefault="00FD1F98">
      <w:pPr>
        <w:spacing w:line="276" w:lineRule="auto"/>
        <w:jc w:val="both"/>
        <w:rPr>
          <w:sz w:val="24"/>
        </w:rPr>
      </w:pPr>
      <w:r w:rsidRPr="000A53A0">
        <w:rPr>
          <w:sz w:val="24"/>
        </w:rPr>
        <w:t xml:space="preserve">O autor também assevera a necessidade de que sejam respeitados os valores culturais, religiosos e morais dos alunos e de suas famílias, ainda que o </w:t>
      </w:r>
      <w:r w:rsidR="00E17650" w:rsidRPr="000A53A0">
        <w:rPr>
          <w:sz w:val="24"/>
        </w:rPr>
        <w:t>professor</w:t>
      </w:r>
      <w:r w:rsidRPr="000A53A0">
        <w:rPr>
          <w:sz w:val="24"/>
        </w:rPr>
        <w:t xml:space="preserve"> discorde deles, a fim de evitar o fenômeno do bloqueio pedagógico, causado por um choque </w:t>
      </w:r>
      <w:r w:rsidR="00646900" w:rsidRPr="000A53A0">
        <w:rPr>
          <w:sz w:val="24"/>
        </w:rPr>
        <w:t>sociocultural</w:t>
      </w:r>
      <w:r w:rsidRPr="000A53A0">
        <w:rPr>
          <w:sz w:val="24"/>
        </w:rPr>
        <w:t xml:space="preserve"> causado pelo educador (NAPOLITANO, 2003).</w:t>
      </w:r>
    </w:p>
    <w:p w:rsidR="00FD1F98" w:rsidRPr="000A53A0" w:rsidRDefault="00FD1F98">
      <w:pPr>
        <w:spacing w:line="276" w:lineRule="auto"/>
        <w:jc w:val="both"/>
        <w:rPr>
          <w:sz w:val="24"/>
        </w:rPr>
      </w:pPr>
    </w:p>
    <w:p w:rsidR="00FD1F98" w:rsidRPr="000A53A0" w:rsidRDefault="00DC06A3" w:rsidP="0003512D">
      <w:pPr>
        <w:pStyle w:val="titulo22"/>
        <w:ind w:left="0"/>
        <w:jc w:val="center"/>
      </w:pPr>
      <w:bookmarkStart w:id="8" w:name="_Toc122690963"/>
      <w:r w:rsidRPr="000A53A0">
        <w:t>5.4</w:t>
      </w:r>
      <w:r w:rsidR="00FD1F98" w:rsidRPr="000A53A0">
        <w:t>. Possibilidades e armadilhas</w:t>
      </w:r>
      <w:bookmarkEnd w:id="8"/>
    </w:p>
    <w:p w:rsidR="00FD1F98" w:rsidRPr="000A53A0" w:rsidRDefault="00FD1F98">
      <w:pPr>
        <w:spacing w:line="276" w:lineRule="auto"/>
        <w:jc w:val="both"/>
        <w:rPr>
          <w:b/>
          <w:sz w:val="24"/>
        </w:rPr>
      </w:pPr>
    </w:p>
    <w:p w:rsidR="00FD1F98" w:rsidRPr="000A53A0" w:rsidRDefault="00FD1F98">
      <w:pPr>
        <w:spacing w:line="276" w:lineRule="auto"/>
        <w:jc w:val="both"/>
        <w:rPr>
          <w:sz w:val="24"/>
        </w:rPr>
      </w:pPr>
      <w:r w:rsidRPr="000A53A0">
        <w:rPr>
          <w:sz w:val="24"/>
        </w:rPr>
        <w:t xml:space="preserve">Na perspectiva </w:t>
      </w:r>
      <w:r w:rsidR="008A335A" w:rsidRPr="000A53A0">
        <w:rPr>
          <w:sz w:val="24"/>
        </w:rPr>
        <w:t>de Napolitano (</w:t>
      </w:r>
      <w:r w:rsidRPr="000A53A0">
        <w:rPr>
          <w:sz w:val="24"/>
        </w:rPr>
        <w:t>2003), três elementos estão presentes nos filmes: conteúdo, linguagem e técnica. O professor pode escolher abordar o cinema em sala de aula a partir de um ou mais desses elementos.</w:t>
      </w:r>
    </w:p>
    <w:p w:rsidR="00FD1F98" w:rsidRPr="000A53A0" w:rsidRDefault="00FD1F98">
      <w:pPr>
        <w:spacing w:line="276" w:lineRule="auto"/>
        <w:jc w:val="both"/>
        <w:rPr>
          <w:sz w:val="24"/>
        </w:rPr>
      </w:pPr>
    </w:p>
    <w:p w:rsidR="00FD1F98" w:rsidRPr="000A53A0" w:rsidRDefault="00FD1F98">
      <w:pPr>
        <w:numPr>
          <w:ilvl w:val="0"/>
          <w:numId w:val="4"/>
        </w:numPr>
        <w:spacing w:line="276" w:lineRule="auto"/>
        <w:ind w:left="360" w:hanging="360"/>
        <w:jc w:val="both"/>
        <w:rPr>
          <w:sz w:val="24"/>
        </w:rPr>
      </w:pPr>
      <w:r w:rsidRPr="000A53A0">
        <w:rPr>
          <w:sz w:val="24"/>
        </w:rPr>
        <w:t xml:space="preserve">Conteúdo: se divide em fonte e texto-gerador. O tipo de abordagem pela fonte é feito com base no argumento da obra, no roteiro, nos personagens e nos valores morais e ideológicos que </w:t>
      </w:r>
      <w:r w:rsidR="008F5276" w:rsidRPr="000A53A0">
        <w:rPr>
          <w:sz w:val="24"/>
        </w:rPr>
        <w:t>constituem</w:t>
      </w:r>
      <w:r w:rsidRPr="000A53A0">
        <w:rPr>
          <w:sz w:val="24"/>
        </w:rPr>
        <w:t xml:space="preserve"> a narrativa. O uso da obra por meio de um texto gerador tem menos </w:t>
      </w:r>
      <w:r w:rsidR="006C4775" w:rsidRPr="000A53A0">
        <w:rPr>
          <w:sz w:val="24"/>
        </w:rPr>
        <w:t>compromisso</w:t>
      </w:r>
      <w:r w:rsidRPr="000A53A0">
        <w:rPr>
          <w:sz w:val="24"/>
        </w:rPr>
        <w:t xml:space="preserve"> com o filme em si, mas mais com as </w:t>
      </w:r>
      <w:r w:rsidR="006C4775" w:rsidRPr="000A53A0">
        <w:rPr>
          <w:sz w:val="24"/>
        </w:rPr>
        <w:t>questões</w:t>
      </w:r>
      <w:r w:rsidRPr="000A53A0">
        <w:rPr>
          <w:sz w:val="24"/>
        </w:rPr>
        <w:t xml:space="preserve"> e </w:t>
      </w:r>
      <w:r w:rsidR="008A335A" w:rsidRPr="000A53A0">
        <w:rPr>
          <w:sz w:val="24"/>
        </w:rPr>
        <w:t xml:space="preserve">com </w:t>
      </w:r>
      <w:r w:rsidRPr="000A53A0">
        <w:rPr>
          <w:sz w:val="24"/>
        </w:rPr>
        <w:t>os temas que esse filme suscita.</w:t>
      </w:r>
    </w:p>
    <w:p w:rsidR="008A335A" w:rsidRPr="000A53A0" w:rsidRDefault="00BF40F6" w:rsidP="00BF40F6">
      <w:pPr>
        <w:numPr>
          <w:ilvl w:val="0"/>
          <w:numId w:val="4"/>
        </w:numPr>
        <w:spacing w:line="276" w:lineRule="auto"/>
        <w:ind w:left="360" w:hanging="360"/>
        <w:jc w:val="both"/>
        <w:rPr>
          <w:sz w:val="24"/>
        </w:rPr>
      </w:pPr>
      <w:r w:rsidRPr="000A53A0">
        <w:rPr>
          <w:sz w:val="24"/>
        </w:rPr>
        <w:t>Linguagem: ocorre quando o professor não trabalha com a narrativa do filme em si, mas quando a utiliza para a atividade do exercício do olhar cinematográfico motivadas pelo filme</w:t>
      </w:r>
      <w:r w:rsidR="008A335A" w:rsidRPr="000A53A0">
        <w:rPr>
          <w:sz w:val="24"/>
        </w:rPr>
        <w:t xml:space="preserve"> como</w:t>
      </w:r>
      <w:r w:rsidRPr="000A53A0">
        <w:rPr>
          <w:sz w:val="24"/>
        </w:rPr>
        <w:t>, por exemplo, com o desenvolvimento de textos utilizando como base o roteiro original, ou com a dramatização de algumas passagens da obra pelos alunos.</w:t>
      </w:r>
    </w:p>
    <w:p w:rsidR="00BF40F6" w:rsidRPr="000A53A0" w:rsidRDefault="008A335A" w:rsidP="00BF40F6">
      <w:pPr>
        <w:numPr>
          <w:ilvl w:val="0"/>
          <w:numId w:val="4"/>
        </w:numPr>
        <w:spacing w:line="276" w:lineRule="auto"/>
        <w:ind w:left="360" w:hanging="360"/>
        <w:jc w:val="both"/>
        <w:rPr>
          <w:sz w:val="24"/>
        </w:rPr>
      </w:pPr>
      <w:r w:rsidRPr="000A53A0">
        <w:rPr>
          <w:sz w:val="24"/>
        </w:rPr>
        <w:t>Técnica: por sua vez, é abordada</w:t>
      </w:r>
      <w:r w:rsidR="00E83FB9" w:rsidRPr="000A53A0">
        <w:rPr>
          <w:sz w:val="24"/>
        </w:rPr>
        <w:t xml:space="preserve"> por meio do estudo das tecnologias que tornaram o cinema possível</w:t>
      </w:r>
      <w:r w:rsidRPr="000A53A0">
        <w:rPr>
          <w:sz w:val="24"/>
        </w:rPr>
        <w:t xml:space="preserve"> como</w:t>
      </w:r>
      <w:r w:rsidR="00E83FB9" w:rsidRPr="000A53A0">
        <w:rPr>
          <w:sz w:val="24"/>
        </w:rPr>
        <w:t>, por exemplo, o processo químico-</w:t>
      </w:r>
      <w:r w:rsidR="00E83FB9" w:rsidRPr="000A53A0">
        <w:rPr>
          <w:sz w:val="24"/>
        </w:rPr>
        <w:lastRenderedPageBreak/>
        <w:t xml:space="preserve">físico utilizado para a conservação das películas de celuloide ou a edição e a </w:t>
      </w:r>
      <w:r w:rsidR="00AF4F4B" w:rsidRPr="000A53A0">
        <w:rPr>
          <w:sz w:val="24"/>
        </w:rPr>
        <w:t>pós-produção</w:t>
      </w:r>
      <w:r w:rsidR="00E83FB9" w:rsidRPr="000A53A0">
        <w:rPr>
          <w:sz w:val="24"/>
        </w:rPr>
        <w:t xml:space="preserve"> (NAPOLITANO, 2003).</w:t>
      </w:r>
    </w:p>
    <w:p w:rsidR="00AF4F4B" w:rsidRPr="000A53A0" w:rsidRDefault="00AF4F4B" w:rsidP="00BF40F6">
      <w:pPr>
        <w:tabs>
          <w:tab w:val="left" w:pos="360"/>
        </w:tabs>
        <w:spacing w:line="276" w:lineRule="auto"/>
        <w:jc w:val="both"/>
        <w:rPr>
          <w:sz w:val="24"/>
        </w:rPr>
      </w:pPr>
    </w:p>
    <w:p w:rsidR="00AF4F4B" w:rsidRPr="000A53A0" w:rsidRDefault="00AF4F4B" w:rsidP="00BF40F6">
      <w:pPr>
        <w:tabs>
          <w:tab w:val="left" w:pos="360"/>
        </w:tabs>
        <w:spacing w:line="276" w:lineRule="auto"/>
        <w:jc w:val="both"/>
        <w:rPr>
          <w:sz w:val="24"/>
        </w:rPr>
      </w:pPr>
      <w:r w:rsidRPr="000A53A0">
        <w:rPr>
          <w:sz w:val="24"/>
        </w:rPr>
        <w:t xml:space="preserve">Segundo Napolitano (2003), </w:t>
      </w:r>
      <w:r w:rsidR="00341501" w:rsidRPr="000A53A0">
        <w:rPr>
          <w:sz w:val="24"/>
        </w:rPr>
        <w:t>dois aspectos devem ser observados na análise do filme: que esse trabalho não seja iniciado com a exibição do filme em classe e que seja fornecido um roteiro de análise para os alunos. É mais produtivo que os alunos assistam o filme em casa fora do horário da classe e</w:t>
      </w:r>
      <w:r w:rsidR="008A335A" w:rsidRPr="000A53A0">
        <w:rPr>
          <w:sz w:val="24"/>
        </w:rPr>
        <w:t>,</w:t>
      </w:r>
      <w:r w:rsidR="00341501" w:rsidRPr="000A53A0">
        <w:rPr>
          <w:sz w:val="24"/>
        </w:rPr>
        <w:t xml:space="preserve"> como tarefa</w:t>
      </w:r>
      <w:r w:rsidR="008A335A" w:rsidRPr="000A53A0">
        <w:rPr>
          <w:sz w:val="24"/>
        </w:rPr>
        <w:t>,</w:t>
      </w:r>
      <w:r w:rsidR="00341501" w:rsidRPr="000A53A0">
        <w:rPr>
          <w:sz w:val="24"/>
        </w:rPr>
        <w:t xml:space="preserve"> sistematize-o na forma de um relatório. Em sala de aula é recomendado que sejam exibidos apenas alguns trechos da obra selecionada, pois elas exigem menos tempo e concentração dos estudantes. É também muito importante a elaboração de um roteiro de análise, não com o intuito de limitar a criatividade dos alunos, mas com o objetivo </w:t>
      </w:r>
      <w:r w:rsidR="008A335A" w:rsidRPr="000A53A0">
        <w:rPr>
          <w:sz w:val="24"/>
        </w:rPr>
        <w:t xml:space="preserve">de </w:t>
      </w:r>
      <w:r w:rsidR="00341501" w:rsidRPr="000A53A0">
        <w:rPr>
          <w:sz w:val="24"/>
        </w:rPr>
        <w:t>estabelecer um parâmetro para o desenvolvimento da atividade.</w:t>
      </w:r>
    </w:p>
    <w:p w:rsidR="00341501" w:rsidRPr="000A53A0" w:rsidRDefault="00341501" w:rsidP="00BF40F6">
      <w:pPr>
        <w:tabs>
          <w:tab w:val="left" w:pos="360"/>
        </w:tabs>
        <w:spacing w:line="276" w:lineRule="auto"/>
        <w:jc w:val="both"/>
        <w:rPr>
          <w:sz w:val="24"/>
        </w:rPr>
      </w:pPr>
    </w:p>
    <w:p w:rsidR="00341501" w:rsidRPr="000A53A0" w:rsidRDefault="00341501" w:rsidP="00BF40F6">
      <w:pPr>
        <w:tabs>
          <w:tab w:val="left" w:pos="360"/>
        </w:tabs>
        <w:spacing w:line="276" w:lineRule="auto"/>
        <w:jc w:val="both"/>
        <w:rPr>
          <w:sz w:val="24"/>
        </w:rPr>
      </w:pPr>
      <w:r w:rsidRPr="000A53A0">
        <w:rPr>
          <w:sz w:val="24"/>
        </w:rPr>
        <w:t>A seguir</w:t>
      </w:r>
      <w:r w:rsidR="008A335A" w:rsidRPr="000A53A0">
        <w:rPr>
          <w:sz w:val="24"/>
        </w:rPr>
        <w:t>,</w:t>
      </w:r>
      <w:r w:rsidRPr="000A53A0">
        <w:rPr>
          <w:sz w:val="24"/>
        </w:rPr>
        <w:t xml:space="preserve"> apresentaremos cinco sugestões de roteiros para serem trabalhados com os alunos.</w:t>
      </w:r>
      <w:r w:rsidR="00B32180" w:rsidRPr="000A53A0">
        <w:rPr>
          <w:sz w:val="24"/>
        </w:rPr>
        <w:t xml:space="preserve"> As sugestões levam em conta reportagens de temas atuais e </w:t>
      </w:r>
      <w:r w:rsidR="00B32180" w:rsidRPr="000A53A0">
        <w:rPr>
          <w:i/>
          <w:sz w:val="24"/>
        </w:rPr>
        <w:t>frames</w:t>
      </w:r>
      <w:r w:rsidR="00B32180" w:rsidRPr="000A53A0">
        <w:rPr>
          <w:sz w:val="24"/>
        </w:rPr>
        <w:t xml:space="preserve"> (cenas) dos filmes escolhidos.</w:t>
      </w:r>
    </w:p>
    <w:p w:rsidR="00FD1F98" w:rsidRPr="000A53A0" w:rsidRDefault="00FD1F98">
      <w:pPr>
        <w:spacing w:line="276" w:lineRule="auto"/>
        <w:ind w:left="-360" w:firstLine="1843"/>
        <w:jc w:val="both"/>
        <w:rPr>
          <w:b/>
          <w:sz w:val="24"/>
        </w:rPr>
      </w:pPr>
    </w:p>
    <w:p w:rsidR="00023F55" w:rsidRPr="000A53A0" w:rsidRDefault="00023F55" w:rsidP="00C75592">
      <w:pPr>
        <w:pStyle w:val="Titulo1"/>
      </w:pPr>
      <w:r w:rsidRPr="000A53A0">
        <w:br w:type="page"/>
      </w:r>
    </w:p>
    <w:p w:rsidR="00AB5732" w:rsidRPr="000A53A0" w:rsidRDefault="00AB5732" w:rsidP="00C75592">
      <w:pPr>
        <w:pStyle w:val="Titulo1"/>
      </w:pPr>
      <w:r w:rsidRPr="000A53A0">
        <w:rPr>
          <w:noProof/>
        </w:rPr>
        <w:lastRenderedPageBreak/>
        <w:drawing>
          <wp:anchor distT="0" distB="0" distL="114300" distR="114300" simplePos="0" relativeHeight="251687424" behindDoc="1" locked="0" layoutInCell="1" allowOverlap="1">
            <wp:simplePos x="0" y="0"/>
            <wp:positionH relativeFrom="column">
              <wp:posOffset>-666750</wp:posOffset>
            </wp:positionH>
            <wp:positionV relativeFrom="paragraph">
              <wp:posOffset>-914400</wp:posOffset>
            </wp:positionV>
            <wp:extent cx="6092190" cy="1828716"/>
            <wp:effectExtent l="19050" t="0" r="3810" b="0"/>
            <wp:wrapNone/>
            <wp:docPr id="459" name="Imagem 459" descr="Cinema ou estúdio de shows com palco 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nema ou estúdio de shows com palco e tela"/>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2470" cy="1828800"/>
                    </a:xfrm>
                    <a:prstGeom prst="rect">
                      <a:avLst/>
                    </a:prstGeom>
                    <a:noFill/>
                    <a:ln>
                      <a:noFill/>
                    </a:ln>
                  </pic:spPr>
                </pic:pic>
              </a:graphicData>
            </a:graphic>
          </wp:anchor>
        </w:drawing>
      </w:r>
    </w:p>
    <w:p w:rsidR="00AB5732" w:rsidRPr="000A53A0" w:rsidRDefault="00AB5732" w:rsidP="00C75592">
      <w:pPr>
        <w:pStyle w:val="Titulo1"/>
      </w:pPr>
    </w:p>
    <w:p w:rsidR="00AB5732" w:rsidRPr="000A53A0" w:rsidRDefault="00AB5732" w:rsidP="00C75592">
      <w:pPr>
        <w:pStyle w:val="Titulo1"/>
      </w:pPr>
    </w:p>
    <w:p w:rsidR="00AB5732" w:rsidRPr="000A53A0" w:rsidRDefault="00AB5732" w:rsidP="00C75592">
      <w:pPr>
        <w:pStyle w:val="Titulo1"/>
      </w:pPr>
    </w:p>
    <w:p w:rsidR="00AB5732" w:rsidRPr="000A53A0" w:rsidRDefault="00AB5732" w:rsidP="00C75592">
      <w:pPr>
        <w:pStyle w:val="Titulo1"/>
      </w:pPr>
    </w:p>
    <w:p w:rsidR="00AB5732" w:rsidRPr="000A53A0" w:rsidRDefault="00AB5732" w:rsidP="00C75592">
      <w:pPr>
        <w:pStyle w:val="Titulo1"/>
      </w:pPr>
    </w:p>
    <w:p w:rsidR="00851969" w:rsidRPr="000A53A0" w:rsidRDefault="00851969" w:rsidP="00AB5732">
      <w:pPr>
        <w:pStyle w:val="Titulo1"/>
        <w:jc w:val="center"/>
        <w:rPr>
          <w:sz w:val="28"/>
          <w:szCs w:val="22"/>
        </w:rPr>
      </w:pPr>
    </w:p>
    <w:p w:rsidR="00FD1F98" w:rsidRPr="000A53A0" w:rsidRDefault="00DC06A3" w:rsidP="00AB5732">
      <w:pPr>
        <w:pStyle w:val="Titulo1"/>
        <w:jc w:val="center"/>
        <w:rPr>
          <w:sz w:val="28"/>
          <w:szCs w:val="22"/>
        </w:rPr>
      </w:pPr>
      <w:bookmarkStart w:id="9" w:name="_Toc122690964"/>
      <w:r w:rsidRPr="000A53A0">
        <w:rPr>
          <w:sz w:val="28"/>
          <w:szCs w:val="22"/>
        </w:rPr>
        <w:t>6</w:t>
      </w:r>
      <w:r w:rsidR="00FD1F98" w:rsidRPr="000A53A0">
        <w:rPr>
          <w:sz w:val="28"/>
          <w:szCs w:val="22"/>
        </w:rPr>
        <w:t>. Sugestões de roteiros com base nos filmes trabalhados na dissertação</w:t>
      </w:r>
      <w:bookmarkEnd w:id="9"/>
    </w:p>
    <w:p w:rsidR="00FD1F98" w:rsidRPr="000A53A0" w:rsidRDefault="00FD1F98">
      <w:pPr>
        <w:spacing w:line="276" w:lineRule="auto"/>
        <w:jc w:val="both"/>
        <w:rPr>
          <w:b/>
          <w:sz w:val="24"/>
        </w:rPr>
      </w:pPr>
    </w:p>
    <w:p w:rsidR="00E5621E" w:rsidRPr="000A53A0" w:rsidRDefault="00E5621E">
      <w:pPr>
        <w:spacing w:line="276" w:lineRule="auto"/>
        <w:jc w:val="both"/>
        <w:rPr>
          <w:b/>
          <w:sz w:val="24"/>
        </w:rPr>
      </w:pPr>
    </w:p>
    <w:p w:rsidR="00FD1F98" w:rsidRPr="000A53A0" w:rsidRDefault="000C321E" w:rsidP="00BB5811">
      <w:pPr>
        <w:pStyle w:val="titulo22"/>
        <w:ind w:left="0"/>
        <w:jc w:val="center"/>
      </w:pPr>
      <w:bookmarkStart w:id="10" w:name="_Toc122690965"/>
      <w:r w:rsidRPr="000A53A0">
        <w:t>6</w:t>
      </w:r>
      <w:r w:rsidR="00FD1F98" w:rsidRPr="000A53A0">
        <w:t xml:space="preserve">.1. </w:t>
      </w:r>
      <w:r w:rsidR="00FD1F98" w:rsidRPr="000A53A0">
        <w:rPr>
          <w:i/>
        </w:rPr>
        <w:t>Eles vivem</w:t>
      </w:r>
      <w:r w:rsidR="00FD1F98" w:rsidRPr="000A53A0">
        <w:t>: estudos sobre a emancipação a partir da ótica do filme de John Carpenter</w:t>
      </w:r>
      <w:bookmarkEnd w:id="10"/>
    </w:p>
    <w:p w:rsidR="00BB5811" w:rsidRPr="000A53A0" w:rsidRDefault="00BB5811" w:rsidP="00C75592">
      <w:pPr>
        <w:pStyle w:val="titulo22"/>
      </w:pPr>
    </w:p>
    <w:p w:rsidR="00E5621E" w:rsidRPr="000A53A0" w:rsidRDefault="00B80101" w:rsidP="00C75592">
      <w:pPr>
        <w:pStyle w:val="titulo22"/>
      </w:pPr>
      <w:r w:rsidRPr="000A53A0">
        <w:rPr>
          <w:noProof/>
        </w:rPr>
        <w:drawing>
          <wp:anchor distT="0" distB="0" distL="114300" distR="114300" simplePos="0" relativeHeight="251690496" behindDoc="1" locked="0" layoutInCell="1" allowOverlap="1">
            <wp:simplePos x="0" y="0"/>
            <wp:positionH relativeFrom="column">
              <wp:posOffset>460086</wp:posOffset>
            </wp:positionH>
            <wp:positionV relativeFrom="paragraph">
              <wp:posOffset>208280</wp:posOffset>
            </wp:positionV>
            <wp:extent cx="4017818" cy="2960370"/>
            <wp:effectExtent l="0" t="0" r="1905" b="0"/>
            <wp:wrapNone/>
            <wp:docPr id="462" name="Imagem 462" descr="Ícone de cinema retrô com ilustração vetorial de fundo amarelo de lugar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Ícone de cinema retrô com ilustração vetorial de fundo amarelo de lugar de text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7818" cy="2960370"/>
                    </a:xfrm>
                    <a:prstGeom prst="rect">
                      <a:avLst/>
                    </a:prstGeom>
                    <a:noFill/>
                    <a:ln>
                      <a:noFill/>
                    </a:ln>
                  </pic:spPr>
                </pic:pic>
              </a:graphicData>
            </a:graphic>
          </wp:anchor>
        </w:drawing>
      </w:r>
    </w:p>
    <w:p w:rsidR="00FD1F98" w:rsidRPr="000A53A0" w:rsidRDefault="00FD1F98">
      <w:pPr>
        <w:rPr>
          <w:b/>
          <w:sz w:val="24"/>
        </w:rPr>
      </w:pPr>
    </w:p>
    <w:p w:rsidR="00FD1F98" w:rsidRPr="000A53A0" w:rsidRDefault="00FD1F98">
      <w:pPr>
        <w:jc w:val="center"/>
      </w:pPr>
      <w:r w:rsidRPr="000A53A0">
        <w:t>Figura 02: cartaz do filme</w:t>
      </w:r>
    </w:p>
    <w:p w:rsidR="00E5621E" w:rsidRPr="000A53A0" w:rsidRDefault="00B80101">
      <w:pPr>
        <w:jc w:val="center"/>
        <w:rPr>
          <w:sz w:val="22"/>
          <w:szCs w:val="22"/>
        </w:rPr>
      </w:pPr>
      <w:r w:rsidRPr="000A53A0">
        <w:rPr>
          <w:noProof/>
        </w:rPr>
        <w:drawing>
          <wp:anchor distT="0" distB="0" distL="114300" distR="114300" simplePos="0" relativeHeight="251691520" behindDoc="1" locked="0" layoutInCell="1" allowOverlap="1">
            <wp:simplePos x="0" y="0"/>
            <wp:positionH relativeFrom="column">
              <wp:posOffset>2961986</wp:posOffset>
            </wp:positionH>
            <wp:positionV relativeFrom="paragraph">
              <wp:posOffset>64770</wp:posOffset>
            </wp:positionV>
            <wp:extent cx="1440873" cy="1872918"/>
            <wp:effectExtent l="0" t="0" r="6985" b="0"/>
            <wp:wrapNone/>
            <wp:docPr id="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Rot="1"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873" cy="1872918"/>
                    </a:xfrm>
                    <a:prstGeom prst="rect">
                      <a:avLst/>
                    </a:prstGeom>
                    <a:noFill/>
                    <a:ln>
                      <a:noFill/>
                    </a:ln>
                    <a:effectLst/>
                  </pic:spPr>
                </pic:pic>
              </a:graphicData>
            </a:graphic>
          </wp:anchor>
        </w:drawing>
      </w:r>
    </w:p>
    <w:p w:rsidR="00E5621E" w:rsidRPr="000A53A0" w:rsidRDefault="00E5621E">
      <w:pPr>
        <w:jc w:val="center"/>
        <w:rPr>
          <w:sz w:val="22"/>
          <w:szCs w:val="22"/>
        </w:rPr>
      </w:pPr>
    </w:p>
    <w:p w:rsidR="00E5621E" w:rsidRPr="000A53A0" w:rsidRDefault="00E5621E">
      <w:pPr>
        <w:jc w:val="center"/>
        <w:rPr>
          <w:sz w:val="22"/>
          <w:szCs w:val="22"/>
        </w:rPr>
      </w:pPr>
    </w:p>
    <w:p w:rsidR="00E5621E" w:rsidRPr="000A53A0" w:rsidRDefault="00E5621E">
      <w:pPr>
        <w:jc w:val="center"/>
        <w:rPr>
          <w:sz w:val="22"/>
          <w:szCs w:val="22"/>
        </w:rPr>
      </w:pPr>
    </w:p>
    <w:p w:rsidR="00E5621E" w:rsidRPr="000A53A0" w:rsidRDefault="00E5621E">
      <w:pPr>
        <w:jc w:val="center"/>
        <w:rPr>
          <w:sz w:val="22"/>
          <w:szCs w:val="22"/>
        </w:rPr>
      </w:pPr>
    </w:p>
    <w:p w:rsidR="00E5621E" w:rsidRPr="000A53A0" w:rsidRDefault="00E5621E">
      <w:pPr>
        <w:jc w:val="center"/>
        <w:rPr>
          <w:sz w:val="22"/>
          <w:szCs w:val="22"/>
        </w:rPr>
      </w:pPr>
    </w:p>
    <w:p w:rsidR="00E5621E" w:rsidRPr="000A53A0" w:rsidRDefault="00E5621E">
      <w:pPr>
        <w:jc w:val="center"/>
        <w:rPr>
          <w:sz w:val="22"/>
          <w:szCs w:val="22"/>
        </w:rPr>
      </w:pPr>
    </w:p>
    <w:p w:rsidR="00E5621E" w:rsidRPr="000A53A0" w:rsidRDefault="00B80101" w:rsidP="00B80101">
      <w:pPr>
        <w:tabs>
          <w:tab w:val="left" w:pos="5862"/>
        </w:tabs>
        <w:rPr>
          <w:sz w:val="22"/>
          <w:szCs w:val="22"/>
        </w:rPr>
      </w:pPr>
      <w:r w:rsidRPr="000A53A0">
        <w:rPr>
          <w:sz w:val="22"/>
          <w:szCs w:val="22"/>
        </w:rPr>
        <w:tab/>
      </w:r>
    </w:p>
    <w:p w:rsidR="00E5621E" w:rsidRPr="000A53A0" w:rsidRDefault="00E5621E">
      <w:pPr>
        <w:jc w:val="center"/>
        <w:rPr>
          <w:sz w:val="22"/>
          <w:szCs w:val="22"/>
        </w:rPr>
      </w:pPr>
    </w:p>
    <w:p w:rsidR="00E5621E" w:rsidRPr="000A53A0" w:rsidRDefault="00E5621E">
      <w:pPr>
        <w:jc w:val="center"/>
        <w:rPr>
          <w:sz w:val="22"/>
          <w:szCs w:val="22"/>
        </w:rPr>
      </w:pPr>
    </w:p>
    <w:p w:rsidR="00AB5732" w:rsidRPr="000A53A0" w:rsidRDefault="00AB5732">
      <w:pPr>
        <w:jc w:val="center"/>
        <w:rPr>
          <w:sz w:val="22"/>
          <w:szCs w:val="22"/>
        </w:rPr>
      </w:pPr>
    </w:p>
    <w:p w:rsidR="00AB5732" w:rsidRPr="000A53A0" w:rsidRDefault="00AB5732">
      <w:pPr>
        <w:jc w:val="center"/>
        <w:rPr>
          <w:sz w:val="22"/>
          <w:szCs w:val="22"/>
        </w:rPr>
      </w:pPr>
    </w:p>
    <w:p w:rsidR="00AB5732" w:rsidRPr="000A53A0" w:rsidRDefault="00AB5732">
      <w:pPr>
        <w:jc w:val="center"/>
        <w:rPr>
          <w:sz w:val="22"/>
          <w:szCs w:val="22"/>
        </w:rPr>
      </w:pPr>
    </w:p>
    <w:p w:rsidR="00FD1F98" w:rsidRPr="000A53A0" w:rsidRDefault="00FD1F98">
      <w:pPr>
        <w:jc w:val="center"/>
        <w:rPr>
          <w:sz w:val="24"/>
        </w:rPr>
      </w:pPr>
    </w:p>
    <w:p w:rsidR="00AB5732" w:rsidRPr="000A53A0" w:rsidRDefault="00AB5732">
      <w:pPr>
        <w:pStyle w:val="normal1"/>
        <w:jc w:val="center"/>
        <w:rPr>
          <w:color w:val="auto"/>
          <w:sz w:val="22"/>
          <w:szCs w:val="22"/>
        </w:rPr>
      </w:pPr>
    </w:p>
    <w:p w:rsidR="00AB5732" w:rsidRPr="000A53A0" w:rsidRDefault="00AB5732">
      <w:pPr>
        <w:pStyle w:val="normal1"/>
        <w:jc w:val="center"/>
        <w:rPr>
          <w:color w:val="auto"/>
          <w:sz w:val="22"/>
          <w:szCs w:val="22"/>
        </w:rPr>
      </w:pPr>
    </w:p>
    <w:p w:rsidR="00FD1F98" w:rsidRPr="000A53A0" w:rsidRDefault="00FD1F98">
      <w:pPr>
        <w:pStyle w:val="normal1"/>
        <w:jc w:val="center"/>
        <w:rPr>
          <w:color w:val="auto"/>
        </w:rPr>
      </w:pPr>
      <w:r w:rsidRPr="000A53A0">
        <w:rPr>
          <w:color w:val="auto"/>
        </w:rPr>
        <w:t>Fonte: https://www.adorocinema.com/filmes/filme-4660/</w:t>
      </w:r>
    </w:p>
    <w:p w:rsidR="00FD1F98" w:rsidRPr="000A53A0" w:rsidRDefault="00FD1F98">
      <w:pPr>
        <w:rPr>
          <w:b/>
          <w:sz w:val="24"/>
        </w:rPr>
      </w:pPr>
    </w:p>
    <w:p w:rsidR="00851969" w:rsidRPr="000A53A0" w:rsidRDefault="00851969">
      <w:pPr>
        <w:rPr>
          <w:b/>
          <w:sz w:val="24"/>
        </w:rPr>
      </w:pPr>
    </w:p>
    <w:p w:rsidR="00851969" w:rsidRPr="000A53A0" w:rsidRDefault="00851969">
      <w:pPr>
        <w:rPr>
          <w:b/>
          <w:sz w:val="24"/>
        </w:rPr>
      </w:pPr>
    </w:p>
    <w:p w:rsidR="00851969" w:rsidRPr="000A53A0" w:rsidRDefault="00851969">
      <w:pPr>
        <w:rPr>
          <w:b/>
          <w:sz w:val="24"/>
        </w:rPr>
      </w:pPr>
    </w:p>
    <w:p w:rsidR="00FD1F98" w:rsidRPr="000A53A0" w:rsidRDefault="00FD1F98" w:rsidP="00B23FDA">
      <w:pPr>
        <w:jc w:val="center"/>
        <w:rPr>
          <w:sz w:val="24"/>
          <w:szCs w:val="24"/>
        </w:rPr>
      </w:pPr>
      <w:r w:rsidRPr="000A53A0">
        <w:rPr>
          <w:b/>
          <w:sz w:val="24"/>
          <w:szCs w:val="24"/>
        </w:rPr>
        <w:lastRenderedPageBreak/>
        <w:t>They live</w:t>
      </w:r>
      <w:r w:rsidRPr="000A53A0">
        <w:rPr>
          <w:sz w:val="24"/>
          <w:szCs w:val="24"/>
        </w:rPr>
        <w:t xml:space="preserve"> (Eles vivem)</w:t>
      </w:r>
    </w:p>
    <w:p w:rsidR="00B23FDA" w:rsidRPr="000A53A0" w:rsidRDefault="00B23FDA" w:rsidP="00B23FDA">
      <w:pPr>
        <w:jc w:val="center"/>
        <w:rPr>
          <w:sz w:val="24"/>
          <w:szCs w:val="24"/>
        </w:rPr>
      </w:pPr>
    </w:p>
    <w:p w:rsidR="00B23FDA" w:rsidRPr="000A53A0" w:rsidRDefault="00B23FDA" w:rsidP="00B23FDA">
      <w:pPr>
        <w:jc w:val="center"/>
        <w:rPr>
          <w:b/>
          <w:sz w:val="24"/>
          <w:szCs w:val="24"/>
        </w:rPr>
      </w:pPr>
      <w:r w:rsidRPr="000A53A0">
        <w:rPr>
          <w:b/>
          <w:sz w:val="24"/>
          <w:szCs w:val="24"/>
        </w:rPr>
        <w:t>Ficha Técnica</w:t>
      </w:r>
    </w:p>
    <w:p w:rsidR="00B23FDA" w:rsidRPr="000A53A0" w:rsidRDefault="00B23FDA" w:rsidP="00B23FDA">
      <w:pPr>
        <w:jc w:val="center"/>
        <w:rPr>
          <w:sz w:val="24"/>
          <w:szCs w:val="24"/>
        </w:rPr>
      </w:pPr>
      <w:r w:rsidRPr="000A53A0">
        <w:rPr>
          <w:b/>
          <w:sz w:val="24"/>
          <w:szCs w:val="24"/>
        </w:rPr>
        <w:t>Título Original:</w:t>
      </w:r>
      <w:r w:rsidRPr="000A53A0">
        <w:rPr>
          <w:sz w:val="24"/>
          <w:szCs w:val="24"/>
        </w:rPr>
        <w:t xml:space="preserve"> They Live</w:t>
      </w:r>
    </w:p>
    <w:p w:rsidR="00B23FDA" w:rsidRPr="000A53A0" w:rsidRDefault="00B23FDA" w:rsidP="00B23FDA">
      <w:pPr>
        <w:jc w:val="center"/>
        <w:rPr>
          <w:sz w:val="24"/>
          <w:szCs w:val="24"/>
        </w:rPr>
      </w:pPr>
      <w:r w:rsidRPr="000A53A0">
        <w:rPr>
          <w:b/>
          <w:sz w:val="24"/>
          <w:szCs w:val="24"/>
        </w:rPr>
        <w:t>Gênero:</w:t>
      </w:r>
      <w:r w:rsidRPr="000A53A0">
        <w:rPr>
          <w:sz w:val="24"/>
          <w:szCs w:val="24"/>
        </w:rPr>
        <w:t xml:space="preserve"> Ação/Ficção Científica/Terror</w:t>
      </w:r>
    </w:p>
    <w:p w:rsidR="00B23FDA" w:rsidRPr="000A53A0" w:rsidRDefault="00B23FDA" w:rsidP="00B23FDA">
      <w:pPr>
        <w:jc w:val="center"/>
        <w:rPr>
          <w:sz w:val="24"/>
          <w:szCs w:val="24"/>
        </w:rPr>
      </w:pPr>
      <w:r w:rsidRPr="000A53A0">
        <w:rPr>
          <w:b/>
          <w:sz w:val="24"/>
          <w:szCs w:val="24"/>
        </w:rPr>
        <w:t>Tempo de Duração:</w:t>
      </w:r>
      <w:r w:rsidRPr="000A53A0">
        <w:rPr>
          <w:sz w:val="24"/>
          <w:szCs w:val="24"/>
        </w:rPr>
        <w:t xml:space="preserve"> 93 minutos</w:t>
      </w:r>
    </w:p>
    <w:p w:rsidR="00B23FDA" w:rsidRPr="000A53A0" w:rsidRDefault="00B23FDA" w:rsidP="00B23FDA">
      <w:pPr>
        <w:jc w:val="center"/>
        <w:rPr>
          <w:sz w:val="24"/>
          <w:szCs w:val="24"/>
        </w:rPr>
      </w:pPr>
      <w:r w:rsidRPr="000A53A0">
        <w:rPr>
          <w:b/>
          <w:sz w:val="24"/>
          <w:szCs w:val="24"/>
        </w:rPr>
        <w:t>Ano de Lançamento (EUA):</w:t>
      </w:r>
      <w:r w:rsidRPr="000A53A0">
        <w:rPr>
          <w:sz w:val="24"/>
          <w:szCs w:val="24"/>
        </w:rPr>
        <w:t xml:space="preserve"> 1988</w:t>
      </w:r>
    </w:p>
    <w:p w:rsidR="00B23FDA" w:rsidRPr="000A53A0" w:rsidRDefault="00B23FDA" w:rsidP="00B23FDA">
      <w:pPr>
        <w:jc w:val="center"/>
        <w:rPr>
          <w:sz w:val="24"/>
          <w:szCs w:val="24"/>
        </w:rPr>
      </w:pPr>
      <w:r w:rsidRPr="000A53A0">
        <w:rPr>
          <w:b/>
          <w:sz w:val="24"/>
          <w:szCs w:val="24"/>
        </w:rPr>
        <w:t>Ano de Lançamento (BRA):</w:t>
      </w:r>
      <w:r w:rsidRPr="000A53A0">
        <w:rPr>
          <w:sz w:val="24"/>
          <w:szCs w:val="24"/>
        </w:rPr>
        <w:t xml:space="preserve"> 1989</w:t>
      </w:r>
    </w:p>
    <w:p w:rsidR="00B23FDA" w:rsidRPr="000A53A0" w:rsidRDefault="00B23FDA" w:rsidP="00B23FDA">
      <w:pPr>
        <w:jc w:val="center"/>
        <w:rPr>
          <w:sz w:val="24"/>
          <w:szCs w:val="24"/>
        </w:rPr>
      </w:pPr>
      <w:r w:rsidRPr="000A53A0">
        <w:rPr>
          <w:b/>
          <w:sz w:val="24"/>
          <w:szCs w:val="24"/>
        </w:rPr>
        <w:t>Estúdio:</w:t>
      </w:r>
      <w:r w:rsidRPr="000A53A0">
        <w:rPr>
          <w:sz w:val="24"/>
          <w:szCs w:val="24"/>
        </w:rPr>
        <w:t xml:space="preserve"> Universal Studios</w:t>
      </w:r>
    </w:p>
    <w:p w:rsidR="00B23FDA" w:rsidRPr="000A53A0" w:rsidRDefault="00B23FDA" w:rsidP="00B23FDA">
      <w:pPr>
        <w:jc w:val="center"/>
        <w:rPr>
          <w:sz w:val="24"/>
          <w:szCs w:val="24"/>
        </w:rPr>
      </w:pPr>
      <w:r w:rsidRPr="000A53A0">
        <w:rPr>
          <w:b/>
          <w:sz w:val="24"/>
          <w:szCs w:val="24"/>
        </w:rPr>
        <w:t>Distribuição:</w:t>
      </w:r>
      <w:r w:rsidRPr="000A53A0">
        <w:rPr>
          <w:sz w:val="24"/>
          <w:szCs w:val="24"/>
        </w:rPr>
        <w:t xml:space="preserve"> Universal Pictures</w:t>
      </w:r>
    </w:p>
    <w:p w:rsidR="00B23FDA" w:rsidRPr="000A53A0" w:rsidRDefault="00B23FDA" w:rsidP="00B23FDA">
      <w:pPr>
        <w:jc w:val="center"/>
        <w:rPr>
          <w:sz w:val="24"/>
          <w:szCs w:val="24"/>
        </w:rPr>
      </w:pPr>
      <w:r w:rsidRPr="000A53A0">
        <w:rPr>
          <w:b/>
          <w:sz w:val="24"/>
          <w:szCs w:val="24"/>
        </w:rPr>
        <w:t>Direção:</w:t>
      </w:r>
      <w:r w:rsidRPr="000A53A0">
        <w:rPr>
          <w:sz w:val="24"/>
          <w:szCs w:val="24"/>
        </w:rPr>
        <w:t xml:space="preserve"> </w:t>
      </w:r>
      <w:hyperlink r:id="rId30" w:history="1">
        <w:r w:rsidRPr="000A53A0">
          <w:rPr>
            <w:sz w:val="24"/>
            <w:szCs w:val="24"/>
          </w:rPr>
          <w:t>John Carpenter</w:t>
        </w:r>
      </w:hyperlink>
    </w:p>
    <w:p w:rsidR="00B23FDA" w:rsidRPr="000A53A0" w:rsidRDefault="00B23FDA" w:rsidP="00B23FDA">
      <w:pPr>
        <w:jc w:val="center"/>
        <w:rPr>
          <w:sz w:val="24"/>
          <w:szCs w:val="24"/>
        </w:rPr>
      </w:pPr>
      <w:r w:rsidRPr="000A53A0">
        <w:rPr>
          <w:b/>
          <w:sz w:val="24"/>
          <w:szCs w:val="24"/>
        </w:rPr>
        <w:t>Roteiro:</w:t>
      </w:r>
      <w:r w:rsidRPr="000A53A0">
        <w:rPr>
          <w:sz w:val="24"/>
          <w:szCs w:val="24"/>
        </w:rPr>
        <w:t xml:space="preserve"> </w:t>
      </w:r>
      <w:hyperlink r:id="rId31" w:history="1">
        <w:r w:rsidRPr="000A53A0">
          <w:rPr>
            <w:sz w:val="24"/>
            <w:szCs w:val="24"/>
          </w:rPr>
          <w:t>John Carpenter</w:t>
        </w:r>
      </w:hyperlink>
    </w:p>
    <w:p w:rsidR="00B23FDA" w:rsidRPr="000A53A0" w:rsidRDefault="00B23FDA" w:rsidP="00B23FDA">
      <w:pPr>
        <w:jc w:val="center"/>
        <w:rPr>
          <w:sz w:val="24"/>
          <w:szCs w:val="24"/>
        </w:rPr>
      </w:pPr>
      <w:r w:rsidRPr="000A53A0">
        <w:rPr>
          <w:b/>
          <w:sz w:val="24"/>
          <w:szCs w:val="24"/>
        </w:rPr>
        <w:t>Produtores:</w:t>
      </w:r>
      <w:r w:rsidRPr="000A53A0">
        <w:rPr>
          <w:sz w:val="24"/>
          <w:szCs w:val="24"/>
        </w:rPr>
        <w:t xml:space="preserve"> Larry Franco/Shep Gordon/Andre Blay</w:t>
      </w:r>
    </w:p>
    <w:p w:rsidR="00B23FDA" w:rsidRPr="000A53A0" w:rsidRDefault="00B23FDA" w:rsidP="00B23FDA">
      <w:pPr>
        <w:jc w:val="center"/>
        <w:rPr>
          <w:sz w:val="24"/>
          <w:szCs w:val="24"/>
        </w:rPr>
      </w:pPr>
      <w:r w:rsidRPr="000A53A0">
        <w:rPr>
          <w:b/>
          <w:sz w:val="24"/>
          <w:szCs w:val="24"/>
        </w:rPr>
        <w:t>Música:</w:t>
      </w:r>
      <w:r w:rsidRPr="000A53A0">
        <w:rPr>
          <w:sz w:val="24"/>
          <w:szCs w:val="24"/>
        </w:rPr>
        <w:t xml:space="preserve"> </w:t>
      </w:r>
      <w:r w:rsidRPr="000A53A0">
        <w:rPr>
          <w:sz w:val="24"/>
          <w:szCs w:val="24"/>
          <w:shd w:val="clear" w:color="auto" w:fill="F9F9F9"/>
        </w:rPr>
        <w:t>John Carpenter</w:t>
      </w:r>
      <w:r w:rsidRPr="000A53A0">
        <w:rPr>
          <w:sz w:val="24"/>
          <w:szCs w:val="24"/>
        </w:rPr>
        <w:t>/</w:t>
      </w:r>
      <w:hyperlink r:id="rId32" w:history="1">
        <w:r w:rsidRPr="000A53A0">
          <w:rPr>
            <w:sz w:val="24"/>
            <w:szCs w:val="24"/>
            <w:shd w:val="clear" w:color="auto" w:fill="F9F9F9"/>
          </w:rPr>
          <w:t>Alan Howarth</w:t>
        </w:r>
      </w:hyperlink>
    </w:p>
    <w:p w:rsidR="00B23FDA" w:rsidRPr="000A53A0" w:rsidRDefault="00B23FDA" w:rsidP="00B23FDA">
      <w:pPr>
        <w:jc w:val="center"/>
        <w:rPr>
          <w:sz w:val="24"/>
          <w:szCs w:val="24"/>
        </w:rPr>
      </w:pPr>
      <w:r w:rsidRPr="000A53A0">
        <w:rPr>
          <w:b/>
          <w:sz w:val="24"/>
          <w:szCs w:val="24"/>
        </w:rPr>
        <w:t>Direção de Fotografia:</w:t>
      </w:r>
      <w:r w:rsidRPr="000A53A0">
        <w:rPr>
          <w:sz w:val="24"/>
          <w:szCs w:val="24"/>
        </w:rPr>
        <w:t xml:space="preserve"> Gary kibbe</w:t>
      </w:r>
    </w:p>
    <w:p w:rsidR="00B23FDA" w:rsidRPr="000A53A0" w:rsidRDefault="00B23FDA" w:rsidP="00B23FDA">
      <w:pPr>
        <w:jc w:val="center"/>
        <w:rPr>
          <w:sz w:val="24"/>
          <w:szCs w:val="24"/>
        </w:rPr>
      </w:pPr>
      <w:r w:rsidRPr="000A53A0">
        <w:rPr>
          <w:b/>
          <w:sz w:val="24"/>
          <w:szCs w:val="24"/>
        </w:rPr>
        <w:t>Direção de Arte:</w:t>
      </w:r>
      <w:r w:rsidRPr="000A53A0">
        <w:rPr>
          <w:sz w:val="24"/>
          <w:szCs w:val="24"/>
        </w:rPr>
        <w:t xml:space="preserve"> Daniel Lomino/William Durrel</w:t>
      </w:r>
    </w:p>
    <w:p w:rsidR="00B23FDA" w:rsidRPr="000A53A0" w:rsidRDefault="00B23FDA" w:rsidP="00B23FDA">
      <w:pPr>
        <w:jc w:val="center"/>
        <w:rPr>
          <w:sz w:val="24"/>
          <w:szCs w:val="24"/>
        </w:rPr>
      </w:pPr>
      <w:r w:rsidRPr="000A53A0">
        <w:rPr>
          <w:b/>
          <w:sz w:val="24"/>
          <w:szCs w:val="24"/>
        </w:rPr>
        <w:t>Edição:</w:t>
      </w:r>
      <w:r w:rsidRPr="000A53A0">
        <w:rPr>
          <w:sz w:val="24"/>
          <w:szCs w:val="24"/>
        </w:rPr>
        <w:t xml:space="preserve"> Gib Jaffe/Frank Jimenez</w:t>
      </w:r>
    </w:p>
    <w:p w:rsidR="00B23FDA" w:rsidRPr="000A53A0" w:rsidRDefault="00B23FDA" w:rsidP="00B23FDA">
      <w:pPr>
        <w:jc w:val="center"/>
        <w:rPr>
          <w:sz w:val="24"/>
          <w:szCs w:val="24"/>
        </w:rPr>
      </w:pPr>
    </w:p>
    <w:p w:rsidR="00B23FDA" w:rsidRPr="000A53A0" w:rsidRDefault="00B23FDA" w:rsidP="00B23FDA">
      <w:pPr>
        <w:jc w:val="center"/>
        <w:rPr>
          <w:b/>
          <w:sz w:val="24"/>
          <w:szCs w:val="24"/>
        </w:rPr>
      </w:pPr>
      <w:r w:rsidRPr="000A53A0">
        <w:rPr>
          <w:b/>
          <w:sz w:val="24"/>
          <w:szCs w:val="24"/>
        </w:rPr>
        <w:t>Elenco</w:t>
      </w:r>
    </w:p>
    <w:p w:rsidR="00B23FDA" w:rsidRPr="000A53A0" w:rsidRDefault="009F52E8" w:rsidP="00B23FDA">
      <w:pPr>
        <w:shd w:val="clear" w:color="000000" w:fill="FFFFFF"/>
        <w:spacing w:after="24"/>
        <w:jc w:val="center"/>
        <w:rPr>
          <w:sz w:val="24"/>
          <w:szCs w:val="24"/>
        </w:rPr>
      </w:pPr>
      <w:hyperlink r:id="rId33" w:history="1">
        <w:r w:rsidR="00B23FDA" w:rsidRPr="000A53A0">
          <w:rPr>
            <w:sz w:val="24"/>
            <w:szCs w:val="24"/>
          </w:rPr>
          <w:t>Roddy Piper</w:t>
        </w:r>
      </w:hyperlink>
      <w:r w:rsidR="00B23FDA" w:rsidRPr="000A53A0">
        <w:rPr>
          <w:sz w:val="24"/>
          <w:szCs w:val="24"/>
        </w:rPr>
        <w:t> como John Nada</w:t>
      </w:r>
    </w:p>
    <w:p w:rsidR="00B23FDA" w:rsidRPr="000A53A0" w:rsidRDefault="009F52E8" w:rsidP="00B23FDA">
      <w:pPr>
        <w:shd w:val="clear" w:color="000000" w:fill="FFFFFF"/>
        <w:spacing w:after="24"/>
        <w:jc w:val="center"/>
        <w:rPr>
          <w:sz w:val="24"/>
          <w:szCs w:val="24"/>
        </w:rPr>
      </w:pPr>
      <w:hyperlink r:id="rId34" w:history="1">
        <w:r w:rsidR="00B23FDA" w:rsidRPr="000A53A0">
          <w:rPr>
            <w:sz w:val="24"/>
            <w:szCs w:val="24"/>
          </w:rPr>
          <w:t>Keith David</w:t>
        </w:r>
      </w:hyperlink>
      <w:r w:rsidR="00B23FDA" w:rsidRPr="000A53A0">
        <w:rPr>
          <w:sz w:val="24"/>
          <w:szCs w:val="24"/>
        </w:rPr>
        <w:t> como Frank Armitage</w:t>
      </w:r>
    </w:p>
    <w:p w:rsidR="00B23FDA" w:rsidRPr="000A53A0" w:rsidRDefault="009F52E8" w:rsidP="00B23FDA">
      <w:pPr>
        <w:shd w:val="clear" w:color="000000" w:fill="FFFFFF"/>
        <w:spacing w:after="24"/>
        <w:jc w:val="center"/>
        <w:rPr>
          <w:sz w:val="24"/>
          <w:szCs w:val="24"/>
        </w:rPr>
      </w:pPr>
      <w:hyperlink r:id="rId35" w:history="1">
        <w:r w:rsidR="00B23FDA" w:rsidRPr="000A53A0">
          <w:rPr>
            <w:sz w:val="24"/>
            <w:szCs w:val="24"/>
          </w:rPr>
          <w:t>Meg Foster</w:t>
        </w:r>
      </w:hyperlink>
      <w:r w:rsidR="00B23FDA" w:rsidRPr="000A53A0">
        <w:rPr>
          <w:sz w:val="24"/>
          <w:szCs w:val="24"/>
        </w:rPr>
        <w:t> como Holly Thompson</w:t>
      </w:r>
    </w:p>
    <w:p w:rsidR="00B23FDA" w:rsidRPr="000A53A0" w:rsidRDefault="009F52E8" w:rsidP="00B23FDA">
      <w:pPr>
        <w:shd w:val="clear" w:color="000000" w:fill="FFFFFF"/>
        <w:spacing w:after="24"/>
        <w:jc w:val="center"/>
        <w:rPr>
          <w:sz w:val="24"/>
          <w:szCs w:val="24"/>
        </w:rPr>
      </w:pPr>
      <w:hyperlink r:id="rId36" w:history="1">
        <w:r w:rsidR="00B23FDA" w:rsidRPr="000A53A0">
          <w:rPr>
            <w:sz w:val="24"/>
            <w:szCs w:val="24"/>
          </w:rPr>
          <w:t>Raymond St. Jacques</w:t>
        </w:r>
      </w:hyperlink>
      <w:r w:rsidR="00B23FDA" w:rsidRPr="000A53A0">
        <w:rPr>
          <w:sz w:val="24"/>
          <w:szCs w:val="24"/>
        </w:rPr>
        <w:t> como pregador de rua</w:t>
      </w:r>
    </w:p>
    <w:p w:rsidR="00B23FDA" w:rsidRPr="000A53A0" w:rsidRDefault="009F52E8" w:rsidP="00B23FDA">
      <w:pPr>
        <w:shd w:val="clear" w:color="000000" w:fill="FFFFFF"/>
        <w:spacing w:after="24"/>
        <w:jc w:val="center"/>
        <w:rPr>
          <w:sz w:val="24"/>
          <w:szCs w:val="24"/>
        </w:rPr>
      </w:pPr>
      <w:hyperlink r:id="rId37" w:history="1">
        <w:r w:rsidR="00B23FDA" w:rsidRPr="000A53A0">
          <w:rPr>
            <w:sz w:val="24"/>
            <w:szCs w:val="24"/>
          </w:rPr>
          <w:t>George Buck Flower</w:t>
        </w:r>
      </w:hyperlink>
      <w:r w:rsidR="00B23FDA" w:rsidRPr="000A53A0">
        <w:rPr>
          <w:sz w:val="24"/>
          <w:szCs w:val="24"/>
        </w:rPr>
        <w:t> como Drifter</w:t>
      </w:r>
    </w:p>
    <w:p w:rsidR="00B23FDA" w:rsidRPr="000A53A0" w:rsidRDefault="009F52E8" w:rsidP="00B23FDA">
      <w:pPr>
        <w:shd w:val="clear" w:color="000000" w:fill="FFFFFF"/>
        <w:spacing w:after="24"/>
        <w:jc w:val="center"/>
        <w:rPr>
          <w:sz w:val="24"/>
          <w:szCs w:val="24"/>
        </w:rPr>
      </w:pPr>
      <w:hyperlink r:id="rId38" w:history="1">
        <w:r w:rsidR="00B23FDA" w:rsidRPr="000A53A0">
          <w:rPr>
            <w:sz w:val="24"/>
            <w:szCs w:val="24"/>
          </w:rPr>
          <w:t>Peter Jason</w:t>
        </w:r>
      </w:hyperlink>
      <w:r w:rsidR="00B23FDA" w:rsidRPr="000A53A0">
        <w:rPr>
          <w:sz w:val="24"/>
          <w:szCs w:val="24"/>
        </w:rPr>
        <w:t> como Gilbert</w:t>
      </w:r>
    </w:p>
    <w:p w:rsidR="00B23FDA" w:rsidRPr="000A53A0" w:rsidRDefault="009F52E8" w:rsidP="00B23FDA">
      <w:pPr>
        <w:shd w:val="clear" w:color="000000" w:fill="FFFFFF"/>
        <w:spacing w:after="24"/>
        <w:jc w:val="center"/>
        <w:rPr>
          <w:sz w:val="24"/>
          <w:szCs w:val="24"/>
        </w:rPr>
      </w:pPr>
      <w:hyperlink r:id="rId39" w:history="1">
        <w:r w:rsidR="00B23FDA" w:rsidRPr="000A53A0">
          <w:rPr>
            <w:sz w:val="24"/>
            <w:szCs w:val="24"/>
          </w:rPr>
          <w:t>Sy Richardson</w:t>
        </w:r>
      </w:hyperlink>
      <w:r w:rsidR="00B23FDA" w:rsidRPr="000A53A0">
        <w:rPr>
          <w:sz w:val="24"/>
          <w:szCs w:val="24"/>
        </w:rPr>
        <w:t> como revolucionário negro</w:t>
      </w:r>
    </w:p>
    <w:p w:rsidR="00B23FDA" w:rsidRPr="000A53A0" w:rsidRDefault="009F52E8" w:rsidP="00B23FDA">
      <w:pPr>
        <w:shd w:val="clear" w:color="000000" w:fill="FFFFFF"/>
        <w:spacing w:after="24"/>
        <w:jc w:val="center"/>
        <w:rPr>
          <w:sz w:val="24"/>
          <w:szCs w:val="24"/>
        </w:rPr>
      </w:pPr>
      <w:hyperlink r:id="rId40" w:history="1">
        <w:r w:rsidR="00B23FDA" w:rsidRPr="000A53A0">
          <w:rPr>
            <w:sz w:val="24"/>
            <w:szCs w:val="24"/>
          </w:rPr>
          <w:t>Susan Blanchard</w:t>
        </w:r>
      </w:hyperlink>
      <w:r w:rsidR="00B23FDA" w:rsidRPr="000A53A0">
        <w:rPr>
          <w:sz w:val="24"/>
          <w:szCs w:val="24"/>
        </w:rPr>
        <w:t> como mulher ingênua na reunião secreta</w:t>
      </w:r>
    </w:p>
    <w:p w:rsidR="00B23FDA" w:rsidRPr="000A53A0" w:rsidRDefault="009F52E8" w:rsidP="00B23FDA">
      <w:pPr>
        <w:shd w:val="clear" w:color="000000" w:fill="FFFFFF"/>
        <w:spacing w:after="24"/>
        <w:jc w:val="center"/>
        <w:rPr>
          <w:sz w:val="24"/>
          <w:szCs w:val="24"/>
        </w:rPr>
      </w:pPr>
      <w:hyperlink r:id="rId41" w:history="1">
        <w:r w:rsidR="00B23FDA" w:rsidRPr="000A53A0">
          <w:rPr>
            <w:sz w:val="24"/>
            <w:szCs w:val="24"/>
          </w:rPr>
          <w:t>Norman Alden</w:t>
        </w:r>
      </w:hyperlink>
      <w:r w:rsidR="00B23FDA" w:rsidRPr="000A53A0">
        <w:rPr>
          <w:sz w:val="24"/>
          <w:szCs w:val="24"/>
        </w:rPr>
        <w:t> como capataz da construção</w:t>
      </w:r>
    </w:p>
    <w:p w:rsidR="00B23FDA" w:rsidRPr="000A53A0" w:rsidRDefault="009F52E8" w:rsidP="00B23FDA">
      <w:pPr>
        <w:jc w:val="center"/>
        <w:rPr>
          <w:sz w:val="24"/>
          <w:szCs w:val="24"/>
        </w:rPr>
      </w:pPr>
      <w:hyperlink r:id="rId42" w:history="1">
        <w:r w:rsidR="00B23FDA" w:rsidRPr="000A53A0">
          <w:rPr>
            <w:sz w:val="24"/>
            <w:szCs w:val="24"/>
          </w:rPr>
          <w:t>John Carpenter</w:t>
        </w:r>
      </w:hyperlink>
      <w:r w:rsidR="00B23FDA" w:rsidRPr="000A53A0">
        <w:rPr>
          <w:sz w:val="24"/>
          <w:szCs w:val="24"/>
        </w:rPr>
        <w:t> como voz que diz 'dormir' (voz) (sem créditos)</w:t>
      </w:r>
    </w:p>
    <w:p w:rsidR="00B23FDA" w:rsidRPr="000A53A0" w:rsidRDefault="00B23FDA">
      <w:pPr>
        <w:rPr>
          <w:b/>
          <w:sz w:val="24"/>
        </w:rPr>
      </w:pPr>
    </w:p>
    <w:p w:rsidR="00B23FDA" w:rsidRPr="000A53A0" w:rsidRDefault="00B23FDA">
      <w:pPr>
        <w:rPr>
          <w:b/>
          <w:sz w:val="24"/>
        </w:rPr>
      </w:pPr>
    </w:p>
    <w:p w:rsidR="00FD1F98" w:rsidRPr="000A53A0" w:rsidRDefault="00FD1F98">
      <w:pPr>
        <w:rPr>
          <w:b/>
          <w:sz w:val="24"/>
        </w:rPr>
      </w:pPr>
      <w:r w:rsidRPr="000A53A0">
        <w:rPr>
          <w:b/>
          <w:sz w:val="24"/>
        </w:rPr>
        <w:t>Apresentação do filme</w:t>
      </w:r>
    </w:p>
    <w:p w:rsidR="007753A6" w:rsidRPr="000A53A0" w:rsidRDefault="007753A6">
      <w:pPr>
        <w:rPr>
          <w:b/>
          <w:sz w:val="24"/>
        </w:rPr>
      </w:pPr>
    </w:p>
    <w:p w:rsidR="00FD1F98" w:rsidRPr="000A53A0" w:rsidRDefault="00FD1F98">
      <w:pPr>
        <w:jc w:val="both"/>
        <w:rPr>
          <w:b/>
          <w:sz w:val="24"/>
        </w:rPr>
      </w:pPr>
      <w:r w:rsidRPr="000A53A0">
        <w:rPr>
          <w:i/>
          <w:sz w:val="24"/>
          <w:szCs w:val="24"/>
        </w:rPr>
        <w:t>Eles Vivem</w:t>
      </w:r>
      <w:r w:rsidRPr="000A53A0">
        <w:rPr>
          <w:sz w:val="24"/>
          <w:szCs w:val="24"/>
        </w:rPr>
        <w:t xml:space="preserve"> (</w:t>
      </w:r>
      <w:r w:rsidRPr="000A53A0">
        <w:rPr>
          <w:i/>
          <w:sz w:val="24"/>
          <w:szCs w:val="24"/>
        </w:rPr>
        <w:t>They Live</w:t>
      </w:r>
      <w:r w:rsidRPr="000A53A0">
        <w:rPr>
          <w:sz w:val="24"/>
          <w:szCs w:val="24"/>
        </w:rPr>
        <w:t>, 1988), fi</w:t>
      </w:r>
      <w:r w:rsidR="008A335A" w:rsidRPr="000A53A0">
        <w:rPr>
          <w:sz w:val="24"/>
          <w:szCs w:val="24"/>
        </w:rPr>
        <w:t>lme de ficção científica, com di</w:t>
      </w:r>
      <w:r w:rsidRPr="000A53A0">
        <w:rPr>
          <w:sz w:val="24"/>
          <w:szCs w:val="24"/>
        </w:rPr>
        <w:t xml:space="preserve">reção e roteiro do cineasta Jonh Carpenter. Nessa obra, </w:t>
      </w:r>
      <w:r w:rsidRPr="000A53A0">
        <w:rPr>
          <w:i/>
          <w:sz w:val="24"/>
          <w:szCs w:val="24"/>
        </w:rPr>
        <w:t>John Nada</w:t>
      </w:r>
      <w:r w:rsidRPr="000A53A0">
        <w:rPr>
          <w:sz w:val="24"/>
          <w:szCs w:val="24"/>
        </w:rPr>
        <w:t xml:space="preserve"> é um trabalhador braçal desempregado</w:t>
      </w:r>
      <w:r w:rsidR="008A335A" w:rsidRPr="000A53A0">
        <w:rPr>
          <w:sz w:val="24"/>
          <w:szCs w:val="24"/>
        </w:rPr>
        <w:t>,</w:t>
      </w:r>
      <w:r w:rsidRPr="000A53A0">
        <w:rPr>
          <w:sz w:val="24"/>
          <w:szCs w:val="24"/>
        </w:rPr>
        <w:t xml:space="preserve"> à procura de trabalho pelas ruas da cidade de Los Angeles. Enquanto a polícia, em uma ação repressiva, destrói o bairro onde vive, ele encontra um par de óculos de aparência comum; contudo, ao utilizá-los, ele descobre que existem muitos alienígenas disfarçados de seres </w:t>
      </w:r>
      <w:r w:rsidRPr="000A53A0">
        <w:rPr>
          <w:sz w:val="24"/>
          <w:szCs w:val="24"/>
        </w:rPr>
        <w:lastRenderedPageBreak/>
        <w:t>humanos e que fazem parte da classe dominante, os quais utilizam mensagens subliminares para subjugar a população em geral.</w:t>
      </w:r>
    </w:p>
    <w:p w:rsidR="00FD1F98" w:rsidRPr="000A53A0" w:rsidRDefault="00FD1F98">
      <w:pPr>
        <w:rPr>
          <w:b/>
          <w:sz w:val="24"/>
        </w:rPr>
      </w:pPr>
    </w:p>
    <w:p w:rsidR="00FD1F98" w:rsidRPr="000A53A0" w:rsidRDefault="00FD1F98">
      <w:pPr>
        <w:rPr>
          <w:b/>
          <w:sz w:val="24"/>
        </w:rPr>
      </w:pPr>
      <w:r w:rsidRPr="000A53A0">
        <w:rPr>
          <w:b/>
          <w:sz w:val="24"/>
        </w:rPr>
        <w:t>Premiações</w:t>
      </w:r>
    </w:p>
    <w:p w:rsidR="007753A6" w:rsidRPr="000A53A0" w:rsidRDefault="007753A6">
      <w:pPr>
        <w:rPr>
          <w:b/>
          <w:sz w:val="24"/>
        </w:rPr>
      </w:pPr>
    </w:p>
    <w:p w:rsidR="00FD1F98" w:rsidRPr="000A53A0" w:rsidRDefault="00FD1F98">
      <w:pPr>
        <w:jc w:val="both"/>
        <w:rPr>
          <w:sz w:val="24"/>
        </w:rPr>
      </w:pPr>
      <w:r w:rsidRPr="000A53A0">
        <w:rPr>
          <w:sz w:val="24"/>
        </w:rPr>
        <w:t>O filme foi indicado a melhor filme de ficção científica e a melhor música na 16º edição do Saturn Award de 1988</w:t>
      </w:r>
      <w:r w:rsidR="008A335A" w:rsidRPr="000A53A0">
        <w:rPr>
          <w:sz w:val="24"/>
        </w:rPr>
        <w:t>,</w:t>
      </w:r>
      <w:r w:rsidRPr="000A53A0">
        <w:rPr>
          <w:sz w:val="24"/>
        </w:rPr>
        <w:t xml:space="preserve"> e </w:t>
      </w:r>
      <w:r w:rsidR="008A335A" w:rsidRPr="000A53A0">
        <w:rPr>
          <w:sz w:val="24"/>
        </w:rPr>
        <w:t>a</w:t>
      </w:r>
      <w:r w:rsidRPr="000A53A0">
        <w:rPr>
          <w:sz w:val="24"/>
        </w:rPr>
        <w:t xml:space="preserve"> melhor filme no Festival Internacional de Cinema Fantástico do Porto.</w:t>
      </w:r>
    </w:p>
    <w:p w:rsidR="00FF2039" w:rsidRPr="000A53A0" w:rsidRDefault="00FF2039">
      <w:pPr>
        <w:rPr>
          <w:b/>
          <w:sz w:val="24"/>
        </w:rPr>
      </w:pPr>
      <w:r w:rsidRPr="000A53A0">
        <w:rPr>
          <w:b/>
          <w:sz w:val="24"/>
        </w:rPr>
        <w:br w:type="page"/>
      </w:r>
    </w:p>
    <w:p w:rsidR="00FD1F98" w:rsidRPr="000A53A0" w:rsidRDefault="00FF2039" w:rsidP="00DF7D96">
      <w:pPr>
        <w:pStyle w:val="titulo22"/>
        <w:ind w:left="0"/>
      </w:pPr>
      <w:bookmarkStart w:id="11" w:name="_Toc122690966"/>
      <w:r w:rsidRPr="000A53A0">
        <w:lastRenderedPageBreak/>
        <w:t>6.</w:t>
      </w:r>
      <w:r w:rsidR="004F5B7A" w:rsidRPr="000A53A0">
        <w:t>1.1</w:t>
      </w:r>
      <w:r w:rsidRPr="000A53A0">
        <w:t xml:space="preserve"> </w:t>
      </w:r>
      <w:r w:rsidR="00FD1F98" w:rsidRPr="000A53A0">
        <w:t>Provocações</w:t>
      </w:r>
      <w:r w:rsidRPr="000A53A0">
        <w:t xml:space="preserve">: </w:t>
      </w:r>
      <w:r w:rsidRPr="000A53A0">
        <w:rPr>
          <w:i/>
        </w:rPr>
        <w:t xml:space="preserve">Eles vivem </w:t>
      </w:r>
      <w:r w:rsidR="008A05B5" w:rsidRPr="000A53A0">
        <w:t>e os conflitos da e</w:t>
      </w:r>
      <w:r w:rsidRPr="000A53A0">
        <w:t>mancipação</w:t>
      </w:r>
      <w:bookmarkEnd w:id="11"/>
    </w:p>
    <w:p w:rsidR="007753A6" w:rsidRPr="000A53A0" w:rsidRDefault="007753A6">
      <w:pPr>
        <w:jc w:val="both"/>
        <w:rPr>
          <w:b/>
          <w:sz w:val="24"/>
        </w:rPr>
      </w:pPr>
    </w:p>
    <w:p w:rsidR="00FD1F98" w:rsidRPr="000A53A0" w:rsidRDefault="00FD1F98">
      <w:pPr>
        <w:jc w:val="both"/>
        <w:rPr>
          <w:sz w:val="24"/>
        </w:rPr>
      </w:pPr>
      <w:r w:rsidRPr="000A53A0">
        <w:rPr>
          <w:sz w:val="24"/>
        </w:rPr>
        <w:t>1 – Como você relaciona as situações de alienação e fantasia da realidade, narradas na obra fílmica, com o contexto contemporâneo?</w:t>
      </w:r>
    </w:p>
    <w:p w:rsidR="00FD1F98" w:rsidRPr="000A53A0" w:rsidRDefault="00FD1F98">
      <w:pPr>
        <w:jc w:val="both"/>
        <w:rPr>
          <w:sz w:val="24"/>
        </w:rPr>
      </w:pPr>
    </w:p>
    <w:p w:rsidR="00FD1F98" w:rsidRPr="000A53A0" w:rsidRDefault="00FD1F98">
      <w:pPr>
        <w:jc w:val="both"/>
        <w:rPr>
          <w:sz w:val="24"/>
        </w:rPr>
      </w:pPr>
      <w:r w:rsidRPr="000A53A0">
        <w:rPr>
          <w:sz w:val="24"/>
        </w:rPr>
        <w:t xml:space="preserve">2 – Tendo em vista os elementos de significação do cinema (planos, montagem, iluminação, etc.), como eles facilitam para você a compreensão dos estudos de Bauman relativos ao capítulo que trata da emancipação na obra </w:t>
      </w:r>
      <w:r w:rsidRPr="000A53A0">
        <w:rPr>
          <w:i/>
          <w:iCs/>
          <w:sz w:val="24"/>
        </w:rPr>
        <w:t>Modernidade Líquida</w:t>
      </w:r>
      <w:r w:rsidRPr="000A53A0">
        <w:rPr>
          <w:sz w:val="24"/>
        </w:rPr>
        <w:t>?</w:t>
      </w:r>
    </w:p>
    <w:p w:rsidR="00FD1F98" w:rsidRPr="000A53A0" w:rsidRDefault="00FD1F98">
      <w:pPr>
        <w:rPr>
          <w:b/>
          <w:sz w:val="24"/>
        </w:rPr>
      </w:pPr>
    </w:p>
    <w:p w:rsidR="00424CBE" w:rsidRPr="000A53A0" w:rsidRDefault="00424CBE" w:rsidP="00424CBE">
      <w:pPr>
        <w:pStyle w:val="NormalWeb"/>
        <w:tabs>
          <w:tab w:val="left" w:pos="10348"/>
        </w:tabs>
        <w:spacing w:before="0" w:after="0" w:line="276" w:lineRule="auto"/>
        <w:ind w:right="28"/>
        <w:jc w:val="both"/>
        <w:rPr>
          <w:rFonts w:ascii="Times New Roman" w:hAnsi="Times New Roman" w:cs="Times New Roman"/>
          <w:b/>
          <w:szCs w:val="24"/>
        </w:rPr>
      </w:pPr>
      <w:r w:rsidRPr="000A53A0">
        <w:rPr>
          <w:rFonts w:ascii="Times New Roman" w:hAnsi="Times New Roman" w:cs="Times New Roman"/>
          <w:b/>
          <w:szCs w:val="24"/>
        </w:rPr>
        <w:t>Reportagem</w:t>
      </w:r>
    </w:p>
    <w:p w:rsidR="00424CBE" w:rsidRPr="000A53A0" w:rsidRDefault="00424CBE" w:rsidP="00424CBE">
      <w:pPr>
        <w:pStyle w:val="NormalWeb"/>
        <w:tabs>
          <w:tab w:val="left" w:pos="10348"/>
        </w:tabs>
        <w:spacing w:before="0" w:after="0" w:line="276" w:lineRule="auto"/>
        <w:ind w:right="28"/>
        <w:jc w:val="both"/>
        <w:rPr>
          <w:rFonts w:ascii="Times New Roman" w:hAnsi="Times New Roman" w:cs="Times New Roman"/>
          <w:szCs w:val="24"/>
        </w:rPr>
      </w:pPr>
    </w:p>
    <w:p w:rsidR="00162FB4" w:rsidRPr="000A53A0" w:rsidRDefault="00162FB4" w:rsidP="00424CBE">
      <w:pPr>
        <w:pStyle w:val="NormalWeb"/>
        <w:tabs>
          <w:tab w:val="left" w:pos="10348"/>
        </w:tabs>
        <w:spacing w:before="0" w:after="0" w:line="276" w:lineRule="auto"/>
        <w:ind w:right="28"/>
        <w:jc w:val="both"/>
        <w:rPr>
          <w:rFonts w:ascii="Times New Roman" w:hAnsi="Times New Roman" w:cs="Times New Roman"/>
          <w:szCs w:val="24"/>
        </w:rPr>
      </w:pPr>
      <w:r w:rsidRPr="000A53A0">
        <w:rPr>
          <w:rFonts w:ascii="Times New Roman" w:hAnsi="Times New Roman" w:cs="Times New Roman"/>
          <w:szCs w:val="24"/>
        </w:rPr>
        <w:t>Leia o trecho da reportagem a seguir e o relacionecom o context</w:t>
      </w:r>
      <w:r w:rsidR="00A5043C" w:rsidRPr="000A53A0">
        <w:rPr>
          <w:rFonts w:ascii="Times New Roman" w:hAnsi="Times New Roman" w:cs="Times New Roman"/>
          <w:szCs w:val="24"/>
        </w:rPr>
        <w:t>o</w:t>
      </w:r>
      <w:r w:rsidRPr="000A53A0">
        <w:rPr>
          <w:rFonts w:ascii="Times New Roman" w:hAnsi="Times New Roman" w:cs="Times New Roman"/>
          <w:szCs w:val="24"/>
        </w:rPr>
        <w:t xml:space="preserve"> atual e com as ideias de Bauman</w:t>
      </w:r>
      <w:r w:rsidR="00424CBE" w:rsidRPr="000A53A0">
        <w:rPr>
          <w:rFonts w:ascii="Times New Roman" w:hAnsi="Times New Roman" w:cs="Times New Roman"/>
          <w:szCs w:val="24"/>
        </w:rPr>
        <w:t>.</w:t>
      </w:r>
    </w:p>
    <w:p w:rsidR="007753A6" w:rsidRPr="000A53A0" w:rsidRDefault="007753A6" w:rsidP="00424CBE">
      <w:pPr>
        <w:pStyle w:val="NormalWeb"/>
        <w:tabs>
          <w:tab w:val="left" w:pos="10348"/>
        </w:tabs>
        <w:spacing w:before="0" w:after="0" w:line="276" w:lineRule="auto"/>
        <w:ind w:right="28"/>
        <w:jc w:val="both"/>
        <w:rPr>
          <w:rFonts w:ascii="Times New Roman" w:hAnsi="Times New Roman" w:cs="Times New Roman"/>
          <w:szCs w:val="24"/>
        </w:rPr>
      </w:pPr>
    </w:p>
    <w:p w:rsidR="00EE779B" w:rsidRPr="000A53A0" w:rsidRDefault="00EE779B" w:rsidP="00D325B3">
      <w:pPr>
        <w:pStyle w:val="NormalWeb"/>
        <w:pBdr>
          <w:top w:val="single" w:sz="4" w:space="1" w:color="auto"/>
          <w:left w:val="single" w:sz="4" w:space="4" w:color="auto"/>
          <w:bottom w:val="single" w:sz="4" w:space="1" w:color="auto"/>
          <w:right w:val="single" w:sz="4" w:space="4" w:color="auto"/>
        </w:pBdr>
        <w:tabs>
          <w:tab w:val="left" w:pos="10348"/>
        </w:tabs>
        <w:spacing w:line="276" w:lineRule="auto"/>
        <w:ind w:right="28"/>
        <w:jc w:val="center"/>
        <w:rPr>
          <w:rFonts w:ascii="Times New Roman" w:hAnsi="Times New Roman" w:cs="Times New Roman"/>
          <w:b/>
          <w:i/>
          <w:szCs w:val="24"/>
        </w:rPr>
      </w:pPr>
      <w:r w:rsidRPr="000A53A0">
        <w:rPr>
          <w:rFonts w:ascii="Times New Roman" w:hAnsi="Times New Roman" w:cs="Times New Roman"/>
          <w:b/>
          <w:i/>
          <w:szCs w:val="24"/>
        </w:rPr>
        <w:t>O que são Fake News?</w:t>
      </w:r>
    </w:p>
    <w:p w:rsidR="00D325B3" w:rsidRPr="000A53A0" w:rsidRDefault="00D325B3" w:rsidP="00D325B3">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center"/>
        <w:rPr>
          <w:rFonts w:ascii="Times New Roman" w:hAnsi="Times New Roman" w:cs="Times New Roman"/>
          <w:b/>
          <w:i/>
          <w:szCs w:val="24"/>
        </w:rPr>
      </w:pP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b/>
          <w:i/>
          <w:szCs w:val="24"/>
        </w:rPr>
      </w:pPr>
      <w:r w:rsidRPr="000A53A0">
        <w:rPr>
          <w:rFonts w:ascii="Times New Roman" w:hAnsi="Times New Roman" w:cs="Times New Roman"/>
          <w:i/>
          <w:szCs w:val="24"/>
        </w:rPr>
        <w:t>Fake News são notícias falsas divulgadas principalmente nas redes sociais. Os boatos têm informações irreais que apelam para o emocional do leitor/espectador</w:t>
      </w:r>
      <w:r w:rsidRPr="000A53A0">
        <w:rPr>
          <w:rFonts w:ascii="Times New Roman" w:hAnsi="Times New Roman" w:cs="Times New Roman"/>
          <w:b/>
          <w:i/>
          <w:szCs w:val="24"/>
        </w:rPr>
        <w:t>.</w:t>
      </w: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b/>
          <w:i/>
          <w:szCs w:val="24"/>
        </w:rPr>
      </w:pP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i/>
          <w:szCs w:val="24"/>
        </w:rPr>
      </w:pPr>
      <w:r w:rsidRPr="000A53A0">
        <w:rPr>
          <w:rFonts w:ascii="Times New Roman" w:hAnsi="Times New Roman" w:cs="Times New Roman"/>
          <w:i/>
          <w:szCs w:val="24"/>
        </w:rPr>
        <w:t>Fake News são notícias falsas publicadas por veículos de comunicação como se fossem informações reais. Esse tipo de texto, em sua maior parte, é feito e divulgado com o objetivo de legitimar um ponto de vista ou prejudicar uma pessoa ou grupo (geralmente figuras públicas).</w:t>
      </w: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i/>
          <w:szCs w:val="24"/>
        </w:rPr>
      </w:pP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i/>
          <w:szCs w:val="24"/>
        </w:rPr>
      </w:pPr>
      <w:r w:rsidRPr="000A53A0">
        <w:rPr>
          <w:rFonts w:ascii="Times New Roman" w:hAnsi="Times New Roman" w:cs="Times New Roman"/>
          <w:i/>
          <w:szCs w:val="24"/>
        </w:rPr>
        <w:t>As Fake News têm um grande poder viral, isto é, espalham-se rapidamente. As informações falsas apelam para o emocional do leitor/espectador, fazendo com que as pessoas consumam o material “noticioso” sem confirmar se é verdade seu conteúdo.</w:t>
      </w: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i/>
          <w:szCs w:val="24"/>
        </w:rPr>
      </w:pPr>
    </w:p>
    <w:p w:rsidR="00EE779B" w:rsidRPr="000A53A0" w:rsidRDefault="00EE779B" w:rsidP="00851969">
      <w:pPr>
        <w:pStyle w:val="NormalWeb"/>
        <w:pBdr>
          <w:top w:val="single" w:sz="4" w:space="1" w:color="auto"/>
          <w:left w:val="single" w:sz="4" w:space="4" w:color="auto"/>
          <w:bottom w:val="single" w:sz="4" w:space="1" w:color="auto"/>
          <w:right w:val="single" w:sz="4" w:space="4" w:color="auto"/>
        </w:pBdr>
        <w:tabs>
          <w:tab w:val="left" w:pos="10348"/>
        </w:tabs>
        <w:spacing w:before="0" w:after="0" w:line="276" w:lineRule="auto"/>
        <w:ind w:right="28"/>
        <w:jc w:val="both"/>
        <w:rPr>
          <w:rFonts w:ascii="Times New Roman" w:hAnsi="Times New Roman" w:cs="Times New Roman"/>
          <w:i/>
          <w:szCs w:val="24"/>
        </w:rPr>
      </w:pPr>
      <w:r w:rsidRPr="000A53A0">
        <w:rPr>
          <w:rFonts w:ascii="Times New Roman" w:hAnsi="Times New Roman" w:cs="Times New Roman"/>
          <w:i/>
          <w:szCs w:val="24"/>
        </w:rPr>
        <w:t>O poder de persuasão das Fake News é maior em populações com menor escolaridade e que dependem das redes sociais para obter informações. No entanto, as notícias falsas também podem alcançar pessoas com mais estudo, já que o conteúdo está com</w:t>
      </w:r>
      <w:r w:rsidR="008A335A" w:rsidRPr="000A53A0">
        <w:rPr>
          <w:rFonts w:ascii="Times New Roman" w:hAnsi="Times New Roman" w:cs="Times New Roman"/>
          <w:i/>
          <w:szCs w:val="24"/>
        </w:rPr>
        <w:t>umente ligado ao viés político.</w:t>
      </w:r>
    </w:p>
    <w:p w:rsidR="00FF2039" w:rsidRPr="000A53A0" w:rsidRDefault="00851969" w:rsidP="00851969">
      <w:pPr>
        <w:pStyle w:val="NormalWeb"/>
        <w:pBdr>
          <w:top w:val="single" w:sz="4" w:space="1" w:color="auto"/>
          <w:left w:val="single" w:sz="4" w:space="4" w:color="auto"/>
          <w:bottom w:val="single" w:sz="4" w:space="1" w:color="auto"/>
          <w:right w:val="single" w:sz="4" w:space="4" w:color="auto"/>
        </w:pBdr>
        <w:tabs>
          <w:tab w:val="left" w:pos="10348"/>
        </w:tabs>
        <w:spacing w:line="276" w:lineRule="auto"/>
        <w:ind w:right="28"/>
        <w:jc w:val="both"/>
        <w:rPr>
          <w:rFonts w:ascii="Times New Roman" w:hAnsi="Times New Roman" w:cs="Times New Roman"/>
          <w:i/>
          <w:sz w:val="22"/>
          <w:szCs w:val="22"/>
        </w:rPr>
      </w:pPr>
      <w:r w:rsidRPr="000A53A0">
        <w:rPr>
          <w:rFonts w:ascii="Times New Roman" w:hAnsi="Times New Roman" w:cs="Times New Roman"/>
          <w:i/>
          <w:sz w:val="22"/>
          <w:szCs w:val="22"/>
        </w:rPr>
        <w:lastRenderedPageBreak/>
        <w:t>Link da matéria</w:t>
      </w:r>
      <w:r w:rsidR="00D325B3" w:rsidRPr="000A53A0">
        <w:rPr>
          <w:rFonts w:ascii="Times New Roman" w:hAnsi="Times New Roman" w:cs="Times New Roman"/>
          <w:i/>
          <w:sz w:val="22"/>
          <w:szCs w:val="22"/>
        </w:rPr>
        <w:t>:</w:t>
      </w:r>
      <w:r w:rsidR="00EE779B" w:rsidRPr="000A53A0">
        <w:rPr>
          <w:rFonts w:ascii="Times New Roman" w:hAnsi="Times New Roman" w:cs="Times New Roman"/>
          <w:i/>
          <w:sz w:val="22"/>
          <w:szCs w:val="22"/>
        </w:rPr>
        <w:t xml:space="preserve"> https://brasilescola.uol.com.br/curiosidades/o-que-sao-fake-news.htm</w:t>
      </w:r>
    </w:p>
    <w:p w:rsidR="00FF2039" w:rsidRPr="000A53A0" w:rsidRDefault="00FF2039" w:rsidP="00FF2039">
      <w:pPr>
        <w:pStyle w:val="NormalWeb"/>
        <w:tabs>
          <w:tab w:val="left" w:pos="10348"/>
        </w:tabs>
        <w:spacing w:line="276" w:lineRule="auto"/>
        <w:ind w:right="28"/>
        <w:jc w:val="both"/>
        <w:rPr>
          <w:rFonts w:ascii="Times New Roman" w:eastAsia="SimSun" w:hAnsi="Times New Roman" w:cs="Times New Roman"/>
          <w:b/>
          <w:kern w:val="1"/>
          <w:szCs w:val="32"/>
          <w:lang w:val="pt-BR"/>
        </w:rPr>
      </w:pPr>
    </w:p>
    <w:p w:rsidR="00FF2039" w:rsidRPr="000A53A0" w:rsidRDefault="00FF2039" w:rsidP="00FF2039">
      <w:pPr>
        <w:pStyle w:val="NormalWeb"/>
        <w:tabs>
          <w:tab w:val="left" w:pos="10348"/>
        </w:tabs>
        <w:spacing w:line="276" w:lineRule="auto"/>
        <w:ind w:right="28"/>
        <w:jc w:val="both"/>
        <w:rPr>
          <w:rFonts w:ascii="Times New Roman" w:hAnsi="Times New Roman" w:cs="Times New Roman"/>
        </w:rPr>
      </w:pPr>
      <w:r w:rsidRPr="000A53A0">
        <w:rPr>
          <w:rFonts w:ascii="Times New Roman" w:hAnsi="Times New Roman" w:cs="Times New Roman"/>
          <w:b/>
        </w:rPr>
        <w:t xml:space="preserve">Discutindo um </w:t>
      </w:r>
      <w:r w:rsidRPr="000A53A0">
        <w:rPr>
          <w:rFonts w:ascii="Times New Roman" w:hAnsi="Times New Roman" w:cs="Times New Roman"/>
          <w:b/>
          <w:i/>
        </w:rPr>
        <w:t>frame</w:t>
      </w:r>
    </w:p>
    <w:p w:rsidR="00FF2039" w:rsidRPr="000A53A0" w:rsidRDefault="00FF2039" w:rsidP="00FF2039">
      <w:pPr>
        <w:jc w:val="center"/>
        <w:rPr>
          <w:sz w:val="18"/>
          <w:szCs w:val="18"/>
        </w:rPr>
      </w:pPr>
    </w:p>
    <w:p w:rsidR="00FF2039" w:rsidRPr="000A53A0" w:rsidRDefault="00FF2039" w:rsidP="00FF2039">
      <w:pPr>
        <w:jc w:val="center"/>
        <w:rPr>
          <w:sz w:val="18"/>
          <w:szCs w:val="18"/>
        </w:rPr>
      </w:pPr>
    </w:p>
    <w:p w:rsidR="00FF2039" w:rsidRPr="000A53A0" w:rsidRDefault="00FF2039" w:rsidP="00FF2039">
      <w:pPr>
        <w:jc w:val="center"/>
        <w:rPr>
          <w:i/>
        </w:rPr>
      </w:pPr>
      <w:r w:rsidRPr="000A53A0">
        <w:rPr>
          <w:sz w:val="18"/>
          <w:szCs w:val="18"/>
        </w:rPr>
        <w:t xml:space="preserve">Figura 03: uma cena de </w:t>
      </w:r>
      <w:r w:rsidRPr="000A53A0">
        <w:rPr>
          <w:i/>
          <w:sz w:val="18"/>
          <w:szCs w:val="18"/>
        </w:rPr>
        <w:t>Eles Vivem</w:t>
      </w:r>
    </w:p>
    <w:p w:rsidR="00FF2039" w:rsidRPr="000A53A0" w:rsidRDefault="00FF2039" w:rsidP="00BB5811">
      <w:pPr>
        <w:pStyle w:val="titulo22"/>
        <w:ind w:left="0"/>
        <w:jc w:val="center"/>
      </w:pPr>
      <w:r w:rsidRPr="000A53A0">
        <w:rPr>
          <w:noProof/>
        </w:rPr>
        <w:drawing>
          <wp:inline distT="0" distB="0" distL="0" distR="0">
            <wp:extent cx="4749165" cy="2672725"/>
            <wp:effectExtent l="19050" t="0" r="0" b="0"/>
            <wp:docPr id="9" name="Imagem 1" descr="John Carpenter quer que neo-nazistas e antissemitas parem de deturpar seu  filme - Cinema com Rap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Carpenter quer que neo-nazistas e antissemitas parem de deturpar seu  filme - Cinema com Rapadura"/>
                    <pic:cNvPicPr>
                      <a:picLocks noChangeAspect="1" noChangeArrowheads="1"/>
                    </pic:cNvPicPr>
                  </pic:nvPicPr>
                  <pic:blipFill>
                    <a:blip r:embed="rId43"/>
                    <a:srcRect/>
                    <a:stretch>
                      <a:fillRect/>
                    </a:stretch>
                  </pic:blipFill>
                  <pic:spPr bwMode="auto">
                    <a:xfrm>
                      <a:off x="0" y="0"/>
                      <a:ext cx="4749165" cy="2672725"/>
                    </a:xfrm>
                    <a:prstGeom prst="rect">
                      <a:avLst/>
                    </a:prstGeom>
                    <a:noFill/>
                    <a:ln w="9525">
                      <a:noFill/>
                      <a:miter lim="800000"/>
                      <a:headEnd/>
                      <a:tailEnd/>
                    </a:ln>
                  </pic:spPr>
                </pic:pic>
              </a:graphicData>
            </a:graphic>
          </wp:inline>
        </w:drawing>
      </w:r>
    </w:p>
    <w:p w:rsidR="00FF2039" w:rsidRPr="000A53A0" w:rsidRDefault="00FF2039" w:rsidP="00FF2039">
      <w:pPr>
        <w:jc w:val="center"/>
        <w:rPr>
          <w:rFonts w:eastAsia="SimSun"/>
          <w:kern w:val="1"/>
        </w:rPr>
      </w:pPr>
    </w:p>
    <w:p w:rsidR="00FF2039" w:rsidRPr="000A53A0" w:rsidRDefault="00FF2039" w:rsidP="00FF2039">
      <w:pPr>
        <w:jc w:val="center"/>
      </w:pPr>
      <w:r w:rsidRPr="000A53A0">
        <w:rPr>
          <w:rFonts w:eastAsia="SimSun"/>
          <w:kern w:val="1"/>
        </w:rPr>
        <w:t xml:space="preserve">Fonte: </w:t>
      </w:r>
      <w:hyperlink r:id="rId44" w:history="1">
        <w:r w:rsidRPr="000A53A0">
          <w:rPr>
            <w:rStyle w:val="Hyperlink"/>
          </w:rPr>
          <w:t>John Carpenter quer que neo-nazistas e antissemitas parem de deturpar seu filme - Cinema com Rapadura</w:t>
        </w:r>
      </w:hyperlink>
    </w:p>
    <w:p w:rsidR="00FF2039" w:rsidRPr="000A53A0" w:rsidRDefault="00FF2039" w:rsidP="00FF2039">
      <w:pPr>
        <w:jc w:val="center"/>
      </w:pPr>
    </w:p>
    <w:p w:rsidR="00FF2039" w:rsidRPr="000A53A0" w:rsidRDefault="00FF2039" w:rsidP="00FF2039">
      <w:pPr>
        <w:jc w:val="center"/>
      </w:pPr>
    </w:p>
    <w:p w:rsidR="00FF2039" w:rsidRPr="000A53A0" w:rsidRDefault="00FF2039" w:rsidP="00490259">
      <w:pPr>
        <w:spacing w:line="276" w:lineRule="auto"/>
        <w:jc w:val="both"/>
        <w:rPr>
          <w:sz w:val="24"/>
          <w:szCs w:val="24"/>
        </w:rPr>
      </w:pPr>
      <w:r w:rsidRPr="000A53A0">
        <w:rPr>
          <w:sz w:val="24"/>
          <w:szCs w:val="24"/>
        </w:rPr>
        <w:t>A imagem mostra uma cena do filme. Nessa, é possível perceber os habitantes da cidade rodeados de mensagens formadas por palavras de ordem: Consuma (</w:t>
      </w:r>
      <w:r w:rsidRPr="000A53A0">
        <w:rPr>
          <w:i/>
          <w:sz w:val="24"/>
          <w:szCs w:val="24"/>
        </w:rPr>
        <w:t>Consume</w:t>
      </w:r>
      <w:r w:rsidRPr="000A53A0">
        <w:rPr>
          <w:sz w:val="24"/>
          <w:szCs w:val="24"/>
        </w:rPr>
        <w:t>), Obedeça (</w:t>
      </w:r>
      <w:r w:rsidRPr="000A53A0">
        <w:rPr>
          <w:i/>
          <w:sz w:val="24"/>
          <w:szCs w:val="24"/>
        </w:rPr>
        <w:t>Obey</w:t>
      </w:r>
      <w:r w:rsidRPr="000A53A0">
        <w:rPr>
          <w:sz w:val="24"/>
          <w:szCs w:val="24"/>
        </w:rPr>
        <w:t>), Fique acordado (</w:t>
      </w:r>
      <w:r w:rsidRPr="000A53A0">
        <w:rPr>
          <w:i/>
          <w:sz w:val="24"/>
          <w:szCs w:val="24"/>
        </w:rPr>
        <w:t>Stay asleep</w:t>
      </w:r>
      <w:r w:rsidRPr="000A53A0">
        <w:rPr>
          <w:sz w:val="24"/>
          <w:szCs w:val="24"/>
        </w:rPr>
        <w:t>), Compre (</w:t>
      </w:r>
      <w:r w:rsidRPr="000A53A0">
        <w:rPr>
          <w:i/>
          <w:sz w:val="24"/>
          <w:szCs w:val="24"/>
        </w:rPr>
        <w:t>Buy</w:t>
      </w:r>
      <w:r w:rsidRPr="000A53A0">
        <w:rPr>
          <w:sz w:val="24"/>
          <w:szCs w:val="24"/>
        </w:rPr>
        <w:t xml:space="preserve">). </w:t>
      </w:r>
    </w:p>
    <w:p w:rsidR="00490259" w:rsidRPr="000A53A0" w:rsidRDefault="00490259" w:rsidP="00490259">
      <w:pPr>
        <w:spacing w:line="276" w:lineRule="auto"/>
        <w:jc w:val="both"/>
        <w:rPr>
          <w:sz w:val="24"/>
          <w:szCs w:val="24"/>
        </w:rPr>
      </w:pPr>
    </w:p>
    <w:p w:rsidR="00490259" w:rsidRPr="000A53A0" w:rsidRDefault="00490259" w:rsidP="00490259">
      <w:pPr>
        <w:spacing w:line="276" w:lineRule="auto"/>
        <w:jc w:val="both"/>
        <w:rPr>
          <w:sz w:val="24"/>
          <w:szCs w:val="24"/>
        </w:rPr>
      </w:pPr>
      <w:r w:rsidRPr="000A53A0">
        <w:rPr>
          <w:sz w:val="24"/>
          <w:szCs w:val="24"/>
        </w:rPr>
        <w:t>Você acha que estas palavras são imperativos na sociedade atual? Em que medida elas “atravessam” sua vida? A qual delas você se sente mais facilmente compelido a ceder? Por quê?</w:t>
      </w:r>
    </w:p>
    <w:p w:rsidR="00490259" w:rsidRPr="000A53A0" w:rsidRDefault="00490259" w:rsidP="00FF2039">
      <w:pPr>
        <w:jc w:val="both"/>
        <w:rPr>
          <w:sz w:val="24"/>
          <w:szCs w:val="24"/>
        </w:rPr>
      </w:pPr>
      <w:r w:rsidRPr="000A53A0">
        <w:rPr>
          <w:sz w:val="24"/>
          <w:szCs w:val="24"/>
        </w:rPr>
        <w:tab/>
      </w:r>
    </w:p>
    <w:p w:rsidR="00FD1F98" w:rsidRPr="000A53A0" w:rsidRDefault="000C321E" w:rsidP="00BB5811">
      <w:pPr>
        <w:pStyle w:val="titulo22"/>
        <w:ind w:left="0"/>
        <w:jc w:val="center"/>
      </w:pPr>
      <w:bookmarkStart w:id="12" w:name="_Toc122690967"/>
      <w:r w:rsidRPr="000A53A0">
        <w:lastRenderedPageBreak/>
        <w:t>6</w:t>
      </w:r>
      <w:r w:rsidR="00FD1F98" w:rsidRPr="000A53A0">
        <w:t>.2</w:t>
      </w:r>
      <w:r w:rsidR="00FD1F98" w:rsidRPr="000A53A0">
        <w:rPr>
          <w:i/>
        </w:rPr>
        <w:t>.</w:t>
      </w:r>
      <w:r w:rsidR="00851969" w:rsidRPr="000A53A0">
        <w:rPr>
          <w:i/>
        </w:rPr>
        <w:t xml:space="preserve"> </w:t>
      </w:r>
      <w:r w:rsidR="00FD1F98" w:rsidRPr="000A53A0">
        <w:rPr>
          <w:i/>
        </w:rPr>
        <w:t>Ela</w:t>
      </w:r>
      <w:r w:rsidR="00FD1F98" w:rsidRPr="000A53A0">
        <w:t>:</w:t>
      </w:r>
      <w:r w:rsidR="00851969" w:rsidRPr="000A53A0">
        <w:t xml:space="preserve"> </w:t>
      </w:r>
      <w:r w:rsidR="00FD1F98" w:rsidRPr="000A53A0">
        <w:t>estudos sobre a individualidade a partir das vivências de Theodore</w:t>
      </w:r>
      <w:bookmarkEnd w:id="12"/>
    </w:p>
    <w:p w:rsidR="00BB5811" w:rsidRPr="000A53A0" w:rsidRDefault="00BB5811" w:rsidP="00BB5811">
      <w:pPr>
        <w:pStyle w:val="titulo22"/>
        <w:ind w:left="0"/>
        <w:jc w:val="center"/>
      </w:pPr>
    </w:p>
    <w:p w:rsidR="00FD1F98" w:rsidRPr="000A53A0" w:rsidRDefault="0026246F" w:rsidP="00C75592">
      <w:pPr>
        <w:pStyle w:val="titulo22"/>
      </w:pPr>
      <w:r w:rsidRPr="000A53A0">
        <w:rPr>
          <w:noProof/>
          <w:sz w:val="16"/>
          <w:szCs w:val="16"/>
        </w:rPr>
        <w:drawing>
          <wp:anchor distT="0" distB="0" distL="114300" distR="114300" simplePos="0" relativeHeight="251693568" behindDoc="1" locked="0" layoutInCell="1" allowOverlap="1">
            <wp:simplePos x="0" y="0"/>
            <wp:positionH relativeFrom="column">
              <wp:posOffset>419233</wp:posOffset>
            </wp:positionH>
            <wp:positionV relativeFrom="paragraph">
              <wp:posOffset>9124</wp:posOffset>
            </wp:positionV>
            <wp:extent cx="4017818" cy="2960370"/>
            <wp:effectExtent l="0" t="0" r="1905" b="0"/>
            <wp:wrapNone/>
            <wp:docPr id="463" name="Imagem 463" descr="Ícone de cinema retrô com ilustração vetorial de fundo amarelo de lugar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Ícone de cinema retrô com ilustração vetorial de fundo amarelo de lugar de text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7818" cy="2960370"/>
                    </a:xfrm>
                    <a:prstGeom prst="rect">
                      <a:avLst/>
                    </a:prstGeom>
                    <a:noFill/>
                    <a:ln>
                      <a:noFill/>
                    </a:ln>
                  </pic:spPr>
                </pic:pic>
              </a:graphicData>
            </a:graphic>
          </wp:anchor>
        </w:drawing>
      </w:r>
    </w:p>
    <w:p w:rsidR="00FD1F98" w:rsidRPr="000A53A0" w:rsidRDefault="00D04C41">
      <w:pPr>
        <w:jc w:val="center"/>
        <w:rPr>
          <w:sz w:val="22"/>
          <w:szCs w:val="22"/>
        </w:rPr>
      </w:pPr>
      <w:r w:rsidRPr="000A53A0">
        <w:rPr>
          <w:sz w:val="18"/>
          <w:szCs w:val="18"/>
        </w:rPr>
        <w:t>Figura 0</w:t>
      </w:r>
      <w:r w:rsidR="004F5B7A" w:rsidRPr="000A53A0">
        <w:rPr>
          <w:sz w:val="18"/>
          <w:szCs w:val="18"/>
        </w:rPr>
        <w:t>4</w:t>
      </w:r>
      <w:r w:rsidR="00FD1F98" w:rsidRPr="000A53A0">
        <w:rPr>
          <w:sz w:val="18"/>
          <w:szCs w:val="18"/>
        </w:rPr>
        <w:t>: Cartaz do filme</w:t>
      </w:r>
    </w:p>
    <w:p w:rsidR="00FD1F98" w:rsidRPr="000A53A0" w:rsidRDefault="0026246F" w:rsidP="00F5397A">
      <w:pPr>
        <w:jc w:val="center"/>
        <w:rPr>
          <w:b/>
          <w:sz w:val="22"/>
          <w:szCs w:val="22"/>
        </w:rPr>
      </w:pPr>
      <w:r w:rsidRPr="000A53A0">
        <w:rPr>
          <w:b/>
          <w:noProof/>
          <w:sz w:val="22"/>
          <w:szCs w:val="22"/>
        </w:rPr>
        <w:drawing>
          <wp:anchor distT="0" distB="0" distL="114300" distR="114300" simplePos="0" relativeHeight="251694592" behindDoc="1" locked="0" layoutInCell="1" allowOverlap="1">
            <wp:simplePos x="0" y="0"/>
            <wp:positionH relativeFrom="column">
              <wp:posOffset>2915418</wp:posOffset>
            </wp:positionH>
            <wp:positionV relativeFrom="paragraph">
              <wp:posOffset>12968</wp:posOffset>
            </wp:positionV>
            <wp:extent cx="1419225" cy="1989222"/>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4541"/>
                    <a:stretch/>
                  </pic:blipFill>
                  <pic:spPr bwMode="auto">
                    <a:xfrm>
                      <a:off x="0" y="0"/>
                      <a:ext cx="1419225" cy="1989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26246F">
      <w:pPr>
        <w:tabs>
          <w:tab w:val="left" w:pos="6758"/>
        </w:tabs>
        <w:rPr>
          <w:sz w:val="22"/>
          <w:szCs w:val="22"/>
        </w:rPr>
      </w:pPr>
      <w:r w:rsidRPr="000A53A0">
        <w:rPr>
          <w:sz w:val="22"/>
          <w:szCs w:val="22"/>
        </w:rPr>
        <w:tab/>
      </w: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26246F" w:rsidRPr="000A53A0" w:rsidRDefault="0026246F" w:rsidP="00F5397A">
      <w:pPr>
        <w:jc w:val="center"/>
        <w:rPr>
          <w:sz w:val="22"/>
          <w:szCs w:val="22"/>
        </w:rPr>
      </w:pPr>
    </w:p>
    <w:p w:rsidR="00FD1F98" w:rsidRPr="000A53A0" w:rsidRDefault="00FD1F98" w:rsidP="00F5397A">
      <w:pPr>
        <w:jc w:val="center"/>
      </w:pPr>
      <w:r w:rsidRPr="000A53A0">
        <w:t>Fonte: https://pt.wikipedia.org/wiki/Her</w:t>
      </w:r>
    </w:p>
    <w:p w:rsidR="00FD1F98" w:rsidRPr="000A53A0" w:rsidRDefault="00FD1F98">
      <w:pPr>
        <w:rPr>
          <w:b/>
          <w:sz w:val="24"/>
        </w:rPr>
      </w:pPr>
    </w:p>
    <w:p w:rsidR="002E09E0" w:rsidRPr="000A53A0" w:rsidRDefault="00FD1F98" w:rsidP="002E09E0">
      <w:pPr>
        <w:jc w:val="center"/>
        <w:rPr>
          <w:sz w:val="24"/>
        </w:rPr>
      </w:pPr>
      <w:r w:rsidRPr="000A53A0">
        <w:rPr>
          <w:b/>
          <w:sz w:val="24"/>
        </w:rPr>
        <w:t>Her</w:t>
      </w:r>
      <w:r w:rsidRPr="000A53A0">
        <w:rPr>
          <w:sz w:val="24"/>
        </w:rPr>
        <w:t xml:space="preserve"> (Ela)</w:t>
      </w:r>
    </w:p>
    <w:p w:rsidR="002E09E0" w:rsidRPr="000A53A0" w:rsidRDefault="002E09E0" w:rsidP="002E09E0">
      <w:pPr>
        <w:jc w:val="center"/>
        <w:rPr>
          <w:sz w:val="24"/>
        </w:rPr>
      </w:pPr>
    </w:p>
    <w:p w:rsidR="002E09E0" w:rsidRPr="000A53A0" w:rsidRDefault="002E09E0" w:rsidP="002E09E0">
      <w:pPr>
        <w:framePr w:hSpace="141" w:wrap="around" w:vAnchor="text" w:hAnchor="margin" w:y="122"/>
        <w:jc w:val="center"/>
        <w:rPr>
          <w:b/>
          <w:sz w:val="22"/>
        </w:rPr>
      </w:pPr>
      <w:r w:rsidRPr="000A53A0">
        <w:rPr>
          <w:b/>
          <w:sz w:val="22"/>
        </w:rPr>
        <w:t>Ficha Técnica</w:t>
      </w:r>
    </w:p>
    <w:p w:rsidR="002E09E0" w:rsidRPr="000A53A0" w:rsidRDefault="002E09E0" w:rsidP="002E09E0">
      <w:pPr>
        <w:framePr w:hSpace="141" w:wrap="around" w:vAnchor="text" w:hAnchor="margin" w:y="122"/>
        <w:jc w:val="center"/>
        <w:rPr>
          <w:sz w:val="22"/>
        </w:rPr>
      </w:pPr>
      <w:r w:rsidRPr="000A53A0">
        <w:rPr>
          <w:b/>
          <w:sz w:val="22"/>
        </w:rPr>
        <w:t>Título Original:</w:t>
      </w:r>
      <w:r w:rsidRPr="000A53A0">
        <w:rPr>
          <w:sz w:val="22"/>
        </w:rPr>
        <w:t xml:space="preserve"> Her</w:t>
      </w:r>
    </w:p>
    <w:p w:rsidR="002E09E0" w:rsidRPr="000A53A0" w:rsidRDefault="002E09E0" w:rsidP="002E09E0">
      <w:pPr>
        <w:framePr w:hSpace="141" w:wrap="around" w:vAnchor="text" w:hAnchor="margin" w:y="122"/>
        <w:jc w:val="center"/>
        <w:rPr>
          <w:sz w:val="22"/>
        </w:rPr>
      </w:pPr>
      <w:r w:rsidRPr="000A53A0">
        <w:rPr>
          <w:b/>
          <w:sz w:val="22"/>
        </w:rPr>
        <w:t>Gênero:</w:t>
      </w:r>
      <w:r w:rsidRPr="000A53A0">
        <w:rPr>
          <w:sz w:val="22"/>
        </w:rPr>
        <w:t xml:space="preserve"> Comédia dramática, ficção científica e romance</w:t>
      </w:r>
    </w:p>
    <w:p w:rsidR="002E09E0" w:rsidRPr="000A53A0" w:rsidRDefault="002E09E0" w:rsidP="002E09E0">
      <w:pPr>
        <w:framePr w:hSpace="141" w:wrap="around" w:vAnchor="text" w:hAnchor="margin" w:y="122"/>
        <w:jc w:val="center"/>
        <w:rPr>
          <w:sz w:val="22"/>
        </w:rPr>
      </w:pPr>
      <w:r w:rsidRPr="000A53A0">
        <w:rPr>
          <w:b/>
          <w:sz w:val="22"/>
        </w:rPr>
        <w:t>Tempo de Duração:</w:t>
      </w:r>
      <w:r w:rsidRPr="000A53A0">
        <w:rPr>
          <w:sz w:val="22"/>
        </w:rPr>
        <w:t xml:space="preserve"> 126 minutos</w:t>
      </w:r>
    </w:p>
    <w:p w:rsidR="002E09E0" w:rsidRPr="000A53A0" w:rsidRDefault="002E09E0" w:rsidP="002E09E0">
      <w:pPr>
        <w:framePr w:hSpace="141" w:wrap="around" w:vAnchor="text" w:hAnchor="margin" w:y="122"/>
        <w:jc w:val="center"/>
        <w:rPr>
          <w:sz w:val="22"/>
          <w:szCs w:val="22"/>
        </w:rPr>
      </w:pPr>
      <w:r w:rsidRPr="000A53A0">
        <w:rPr>
          <w:b/>
          <w:sz w:val="22"/>
          <w:szCs w:val="22"/>
        </w:rPr>
        <w:t>Ano de Lançamento (EUA):</w:t>
      </w:r>
      <w:r w:rsidRPr="000A53A0">
        <w:rPr>
          <w:sz w:val="22"/>
          <w:szCs w:val="22"/>
        </w:rPr>
        <w:t xml:space="preserve"> 2013</w:t>
      </w:r>
    </w:p>
    <w:p w:rsidR="002E09E0" w:rsidRPr="000A53A0" w:rsidRDefault="002E09E0" w:rsidP="002E09E0">
      <w:pPr>
        <w:framePr w:hSpace="141" w:wrap="around" w:vAnchor="text" w:hAnchor="margin" w:y="122"/>
        <w:jc w:val="center"/>
        <w:rPr>
          <w:sz w:val="22"/>
          <w:szCs w:val="22"/>
        </w:rPr>
      </w:pPr>
      <w:r w:rsidRPr="000A53A0">
        <w:rPr>
          <w:b/>
          <w:sz w:val="22"/>
          <w:szCs w:val="22"/>
        </w:rPr>
        <w:t>Ano de Lançamento (BRA):</w:t>
      </w:r>
      <w:r w:rsidRPr="000A53A0">
        <w:rPr>
          <w:sz w:val="22"/>
          <w:szCs w:val="22"/>
        </w:rPr>
        <w:t xml:space="preserve"> 2014</w:t>
      </w:r>
    </w:p>
    <w:p w:rsidR="002E09E0" w:rsidRPr="000A53A0" w:rsidRDefault="002E09E0" w:rsidP="002E09E0">
      <w:pPr>
        <w:framePr w:hSpace="141" w:wrap="around" w:vAnchor="text" w:hAnchor="margin" w:y="122"/>
        <w:jc w:val="center"/>
        <w:rPr>
          <w:sz w:val="22"/>
        </w:rPr>
      </w:pPr>
      <w:r w:rsidRPr="000A53A0">
        <w:rPr>
          <w:b/>
          <w:sz w:val="22"/>
        </w:rPr>
        <w:t>Estúdio:</w:t>
      </w:r>
      <w:r w:rsidRPr="000A53A0">
        <w:rPr>
          <w:sz w:val="22"/>
        </w:rPr>
        <w:t xml:space="preserve"> Annapurna Pictures</w:t>
      </w:r>
    </w:p>
    <w:p w:rsidR="002E09E0" w:rsidRPr="000A53A0" w:rsidRDefault="002E09E0" w:rsidP="002E09E0">
      <w:pPr>
        <w:framePr w:hSpace="141" w:wrap="around" w:vAnchor="text" w:hAnchor="margin" w:y="122"/>
        <w:jc w:val="center"/>
        <w:rPr>
          <w:sz w:val="22"/>
        </w:rPr>
      </w:pPr>
      <w:r w:rsidRPr="000A53A0">
        <w:rPr>
          <w:b/>
          <w:sz w:val="22"/>
        </w:rPr>
        <w:t>Distribuição:</w:t>
      </w:r>
      <w:r w:rsidRPr="000A53A0">
        <w:rPr>
          <w:sz w:val="22"/>
        </w:rPr>
        <w:t xml:space="preserve"> Sony Pictures</w:t>
      </w:r>
    </w:p>
    <w:p w:rsidR="002E09E0" w:rsidRPr="000A53A0" w:rsidRDefault="002E09E0" w:rsidP="002E09E0">
      <w:pPr>
        <w:framePr w:hSpace="141" w:wrap="around" w:vAnchor="text" w:hAnchor="margin" w:y="122"/>
        <w:jc w:val="center"/>
        <w:rPr>
          <w:sz w:val="22"/>
        </w:rPr>
      </w:pPr>
      <w:r w:rsidRPr="000A53A0">
        <w:rPr>
          <w:b/>
          <w:sz w:val="22"/>
        </w:rPr>
        <w:t>Direção:</w:t>
      </w:r>
      <w:r w:rsidRPr="000A53A0">
        <w:rPr>
          <w:sz w:val="22"/>
        </w:rPr>
        <w:t xml:space="preserve"> Spike Jonze</w:t>
      </w:r>
    </w:p>
    <w:p w:rsidR="002E09E0" w:rsidRPr="000A53A0" w:rsidRDefault="002E09E0" w:rsidP="002E09E0">
      <w:pPr>
        <w:framePr w:hSpace="141" w:wrap="around" w:vAnchor="text" w:hAnchor="margin" w:y="122"/>
        <w:jc w:val="center"/>
        <w:rPr>
          <w:sz w:val="22"/>
        </w:rPr>
      </w:pPr>
      <w:r w:rsidRPr="000A53A0">
        <w:rPr>
          <w:b/>
          <w:sz w:val="22"/>
        </w:rPr>
        <w:t>Roteiro:</w:t>
      </w:r>
      <w:r w:rsidRPr="000A53A0">
        <w:rPr>
          <w:sz w:val="22"/>
        </w:rPr>
        <w:t xml:space="preserve"> Spike Jonze</w:t>
      </w:r>
    </w:p>
    <w:p w:rsidR="002E09E0" w:rsidRPr="000A53A0" w:rsidRDefault="002E09E0" w:rsidP="002E09E0">
      <w:pPr>
        <w:framePr w:hSpace="141" w:wrap="around" w:vAnchor="text" w:hAnchor="margin" w:y="122"/>
        <w:jc w:val="center"/>
        <w:rPr>
          <w:sz w:val="22"/>
        </w:rPr>
      </w:pPr>
      <w:r w:rsidRPr="000A53A0">
        <w:rPr>
          <w:b/>
          <w:sz w:val="22"/>
        </w:rPr>
        <w:t>Produtores:</w:t>
      </w:r>
      <w:r w:rsidRPr="000A53A0">
        <w:rPr>
          <w:sz w:val="22"/>
        </w:rPr>
        <w:t xml:space="preserve"> Chelsea Barnard/Megan Ellison/Natalie Farrey/Spike Jonze/Vincent Landay/Daniel Lupi/ Samantha Morton/Thomas Patrick Smith</w:t>
      </w:r>
    </w:p>
    <w:p w:rsidR="002E09E0" w:rsidRPr="000A53A0" w:rsidRDefault="002E09E0" w:rsidP="002E09E0">
      <w:pPr>
        <w:framePr w:hSpace="141" w:wrap="around" w:vAnchor="text" w:hAnchor="margin" w:y="122"/>
        <w:jc w:val="center"/>
        <w:rPr>
          <w:sz w:val="22"/>
        </w:rPr>
      </w:pPr>
      <w:r w:rsidRPr="000A53A0">
        <w:rPr>
          <w:b/>
          <w:sz w:val="22"/>
        </w:rPr>
        <w:t>Música:</w:t>
      </w:r>
      <w:r w:rsidRPr="000A53A0">
        <w:rPr>
          <w:sz w:val="22"/>
        </w:rPr>
        <w:t xml:space="preserve"> Arcade Fire/Owen Pallet</w:t>
      </w:r>
    </w:p>
    <w:p w:rsidR="002E09E0" w:rsidRPr="000A53A0" w:rsidRDefault="002E09E0" w:rsidP="002E09E0">
      <w:pPr>
        <w:framePr w:hSpace="141" w:wrap="around" w:vAnchor="text" w:hAnchor="margin" w:y="122"/>
        <w:jc w:val="center"/>
        <w:rPr>
          <w:sz w:val="22"/>
        </w:rPr>
      </w:pPr>
      <w:r w:rsidRPr="000A53A0">
        <w:rPr>
          <w:b/>
          <w:sz w:val="22"/>
        </w:rPr>
        <w:t>Fotografia:</w:t>
      </w:r>
      <w:r w:rsidRPr="000A53A0">
        <w:rPr>
          <w:sz w:val="22"/>
        </w:rPr>
        <w:t xml:space="preserve"> Hoyte van Hoytema</w:t>
      </w:r>
    </w:p>
    <w:p w:rsidR="002E09E0" w:rsidRPr="000A53A0" w:rsidRDefault="002E09E0" w:rsidP="002E09E0">
      <w:pPr>
        <w:framePr w:hSpace="141" w:wrap="around" w:vAnchor="text" w:hAnchor="margin" w:y="122"/>
        <w:jc w:val="center"/>
        <w:rPr>
          <w:sz w:val="22"/>
        </w:rPr>
      </w:pPr>
      <w:r w:rsidRPr="000A53A0">
        <w:rPr>
          <w:b/>
          <w:sz w:val="22"/>
        </w:rPr>
        <w:t>Design de Produção:</w:t>
      </w:r>
      <w:r w:rsidRPr="000A53A0">
        <w:rPr>
          <w:sz w:val="22"/>
        </w:rPr>
        <w:t xml:space="preserve"> K. K. Barret</w:t>
      </w:r>
    </w:p>
    <w:p w:rsidR="002E09E0" w:rsidRPr="000A53A0" w:rsidRDefault="002E09E0" w:rsidP="002E09E0">
      <w:pPr>
        <w:framePr w:hSpace="141" w:wrap="around" w:vAnchor="text" w:hAnchor="margin" w:y="122"/>
        <w:jc w:val="center"/>
        <w:rPr>
          <w:sz w:val="22"/>
        </w:rPr>
      </w:pPr>
      <w:r w:rsidRPr="000A53A0">
        <w:rPr>
          <w:b/>
          <w:sz w:val="22"/>
        </w:rPr>
        <w:t>Direção de Fotografia:</w:t>
      </w:r>
      <w:r w:rsidRPr="000A53A0">
        <w:rPr>
          <w:sz w:val="22"/>
        </w:rPr>
        <w:t xml:space="preserve"> K. K. Barret</w:t>
      </w:r>
    </w:p>
    <w:p w:rsidR="002E09E0" w:rsidRPr="000A53A0" w:rsidRDefault="002E09E0" w:rsidP="002E09E0">
      <w:pPr>
        <w:jc w:val="center"/>
        <w:rPr>
          <w:sz w:val="22"/>
        </w:rPr>
      </w:pPr>
      <w:r w:rsidRPr="000A53A0">
        <w:rPr>
          <w:b/>
          <w:sz w:val="22"/>
        </w:rPr>
        <w:lastRenderedPageBreak/>
        <w:t>Direção de Arte:</w:t>
      </w:r>
      <w:r w:rsidRPr="000A53A0">
        <w:rPr>
          <w:sz w:val="22"/>
        </w:rPr>
        <w:t xml:space="preserve"> Austin Gorg</w:t>
      </w:r>
    </w:p>
    <w:p w:rsidR="002E09E0" w:rsidRPr="000A53A0" w:rsidRDefault="002E09E0" w:rsidP="002E09E0">
      <w:pPr>
        <w:framePr w:hSpace="141" w:wrap="around" w:vAnchor="text" w:hAnchor="margin" w:y="122"/>
        <w:jc w:val="center"/>
        <w:rPr>
          <w:sz w:val="22"/>
        </w:rPr>
      </w:pPr>
      <w:r w:rsidRPr="000A53A0">
        <w:rPr>
          <w:b/>
          <w:sz w:val="22"/>
        </w:rPr>
        <w:t>Figurino:</w:t>
      </w:r>
      <w:r w:rsidRPr="000A53A0">
        <w:rPr>
          <w:sz w:val="22"/>
        </w:rPr>
        <w:t xml:space="preserve"> Casey Storm</w:t>
      </w:r>
    </w:p>
    <w:p w:rsidR="002E09E0" w:rsidRPr="000A53A0" w:rsidRDefault="002E09E0" w:rsidP="002E09E0">
      <w:pPr>
        <w:framePr w:hSpace="141" w:wrap="around" w:vAnchor="text" w:hAnchor="margin" w:y="122"/>
        <w:jc w:val="center"/>
        <w:rPr>
          <w:sz w:val="22"/>
        </w:rPr>
      </w:pPr>
      <w:r w:rsidRPr="000A53A0">
        <w:rPr>
          <w:b/>
          <w:sz w:val="22"/>
        </w:rPr>
        <w:t>Edição:</w:t>
      </w:r>
      <w:r w:rsidRPr="000A53A0">
        <w:rPr>
          <w:sz w:val="22"/>
        </w:rPr>
        <w:t xml:space="preserve"> Eric Zumbrunnen/Jeff Buchanan</w:t>
      </w:r>
    </w:p>
    <w:p w:rsidR="002E09E0" w:rsidRPr="000A53A0" w:rsidRDefault="002E09E0" w:rsidP="002E09E0">
      <w:pPr>
        <w:framePr w:hSpace="141" w:wrap="around" w:vAnchor="text" w:hAnchor="margin" w:y="122"/>
        <w:jc w:val="center"/>
        <w:rPr>
          <w:sz w:val="22"/>
        </w:rPr>
      </w:pPr>
    </w:p>
    <w:p w:rsidR="002E09E0" w:rsidRPr="000A53A0" w:rsidRDefault="002E09E0" w:rsidP="002E09E0">
      <w:pPr>
        <w:framePr w:hSpace="141" w:wrap="around" w:vAnchor="text" w:hAnchor="margin" w:y="122"/>
        <w:jc w:val="center"/>
        <w:rPr>
          <w:b/>
          <w:sz w:val="22"/>
        </w:rPr>
      </w:pPr>
      <w:r w:rsidRPr="000A53A0">
        <w:rPr>
          <w:b/>
          <w:sz w:val="22"/>
        </w:rPr>
        <w:t>Elenco</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46" w:history="1">
        <w:r w:rsidR="002E09E0" w:rsidRPr="000A53A0">
          <w:rPr>
            <w:sz w:val="22"/>
            <w:szCs w:val="22"/>
          </w:rPr>
          <w:t>Joaquin Phoenix</w:t>
        </w:r>
      </w:hyperlink>
      <w:r w:rsidR="002E09E0" w:rsidRPr="000A53A0">
        <w:rPr>
          <w:sz w:val="22"/>
          <w:szCs w:val="22"/>
        </w:rPr>
        <w:t> como Theodore Twombly</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47" w:history="1">
        <w:r w:rsidR="002E09E0" w:rsidRPr="000A53A0">
          <w:rPr>
            <w:sz w:val="22"/>
            <w:szCs w:val="22"/>
          </w:rPr>
          <w:t>Amy Adams</w:t>
        </w:r>
      </w:hyperlink>
      <w:r w:rsidR="002E09E0" w:rsidRPr="000A53A0">
        <w:rPr>
          <w:sz w:val="22"/>
          <w:szCs w:val="22"/>
        </w:rPr>
        <w:t> como Amy</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48" w:history="1">
        <w:r w:rsidR="002E09E0" w:rsidRPr="000A53A0">
          <w:rPr>
            <w:sz w:val="22"/>
            <w:szCs w:val="22"/>
          </w:rPr>
          <w:t>Rooney Mara</w:t>
        </w:r>
      </w:hyperlink>
      <w:r w:rsidR="002E09E0" w:rsidRPr="000A53A0">
        <w:rPr>
          <w:sz w:val="22"/>
          <w:szCs w:val="22"/>
        </w:rPr>
        <w:t> como Catherine</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49" w:history="1">
        <w:r w:rsidR="002E09E0" w:rsidRPr="000A53A0">
          <w:rPr>
            <w:sz w:val="22"/>
            <w:szCs w:val="22"/>
          </w:rPr>
          <w:t>Olivia Wilde</w:t>
        </w:r>
      </w:hyperlink>
      <w:r w:rsidR="002E09E0" w:rsidRPr="000A53A0">
        <w:rPr>
          <w:sz w:val="22"/>
          <w:szCs w:val="22"/>
        </w:rPr>
        <w:t> como Blind Date</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0" w:history="1">
        <w:r w:rsidR="002E09E0" w:rsidRPr="000A53A0">
          <w:rPr>
            <w:sz w:val="22"/>
            <w:szCs w:val="22"/>
          </w:rPr>
          <w:t>Scarlett Johansson</w:t>
        </w:r>
      </w:hyperlink>
      <w:r w:rsidR="002E09E0" w:rsidRPr="000A53A0">
        <w:rPr>
          <w:sz w:val="22"/>
          <w:szCs w:val="22"/>
        </w:rPr>
        <w:t> como Samantha (voz)</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1" w:history="1">
        <w:r w:rsidR="002E09E0" w:rsidRPr="000A53A0">
          <w:rPr>
            <w:sz w:val="22"/>
            <w:szCs w:val="22"/>
          </w:rPr>
          <w:t>Chris Pratt</w:t>
        </w:r>
      </w:hyperlink>
      <w:r w:rsidR="002E09E0" w:rsidRPr="000A53A0">
        <w:rPr>
          <w:sz w:val="22"/>
          <w:szCs w:val="22"/>
        </w:rPr>
        <w:t> como Paul</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2" w:history="1">
        <w:r w:rsidR="002E09E0" w:rsidRPr="000A53A0">
          <w:rPr>
            <w:sz w:val="22"/>
            <w:szCs w:val="22"/>
          </w:rPr>
          <w:t>Matt Letscher</w:t>
        </w:r>
      </w:hyperlink>
      <w:r w:rsidR="002E09E0" w:rsidRPr="000A53A0">
        <w:rPr>
          <w:sz w:val="22"/>
          <w:szCs w:val="22"/>
        </w:rPr>
        <w:t> como Charles</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3" w:history="1">
        <w:r w:rsidR="002E09E0" w:rsidRPr="000A53A0">
          <w:rPr>
            <w:sz w:val="22"/>
            <w:szCs w:val="22"/>
          </w:rPr>
          <w:t>Sam Jaeger</w:t>
        </w:r>
      </w:hyperlink>
      <w:r w:rsidR="002E09E0" w:rsidRPr="000A53A0">
        <w:rPr>
          <w:sz w:val="22"/>
          <w:szCs w:val="22"/>
        </w:rPr>
        <w:t> como Dr. Johnson</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4" w:history="1">
        <w:r w:rsidR="002E09E0" w:rsidRPr="000A53A0">
          <w:rPr>
            <w:sz w:val="22"/>
            <w:szCs w:val="22"/>
          </w:rPr>
          <w:t>Luka Jones</w:t>
        </w:r>
      </w:hyperlink>
      <w:r w:rsidR="002E09E0" w:rsidRPr="000A53A0">
        <w:rPr>
          <w:sz w:val="22"/>
          <w:szCs w:val="22"/>
        </w:rPr>
        <w:t> como Mark Lewman</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5" w:history="1">
        <w:r w:rsidR="002E09E0" w:rsidRPr="000A53A0">
          <w:rPr>
            <w:sz w:val="22"/>
            <w:szCs w:val="22"/>
          </w:rPr>
          <w:t>Kristen Wiig</w:t>
        </w:r>
      </w:hyperlink>
      <w:r w:rsidR="002E09E0" w:rsidRPr="000A53A0">
        <w:rPr>
          <w:sz w:val="22"/>
          <w:szCs w:val="22"/>
        </w:rPr>
        <w:t> como GatinhaSexy (voz)</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6" w:history="1">
        <w:r w:rsidR="002E09E0" w:rsidRPr="000A53A0">
          <w:rPr>
            <w:sz w:val="22"/>
            <w:szCs w:val="22"/>
          </w:rPr>
          <w:t>Bill Hader</w:t>
        </w:r>
      </w:hyperlink>
      <w:r w:rsidR="002E09E0" w:rsidRPr="000A53A0">
        <w:rPr>
          <w:sz w:val="22"/>
          <w:szCs w:val="22"/>
        </w:rPr>
        <w:t> como Amigo na Sala de Chat #2 (voz)</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7" w:history="1">
        <w:r w:rsidR="002E09E0" w:rsidRPr="000A53A0">
          <w:rPr>
            <w:sz w:val="22"/>
            <w:szCs w:val="22"/>
          </w:rPr>
          <w:t>Spike Jonze</w:t>
        </w:r>
      </w:hyperlink>
      <w:r w:rsidR="002E09E0" w:rsidRPr="000A53A0">
        <w:rPr>
          <w:sz w:val="22"/>
          <w:szCs w:val="22"/>
        </w:rPr>
        <w:t> como Criança Alienígena (voz)</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8" w:history="1">
        <w:r w:rsidR="002E09E0" w:rsidRPr="000A53A0">
          <w:rPr>
            <w:sz w:val="22"/>
            <w:szCs w:val="22"/>
          </w:rPr>
          <w:t>Portia Doubleday</w:t>
        </w:r>
      </w:hyperlink>
      <w:r w:rsidR="002E09E0" w:rsidRPr="000A53A0">
        <w:rPr>
          <w:sz w:val="22"/>
          <w:szCs w:val="22"/>
        </w:rPr>
        <w:t> como Surrogate Date Isabella</w:t>
      </w:r>
    </w:p>
    <w:p w:rsidR="002E09E0" w:rsidRPr="000A53A0" w:rsidRDefault="009F52E8" w:rsidP="002E09E0">
      <w:pPr>
        <w:framePr w:hSpace="141" w:wrap="around" w:vAnchor="text" w:hAnchor="margin" w:y="122"/>
        <w:shd w:val="clear" w:color="000000" w:fill="FFFFFF"/>
        <w:spacing w:after="24"/>
        <w:jc w:val="center"/>
        <w:rPr>
          <w:sz w:val="22"/>
          <w:szCs w:val="22"/>
        </w:rPr>
      </w:pPr>
      <w:hyperlink r:id="rId59" w:history="1">
        <w:r w:rsidR="002E09E0" w:rsidRPr="000A53A0">
          <w:rPr>
            <w:sz w:val="22"/>
            <w:szCs w:val="22"/>
          </w:rPr>
          <w:t>Soko</w:t>
        </w:r>
      </w:hyperlink>
      <w:r w:rsidR="002E09E0" w:rsidRPr="000A53A0">
        <w:rPr>
          <w:sz w:val="22"/>
          <w:szCs w:val="22"/>
        </w:rPr>
        <w:t> como Isabella (voz)</w:t>
      </w:r>
    </w:p>
    <w:p w:rsidR="002E09E0" w:rsidRPr="000A53A0" w:rsidRDefault="009F52E8" w:rsidP="002E09E0">
      <w:pPr>
        <w:jc w:val="center"/>
      </w:pPr>
      <w:hyperlink r:id="rId60" w:history="1">
        <w:r w:rsidR="002E09E0" w:rsidRPr="000A53A0">
          <w:rPr>
            <w:sz w:val="22"/>
            <w:szCs w:val="22"/>
          </w:rPr>
          <w:t>Brian Cox</w:t>
        </w:r>
      </w:hyperlink>
      <w:r w:rsidR="002E09E0" w:rsidRPr="000A53A0">
        <w:rPr>
          <w:sz w:val="22"/>
          <w:szCs w:val="22"/>
        </w:rPr>
        <w:t> como </w:t>
      </w:r>
      <w:hyperlink r:id="rId61" w:history="1">
        <w:r w:rsidR="002E09E0" w:rsidRPr="000A53A0">
          <w:rPr>
            <w:sz w:val="22"/>
            <w:szCs w:val="22"/>
          </w:rPr>
          <w:t>Alan Watts</w:t>
        </w:r>
      </w:hyperlink>
      <w:r w:rsidR="002E09E0" w:rsidRPr="000A53A0">
        <w:rPr>
          <w:sz w:val="22"/>
          <w:szCs w:val="22"/>
        </w:rPr>
        <w:t> (voz)</w:t>
      </w:r>
    </w:p>
    <w:p w:rsidR="00FD1F98" w:rsidRPr="000A53A0" w:rsidRDefault="002E09E0" w:rsidP="002E09E0">
      <w:r w:rsidRPr="000A53A0">
        <w:t xml:space="preserve"> </w:t>
      </w:r>
    </w:p>
    <w:p w:rsidR="00FD1F98" w:rsidRPr="000A53A0" w:rsidRDefault="00FD1F98">
      <w:pPr>
        <w:rPr>
          <w:b/>
          <w:sz w:val="24"/>
          <w:szCs w:val="24"/>
        </w:rPr>
      </w:pPr>
    </w:p>
    <w:p w:rsidR="00FD1F98" w:rsidRPr="000A53A0" w:rsidRDefault="00FD1F98">
      <w:pPr>
        <w:rPr>
          <w:b/>
          <w:sz w:val="24"/>
          <w:szCs w:val="24"/>
        </w:rPr>
      </w:pPr>
      <w:r w:rsidRPr="000A53A0">
        <w:rPr>
          <w:b/>
          <w:sz w:val="24"/>
          <w:szCs w:val="24"/>
        </w:rPr>
        <w:t>Apresentação do filme</w:t>
      </w:r>
    </w:p>
    <w:p w:rsidR="00D325B3" w:rsidRPr="000A53A0" w:rsidRDefault="00D325B3">
      <w:pPr>
        <w:rPr>
          <w:b/>
          <w:sz w:val="24"/>
          <w:szCs w:val="24"/>
        </w:rPr>
      </w:pPr>
    </w:p>
    <w:p w:rsidR="00FD1F98" w:rsidRPr="000A53A0" w:rsidRDefault="00FD1F98">
      <w:pPr>
        <w:spacing w:line="276" w:lineRule="auto"/>
        <w:jc w:val="both"/>
        <w:rPr>
          <w:sz w:val="24"/>
          <w:szCs w:val="24"/>
        </w:rPr>
      </w:pPr>
      <w:r w:rsidRPr="000A53A0">
        <w:rPr>
          <w:sz w:val="24"/>
          <w:szCs w:val="24"/>
        </w:rPr>
        <w:t>O filme tem como protagonista um homem chamado Theodore Twombly, um escritor de cartas solitário que sofre com o recente divórcio da esposa. Sem saber lidar com seus sentimentos de perda, levando uma vida desorganizada e sentindo-se vazio, Theodore adquire um Sistema Operacional Inteligente chamado OS1, desenvolvido para atender às necessidades do seu usuário.</w:t>
      </w:r>
    </w:p>
    <w:p w:rsidR="00FD1F98" w:rsidRPr="000A53A0" w:rsidRDefault="00FD1F98">
      <w:pPr>
        <w:spacing w:line="276" w:lineRule="auto"/>
        <w:jc w:val="both"/>
        <w:rPr>
          <w:sz w:val="24"/>
          <w:szCs w:val="24"/>
        </w:rPr>
      </w:pPr>
      <w:r w:rsidRPr="000A53A0">
        <w:rPr>
          <w:sz w:val="24"/>
          <w:szCs w:val="24"/>
        </w:rPr>
        <w:t>O OS1 é uma consciência artificial, capaz de aprender coisas novas e dotad</w:t>
      </w:r>
      <w:r w:rsidR="008A335A" w:rsidRPr="000A53A0">
        <w:rPr>
          <w:sz w:val="24"/>
          <w:szCs w:val="24"/>
        </w:rPr>
        <w:t>a</w:t>
      </w:r>
      <w:r w:rsidRPr="000A53A0">
        <w:rPr>
          <w:sz w:val="24"/>
          <w:szCs w:val="24"/>
        </w:rPr>
        <w:t xml:space="preserve"> de intuição. Cada usuário pode escolher para esse Sistema uma voz feminina ou masculina. Theodore escolhe, para seu OS1, </w:t>
      </w:r>
      <w:r w:rsidR="008A335A" w:rsidRPr="000A53A0">
        <w:rPr>
          <w:sz w:val="24"/>
          <w:szCs w:val="24"/>
        </w:rPr>
        <w:t>uma do gê</w:t>
      </w:r>
      <w:r w:rsidRPr="000A53A0">
        <w:rPr>
          <w:sz w:val="24"/>
          <w:szCs w:val="24"/>
        </w:rPr>
        <w:t>nero feminino; o próprio sistema se denomina Samantha.</w:t>
      </w:r>
    </w:p>
    <w:p w:rsidR="00B32180" w:rsidRPr="000A53A0" w:rsidRDefault="00B32180">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Com o passar do tempo e a com a irrestrita dedicação de Samantha, Theodore apaixona-se por ela, ainda que o sistema operacional não possua uma forma física. Essa relação faz com que o protagonista encare e admita o medo que sente de enfrentar os desafios de uma relação real.</w:t>
      </w:r>
    </w:p>
    <w:p w:rsidR="00FD1F98" w:rsidRPr="000A53A0" w:rsidRDefault="00FD1F98">
      <w:pPr>
        <w:rPr>
          <w:b/>
          <w:sz w:val="24"/>
          <w:szCs w:val="24"/>
        </w:rPr>
      </w:pPr>
    </w:p>
    <w:p w:rsidR="00FD1F98" w:rsidRPr="000A53A0" w:rsidRDefault="00FD1F98">
      <w:pPr>
        <w:rPr>
          <w:b/>
          <w:sz w:val="24"/>
          <w:szCs w:val="24"/>
        </w:rPr>
      </w:pPr>
      <w:r w:rsidRPr="000A53A0">
        <w:rPr>
          <w:b/>
          <w:sz w:val="24"/>
          <w:szCs w:val="24"/>
        </w:rPr>
        <w:lastRenderedPageBreak/>
        <w:t>Premiações</w:t>
      </w:r>
    </w:p>
    <w:p w:rsidR="004F5B7A" w:rsidRPr="000A53A0" w:rsidRDefault="004F5B7A">
      <w:pPr>
        <w:rPr>
          <w:b/>
          <w:sz w:val="24"/>
          <w:szCs w:val="24"/>
        </w:rPr>
      </w:pPr>
    </w:p>
    <w:p w:rsidR="00FD1F98" w:rsidRPr="000A53A0" w:rsidRDefault="00FD1F98">
      <w:pPr>
        <w:spacing w:line="276" w:lineRule="auto"/>
        <w:jc w:val="both"/>
        <w:rPr>
          <w:sz w:val="24"/>
          <w:szCs w:val="24"/>
          <w:shd w:val="clear" w:color="auto" w:fill="FFFFFF"/>
        </w:rPr>
      </w:pPr>
      <w:r w:rsidRPr="000A53A0">
        <w:rPr>
          <w:sz w:val="24"/>
          <w:szCs w:val="24"/>
        </w:rPr>
        <w:t xml:space="preserve">Foi indicado ao Oscar do ano de 2014 nas categorias Melhor Filme, Melhor Roteiro Original (venceu), Melhor Trilha Sonora, Melhor Canção Original e Melhor Direção de Arte. No Globo de Ouro de 2014 foi indicado nas categorias Melhor Filme – Comédia ou Musical, Melhor Ator – Comédia ou Musical e Melhor Roteiro (venceu). No </w:t>
      </w:r>
      <w:hyperlink r:id="rId62" w:history="1">
        <w:r w:rsidR="007753A6" w:rsidRPr="000A53A0">
          <w:rPr>
            <w:bCs/>
            <w:sz w:val="24"/>
            <w:szCs w:val="24"/>
            <w:shd w:val="clear" w:color="auto" w:fill="FFFFFF"/>
          </w:rPr>
          <w:t>Critics’</w:t>
        </w:r>
        <w:r w:rsidRPr="000A53A0">
          <w:rPr>
            <w:bCs/>
            <w:sz w:val="24"/>
            <w:szCs w:val="24"/>
            <w:shd w:val="clear" w:color="auto" w:fill="FFFFFF"/>
          </w:rPr>
          <w:t xml:space="preserve"> Choice Movies Awards</w:t>
        </w:r>
        <w:r w:rsidRPr="000A53A0">
          <w:rPr>
            <w:sz w:val="24"/>
            <w:szCs w:val="24"/>
            <w:shd w:val="clear" w:color="auto" w:fill="FFFFFF"/>
          </w:rPr>
          <w:t xml:space="preserve"> de 2014 foi indicado nas categorias Melhor Filme, Melhor Diretor, Melhor Atriz Coadjuvante, Melhor Roteiro Original (venceu), Melhor Direção de Arte e Melhor Trilha Sonora Original.</w:t>
        </w:r>
      </w:hyperlink>
    </w:p>
    <w:p w:rsidR="00FD1F98" w:rsidRPr="000A53A0" w:rsidRDefault="00FD1F98">
      <w:pPr>
        <w:jc w:val="both"/>
        <w:rPr>
          <w:b/>
          <w:sz w:val="24"/>
          <w:szCs w:val="24"/>
        </w:rPr>
      </w:pPr>
    </w:p>
    <w:p w:rsidR="004F5B7A" w:rsidRPr="000A53A0" w:rsidRDefault="004F5B7A">
      <w:pPr>
        <w:rPr>
          <w:b/>
          <w:sz w:val="24"/>
          <w:szCs w:val="24"/>
        </w:rPr>
      </w:pPr>
      <w:r w:rsidRPr="000A53A0">
        <w:rPr>
          <w:b/>
          <w:sz w:val="24"/>
          <w:szCs w:val="24"/>
        </w:rPr>
        <w:br w:type="page"/>
      </w:r>
    </w:p>
    <w:p w:rsidR="00FD1F98" w:rsidRPr="000A53A0" w:rsidRDefault="004F5B7A" w:rsidP="00DF7D96">
      <w:pPr>
        <w:pStyle w:val="titulo22"/>
        <w:ind w:left="0"/>
      </w:pPr>
      <w:bookmarkStart w:id="13" w:name="_Toc122690968"/>
      <w:r w:rsidRPr="000A53A0">
        <w:lastRenderedPageBreak/>
        <w:t xml:space="preserve">6.2.1 </w:t>
      </w:r>
      <w:r w:rsidR="00FD1F98" w:rsidRPr="000A53A0">
        <w:t>Provocações:</w:t>
      </w:r>
      <w:r w:rsidRPr="000A53A0">
        <w:t xml:space="preserve"> </w:t>
      </w:r>
      <w:r w:rsidRPr="000A53A0">
        <w:rPr>
          <w:i/>
        </w:rPr>
        <w:t xml:space="preserve">Ela </w:t>
      </w:r>
      <w:r w:rsidR="008A05B5" w:rsidRPr="000A53A0">
        <w:t>e a i</w:t>
      </w:r>
      <w:r w:rsidRPr="000A53A0">
        <w:t>ndividualidade</w:t>
      </w:r>
      <w:r w:rsidR="008A05B5" w:rsidRPr="000A53A0">
        <w:t xml:space="preserve"> como prática de vida</w:t>
      </w:r>
      <w:bookmarkEnd w:id="13"/>
    </w:p>
    <w:p w:rsidR="00FD1F98" w:rsidRPr="000A53A0" w:rsidRDefault="00FD1F98">
      <w:pPr>
        <w:pStyle w:val="Corpodetexto"/>
        <w:rPr>
          <w:b/>
          <w:szCs w:val="24"/>
        </w:rPr>
      </w:pPr>
    </w:p>
    <w:p w:rsidR="00FD1F98" w:rsidRPr="000A53A0" w:rsidRDefault="00FD1F98">
      <w:pPr>
        <w:pStyle w:val="Corpodetexto"/>
        <w:spacing w:line="276" w:lineRule="auto"/>
        <w:rPr>
          <w:b/>
          <w:szCs w:val="24"/>
        </w:rPr>
      </w:pPr>
      <w:r w:rsidRPr="000A53A0">
        <w:rPr>
          <w:szCs w:val="24"/>
        </w:rPr>
        <w:t>1 – Como você se sentiu assistindo a esse filme? Foi possível identificar-se com o protagonista de alguma maneira?</w:t>
      </w:r>
    </w:p>
    <w:p w:rsidR="00FD1F98" w:rsidRPr="000A53A0" w:rsidRDefault="00FD1F98">
      <w:pPr>
        <w:pStyle w:val="NormalWeb"/>
        <w:tabs>
          <w:tab w:val="left" w:pos="10348"/>
        </w:tabs>
        <w:spacing w:line="276" w:lineRule="auto"/>
        <w:ind w:right="28"/>
        <w:jc w:val="both"/>
        <w:rPr>
          <w:rFonts w:ascii="Times New Roman" w:hAnsi="Times New Roman" w:cs="Times New Roman"/>
          <w:szCs w:val="24"/>
          <w:lang w:val="pt-BR"/>
        </w:rPr>
      </w:pPr>
      <w:r w:rsidRPr="000A53A0">
        <w:rPr>
          <w:rFonts w:ascii="Times New Roman" w:hAnsi="Times New Roman" w:cs="Times New Roman"/>
          <w:szCs w:val="24"/>
          <w:lang w:val="pt-BR"/>
        </w:rPr>
        <w:t>2 – A partir da sua análise da obra, como você compreende a sua relação com a tecnologia?</w:t>
      </w:r>
    </w:p>
    <w:p w:rsidR="00FD1F98" w:rsidRPr="000A53A0" w:rsidRDefault="00FD1F98" w:rsidP="00424CBE">
      <w:pPr>
        <w:pStyle w:val="NormalWeb"/>
        <w:tabs>
          <w:tab w:val="left" w:pos="10348"/>
        </w:tabs>
        <w:spacing w:before="0" w:after="0" w:line="276" w:lineRule="auto"/>
        <w:ind w:right="28"/>
        <w:jc w:val="both"/>
        <w:rPr>
          <w:rFonts w:ascii="Times New Roman" w:hAnsi="Times New Roman" w:cs="Times New Roman"/>
          <w:szCs w:val="24"/>
          <w:lang w:val="pt-BR"/>
        </w:rPr>
      </w:pPr>
      <w:r w:rsidRPr="000A53A0">
        <w:rPr>
          <w:rFonts w:ascii="Times New Roman" w:hAnsi="Times New Roman" w:cs="Times New Roman"/>
          <w:szCs w:val="24"/>
          <w:lang w:val="pt-BR"/>
        </w:rPr>
        <w:t xml:space="preserve">3 – Aos 38 minutos e 29 segundos do filme, o protagonista fala a seguinte frase: “Às vezes sinto como se já tivesse sentido tudo que eu possa sentir, e daqui para frente eu não vou sentir nada novo. Só versões menores do que já senti hoje”. Relacione essa frase com o capítulo individualidade da obra </w:t>
      </w:r>
      <w:r w:rsidRPr="000A53A0">
        <w:rPr>
          <w:rFonts w:ascii="Times New Roman" w:hAnsi="Times New Roman" w:cs="Times New Roman"/>
          <w:i/>
          <w:szCs w:val="24"/>
          <w:lang w:val="pt-BR"/>
        </w:rPr>
        <w:t>Modernidade Líquida</w:t>
      </w:r>
      <w:r w:rsidRPr="000A53A0">
        <w:rPr>
          <w:rFonts w:ascii="Times New Roman" w:hAnsi="Times New Roman" w:cs="Times New Roman"/>
          <w:szCs w:val="24"/>
          <w:lang w:val="pt-BR"/>
        </w:rPr>
        <w:t>, de Zygmunt Bauman.</w:t>
      </w:r>
    </w:p>
    <w:p w:rsidR="00FD1F98" w:rsidRPr="000A53A0" w:rsidRDefault="00FD1F98" w:rsidP="00424CBE">
      <w:pPr>
        <w:pStyle w:val="NormalWeb"/>
        <w:tabs>
          <w:tab w:val="left" w:pos="10348"/>
        </w:tabs>
        <w:spacing w:before="0" w:after="0" w:line="276" w:lineRule="auto"/>
        <w:ind w:right="28"/>
        <w:jc w:val="both"/>
        <w:rPr>
          <w:rFonts w:ascii="Times New Roman" w:hAnsi="Times New Roman" w:cs="Times New Roman"/>
          <w:szCs w:val="24"/>
          <w:lang w:val="pt-BR"/>
        </w:rPr>
      </w:pPr>
    </w:p>
    <w:p w:rsidR="00424CBE" w:rsidRPr="000A53A0" w:rsidRDefault="00424CBE" w:rsidP="00424CBE">
      <w:pPr>
        <w:pStyle w:val="NormalWeb"/>
        <w:tabs>
          <w:tab w:val="left" w:pos="10348"/>
        </w:tabs>
        <w:spacing w:before="0" w:after="0" w:line="276" w:lineRule="auto"/>
        <w:ind w:right="28"/>
        <w:jc w:val="both"/>
        <w:rPr>
          <w:rFonts w:ascii="Times New Roman" w:hAnsi="Times New Roman" w:cs="Times New Roman"/>
          <w:b/>
          <w:szCs w:val="24"/>
        </w:rPr>
      </w:pPr>
      <w:r w:rsidRPr="000A53A0">
        <w:rPr>
          <w:rFonts w:ascii="Times New Roman" w:hAnsi="Times New Roman" w:cs="Times New Roman"/>
          <w:b/>
          <w:szCs w:val="24"/>
        </w:rPr>
        <w:t>Reportagem</w:t>
      </w:r>
    </w:p>
    <w:p w:rsidR="00424CBE" w:rsidRPr="000A53A0" w:rsidRDefault="00424CBE" w:rsidP="00424CBE">
      <w:pPr>
        <w:pStyle w:val="NormalWeb"/>
        <w:tabs>
          <w:tab w:val="left" w:pos="10348"/>
        </w:tabs>
        <w:spacing w:before="0" w:after="0" w:line="276" w:lineRule="auto"/>
        <w:ind w:right="28"/>
        <w:jc w:val="both"/>
        <w:rPr>
          <w:rFonts w:ascii="Times New Roman" w:hAnsi="Times New Roman" w:cs="Times New Roman"/>
          <w:szCs w:val="24"/>
        </w:rPr>
      </w:pPr>
    </w:p>
    <w:p w:rsidR="00FD1F98" w:rsidRPr="000A53A0" w:rsidRDefault="00FD1F98" w:rsidP="00424CBE">
      <w:pPr>
        <w:pStyle w:val="NormalWeb"/>
        <w:tabs>
          <w:tab w:val="left" w:pos="10348"/>
        </w:tabs>
        <w:spacing w:before="0" w:after="0" w:line="276" w:lineRule="auto"/>
        <w:ind w:right="28"/>
        <w:jc w:val="both"/>
        <w:rPr>
          <w:rFonts w:ascii="Times New Roman" w:hAnsi="Times New Roman" w:cs="Times New Roman"/>
          <w:szCs w:val="24"/>
        </w:rPr>
      </w:pPr>
      <w:r w:rsidRPr="000A53A0">
        <w:rPr>
          <w:rFonts w:ascii="Times New Roman" w:hAnsi="Times New Roman" w:cs="Times New Roman"/>
          <w:szCs w:val="24"/>
        </w:rPr>
        <w:t>Leia o trecho da notícia a seguir, retirada do sítio “coisasdojapao.com” e comente-a, fazendo uso das ideias de Bauman:</w:t>
      </w:r>
    </w:p>
    <w:p w:rsidR="007F42AF" w:rsidRPr="000A53A0" w:rsidRDefault="007F42AF" w:rsidP="007F42AF">
      <w:pPr>
        <w:pStyle w:val="NormalWeb"/>
        <w:tabs>
          <w:tab w:val="left" w:pos="10348"/>
        </w:tabs>
        <w:spacing w:before="0" w:after="0" w:line="276" w:lineRule="auto"/>
        <w:ind w:right="28"/>
        <w:jc w:val="both"/>
        <w:rPr>
          <w:rFonts w:ascii="Times New Roman" w:hAnsi="Times New Roman" w:cs="Times New Roman"/>
          <w:b/>
          <w:i/>
          <w:sz w:val="22"/>
          <w:szCs w:val="22"/>
        </w:rPr>
      </w:pPr>
    </w:p>
    <w:p w:rsidR="007F42AF" w:rsidRPr="000A53A0" w:rsidRDefault="007F42AF" w:rsidP="002E09E0">
      <w:pPr>
        <w:pStyle w:val="NormalWeb"/>
        <w:pBdr>
          <w:top w:val="single" w:sz="4" w:space="1" w:color="auto"/>
          <w:left w:val="single" w:sz="4" w:space="4" w:color="auto"/>
          <w:right w:val="single" w:sz="4" w:space="6" w:color="auto"/>
        </w:pBdr>
        <w:tabs>
          <w:tab w:val="left" w:pos="10348"/>
        </w:tabs>
        <w:spacing w:before="0" w:after="0" w:line="276" w:lineRule="auto"/>
        <w:ind w:right="28"/>
        <w:jc w:val="center"/>
        <w:rPr>
          <w:rFonts w:ascii="Times New Roman" w:hAnsi="Times New Roman" w:cs="Times New Roman"/>
          <w:b/>
          <w:i/>
          <w:sz w:val="22"/>
          <w:szCs w:val="22"/>
        </w:rPr>
      </w:pPr>
      <w:r w:rsidRPr="000A53A0">
        <w:rPr>
          <w:rFonts w:ascii="Times New Roman" w:hAnsi="Times New Roman" w:cs="Times New Roman"/>
          <w:b/>
          <w:i/>
          <w:sz w:val="22"/>
          <w:szCs w:val="22"/>
        </w:rPr>
        <w:t>Love Plus: jogo de namoro virtual agrava a solidão dos japoneses solteiros</w:t>
      </w:r>
    </w:p>
    <w:p w:rsidR="007F42AF" w:rsidRPr="000A53A0" w:rsidRDefault="007F42AF" w:rsidP="002E09E0">
      <w:pPr>
        <w:pStyle w:val="NormalWeb"/>
        <w:pBdr>
          <w:top w:val="single" w:sz="4" w:space="1" w:color="auto"/>
          <w:left w:val="single" w:sz="4" w:space="4" w:color="auto"/>
          <w:right w:val="single" w:sz="4" w:space="6" w:color="auto"/>
        </w:pBdr>
        <w:tabs>
          <w:tab w:val="left" w:pos="10348"/>
        </w:tabs>
        <w:spacing w:before="0" w:after="0" w:line="276" w:lineRule="auto"/>
        <w:ind w:right="28"/>
        <w:jc w:val="center"/>
        <w:rPr>
          <w:rFonts w:ascii="Times New Roman" w:hAnsi="Times New Roman" w:cs="Times New Roman"/>
          <w:sz w:val="22"/>
          <w:szCs w:val="22"/>
        </w:rPr>
      </w:pPr>
      <w:r w:rsidRPr="000A53A0">
        <w:rPr>
          <w:rFonts w:ascii="Times New Roman" w:hAnsi="Times New Roman" w:cs="Times New Roman"/>
          <w:sz w:val="22"/>
          <w:szCs w:val="22"/>
        </w:rPr>
        <w:t>Por Kelly Kajiwara</w:t>
      </w:r>
    </w:p>
    <w:p w:rsidR="007F42AF" w:rsidRPr="000A53A0" w:rsidRDefault="007F42AF" w:rsidP="002E09E0">
      <w:pPr>
        <w:pStyle w:val="NormalWeb"/>
        <w:pBdr>
          <w:top w:val="single" w:sz="4" w:space="1" w:color="auto"/>
          <w:left w:val="single" w:sz="4" w:space="4" w:color="auto"/>
          <w:right w:val="single" w:sz="4" w:space="6" w:color="auto"/>
        </w:pBdr>
        <w:tabs>
          <w:tab w:val="left" w:pos="10348"/>
        </w:tabs>
        <w:spacing w:before="0" w:after="0" w:line="276" w:lineRule="auto"/>
        <w:ind w:right="28"/>
        <w:jc w:val="both"/>
        <w:rPr>
          <w:rFonts w:ascii="Times New Roman" w:hAnsi="Times New Roman" w:cs="Times New Roman"/>
          <w:sz w:val="22"/>
          <w:szCs w:val="22"/>
        </w:rPr>
      </w:pPr>
    </w:p>
    <w:p w:rsidR="007F42AF" w:rsidRPr="000A53A0" w:rsidRDefault="007F42AF" w:rsidP="002E09E0">
      <w:pPr>
        <w:pStyle w:val="NormalWeb"/>
        <w:pBdr>
          <w:top w:val="single" w:sz="4" w:space="1" w:color="auto"/>
          <w:left w:val="single" w:sz="4" w:space="4" w:color="auto"/>
          <w:right w:val="single" w:sz="4" w:space="6" w:color="auto"/>
        </w:pBdr>
        <w:tabs>
          <w:tab w:val="left" w:pos="10348"/>
        </w:tabs>
        <w:spacing w:before="0" w:after="0" w:line="276" w:lineRule="auto"/>
        <w:ind w:right="28"/>
        <w:jc w:val="both"/>
        <w:rPr>
          <w:rFonts w:ascii="Times New Roman" w:hAnsi="Times New Roman" w:cs="Times New Roman"/>
          <w:i/>
          <w:sz w:val="22"/>
          <w:szCs w:val="22"/>
        </w:rPr>
      </w:pPr>
      <w:r w:rsidRPr="000A53A0">
        <w:rPr>
          <w:rFonts w:ascii="Times New Roman" w:hAnsi="Times New Roman" w:cs="Times New Roman"/>
          <w:i/>
          <w:sz w:val="22"/>
          <w:szCs w:val="22"/>
        </w:rPr>
        <w:t>Love Plus foi desenvolvido pela Konami, empresa responsável por sucessos no mundo dos games, como Metal Gear Solid, Silent Hill e Pro Evolution Soccer.</w:t>
      </w:r>
    </w:p>
    <w:p w:rsidR="007F42AF" w:rsidRPr="000A53A0" w:rsidRDefault="007F42AF" w:rsidP="002E09E0">
      <w:pPr>
        <w:pStyle w:val="NormalWeb"/>
        <w:pBdr>
          <w:top w:val="single" w:sz="4" w:space="1" w:color="auto"/>
          <w:left w:val="single" w:sz="4" w:space="4" w:color="auto"/>
          <w:right w:val="single" w:sz="4" w:space="6" w:color="auto"/>
        </w:pBdr>
        <w:tabs>
          <w:tab w:val="left" w:pos="10348"/>
        </w:tabs>
        <w:spacing w:before="0" w:after="0" w:line="276" w:lineRule="auto"/>
        <w:ind w:right="28"/>
        <w:jc w:val="both"/>
        <w:rPr>
          <w:rFonts w:ascii="Times New Roman" w:hAnsi="Times New Roman" w:cs="Times New Roman"/>
          <w:i/>
          <w:sz w:val="22"/>
          <w:szCs w:val="22"/>
        </w:rPr>
      </w:pPr>
      <w:r w:rsidRPr="000A53A0">
        <w:rPr>
          <w:rFonts w:ascii="Times New Roman" w:hAnsi="Times New Roman" w:cs="Times New Roman"/>
          <w:i/>
          <w:sz w:val="22"/>
          <w:szCs w:val="22"/>
        </w:rPr>
        <w:t>Não é o único jogo de relacionamento virtual disponível hoje em dia, mas foi pioneiro no segmento de games.</w:t>
      </w:r>
    </w:p>
    <w:p w:rsidR="00B32180" w:rsidRPr="000A53A0" w:rsidRDefault="00B32180" w:rsidP="002E09E0">
      <w:pPr>
        <w:pStyle w:val="NormalWeb"/>
        <w:pBdr>
          <w:top w:val="single" w:sz="4" w:space="1" w:color="auto"/>
          <w:left w:val="single" w:sz="4" w:space="4" w:color="auto"/>
          <w:right w:val="single" w:sz="4" w:space="6" w:color="auto"/>
        </w:pBdr>
        <w:tabs>
          <w:tab w:val="left" w:pos="10348"/>
        </w:tabs>
        <w:spacing w:before="0" w:after="0" w:line="276" w:lineRule="auto"/>
        <w:ind w:right="28"/>
        <w:jc w:val="both"/>
        <w:rPr>
          <w:rFonts w:ascii="Times New Roman" w:hAnsi="Times New Roman" w:cs="Times New Roman"/>
          <w:i/>
          <w:sz w:val="22"/>
          <w:szCs w:val="22"/>
        </w:rPr>
      </w:pPr>
    </w:p>
    <w:p w:rsidR="007F42AF" w:rsidRPr="000A53A0" w:rsidRDefault="007F42AF" w:rsidP="004F5B7A">
      <w:pPr>
        <w:pBdr>
          <w:left w:val="single" w:sz="4" w:space="4" w:color="auto"/>
          <w:right w:val="single" w:sz="4" w:space="4" w:color="auto"/>
        </w:pBdr>
        <w:spacing w:line="276" w:lineRule="auto"/>
        <w:jc w:val="both"/>
        <w:rPr>
          <w:i/>
          <w:sz w:val="22"/>
          <w:szCs w:val="22"/>
        </w:rPr>
      </w:pPr>
      <w:r w:rsidRPr="000A53A0">
        <w:rPr>
          <w:i/>
          <w:sz w:val="22"/>
          <w:szCs w:val="22"/>
        </w:rPr>
        <w:t>O jogo de namoro da Konami conta com três avatares de jovens estudantes. Rinko (a mais popular)</w:t>
      </w:r>
      <w:r w:rsidR="007753A6" w:rsidRPr="000A53A0">
        <w:rPr>
          <w:i/>
          <w:sz w:val="22"/>
          <w:szCs w:val="22"/>
        </w:rPr>
        <w:t>,</w:t>
      </w:r>
      <w:r w:rsidRPr="000A53A0">
        <w:rPr>
          <w:i/>
          <w:sz w:val="22"/>
          <w:szCs w:val="22"/>
        </w:rPr>
        <w:t xml:space="preserve"> Nene e Manaka. Cada uma com uma personalidade diferente.</w:t>
      </w:r>
    </w:p>
    <w:p w:rsidR="007F42AF" w:rsidRPr="000A53A0" w:rsidRDefault="007F42AF" w:rsidP="004F5B7A">
      <w:pPr>
        <w:pBdr>
          <w:left w:val="single" w:sz="4" w:space="4" w:color="auto"/>
          <w:right w:val="single" w:sz="4" w:space="4" w:color="auto"/>
        </w:pBdr>
        <w:spacing w:line="276" w:lineRule="auto"/>
        <w:jc w:val="both"/>
        <w:rPr>
          <w:i/>
          <w:sz w:val="22"/>
          <w:szCs w:val="22"/>
        </w:rPr>
      </w:pPr>
      <w:r w:rsidRPr="000A53A0">
        <w:rPr>
          <w:i/>
          <w:sz w:val="22"/>
          <w:szCs w:val="22"/>
        </w:rPr>
        <w:t>O jogador consegue pontos com sua namorada virtual ao agradar e ajudar. Pode ser fazendo tarefas domésticas, dando presentes, etc.</w:t>
      </w:r>
    </w:p>
    <w:p w:rsidR="007F42AF" w:rsidRPr="000A53A0" w:rsidRDefault="007F42AF" w:rsidP="004F5B7A">
      <w:pPr>
        <w:pBdr>
          <w:left w:val="single" w:sz="4" w:space="4" w:color="auto"/>
          <w:right w:val="single" w:sz="4" w:space="4" w:color="auto"/>
        </w:pBdr>
        <w:spacing w:line="276" w:lineRule="auto"/>
        <w:jc w:val="both"/>
        <w:rPr>
          <w:i/>
          <w:sz w:val="22"/>
          <w:szCs w:val="22"/>
        </w:rPr>
      </w:pPr>
    </w:p>
    <w:p w:rsidR="007F42AF" w:rsidRPr="000A53A0" w:rsidRDefault="007F42AF" w:rsidP="004F5B7A">
      <w:pPr>
        <w:pBdr>
          <w:left w:val="single" w:sz="4" w:space="4" w:color="auto"/>
          <w:right w:val="single" w:sz="4" w:space="4" w:color="auto"/>
        </w:pBdr>
        <w:spacing w:line="276" w:lineRule="auto"/>
        <w:jc w:val="both"/>
        <w:rPr>
          <w:b/>
          <w:i/>
          <w:sz w:val="22"/>
          <w:szCs w:val="22"/>
        </w:rPr>
      </w:pPr>
      <w:r w:rsidRPr="000A53A0">
        <w:rPr>
          <w:b/>
          <w:i/>
          <w:sz w:val="22"/>
          <w:szCs w:val="22"/>
        </w:rPr>
        <w:t>Sucesso de vendas</w:t>
      </w:r>
    </w:p>
    <w:p w:rsidR="00B32180" w:rsidRPr="000A53A0" w:rsidRDefault="00B32180" w:rsidP="004F5B7A">
      <w:pPr>
        <w:pBdr>
          <w:left w:val="single" w:sz="4" w:space="4" w:color="auto"/>
          <w:right w:val="single" w:sz="4" w:space="4" w:color="auto"/>
        </w:pBdr>
        <w:spacing w:line="276" w:lineRule="auto"/>
        <w:jc w:val="both"/>
        <w:rPr>
          <w:b/>
          <w:i/>
          <w:sz w:val="22"/>
          <w:szCs w:val="22"/>
        </w:rPr>
      </w:pPr>
    </w:p>
    <w:p w:rsidR="007F42AF" w:rsidRPr="000A53A0" w:rsidRDefault="007F42AF" w:rsidP="004F5B7A">
      <w:pPr>
        <w:pBdr>
          <w:left w:val="single" w:sz="4" w:space="4" w:color="auto"/>
          <w:right w:val="single" w:sz="4" w:space="4" w:color="auto"/>
        </w:pBdr>
        <w:spacing w:line="276" w:lineRule="auto"/>
        <w:jc w:val="both"/>
        <w:rPr>
          <w:i/>
          <w:sz w:val="22"/>
          <w:szCs w:val="22"/>
        </w:rPr>
      </w:pPr>
      <w:r w:rsidRPr="000A53A0">
        <w:rPr>
          <w:i/>
          <w:sz w:val="22"/>
          <w:szCs w:val="22"/>
        </w:rPr>
        <w:t>Apesar das limitações na interação, o jogo foi um grande sucesso. Vendeu mais de 600 mil cópias no ano de lançamento e cativou muitos homens solteiros.</w:t>
      </w:r>
    </w:p>
    <w:p w:rsidR="007F42AF" w:rsidRPr="000A53A0" w:rsidRDefault="007F42AF" w:rsidP="004F5B7A">
      <w:pPr>
        <w:pBdr>
          <w:left w:val="single" w:sz="4" w:space="4" w:color="auto"/>
          <w:right w:val="single" w:sz="4" w:space="4" w:color="auto"/>
        </w:pBdr>
        <w:spacing w:line="276" w:lineRule="auto"/>
        <w:jc w:val="both"/>
        <w:rPr>
          <w:i/>
          <w:sz w:val="22"/>
          <w:szCs w:val="22"/>
        </w:rPr>
      </w:pPr>
      <w:r w:rsidRPr="000A53A0">
        <w:rPr>
          <w:i/>
          <w:sz w:val="22"/>
          <w:szCs w:val="22"/>
        </w:rPr>
        <w:t>Desde o lançamento, até os dias de hoje (2019), ainda existem homens que continuam com o mesmo relacionamento com a primeira avatar escolhida em 2009.</w:t>
      </w:r>
    </w:p>
    <w:p w:rsidR="007F42AF" w:rsidRPr="000A53A0" w:rsidRDefault="007F42AF" w:rsidP="002E09E0">
      <w:pPr>
        <w:pBdr>
          <w:left w:val="single" w:sz="4" w:space="4" w:color="auto"/>
          <w:bottom w:val="single" w:sz="4" w:space="1" w:color="auto"/>
          <w:right w:val="single" w:sz="4" w:space="4" w:color="auto"/>
        </w:pBdr>
        <w:spacing w:line="276" w:lineRule="auto"/>
        <w:jc w:val="both"/>
        <w:rPr>
          <w:b/>
          <w:i/>
          <w:sz w:val="22"/>
          <w:szCs w:val="22"/>
        </w:rPr>
      </w:pPr>
      <w:r w:rsidRPr="000A53A0">
        <w:rPr>
          <w:b/>
          <w:i/>
          <w:sz w:val="22"/>
          <w:szCs w:val="22"/>
        </w:rPr>
        <w:lastRenderedPageBreak/>
        <w:t>Preferem namoradas virtuais</w:t>
      </w:r>
    </w:p>
    <w:p w:rsidR="00B32180" w:rsidRPr="000A53A0" w:rsidRDefault="00B32180" w:rsidP="002E09E0">
      <w:pPr>
        <w:pBdr>
          <w:left w:val="single" w:sz="4" w:space="4" w:color="auto"/>
          <w:bottom w:val="single" w:sz="4" w:space="1" w:color="auto"/>
          <w:right w:val="single" w:sz="4" w:space="4" w:color="auto"/>
        </w:pBdr>
        <w:spacing w:line="276" w:lineRule="auto"/>
        <w:jc w:val="both"/>
        <w:rPr>
          <w:b/>
          <w:i/>
          <w:sz w:val="22"/>
          <w:szCs w:val="22"/>
        </w:rPr>
      </w:pPr>
    </w:p>
    <w:p w:rsidR="007F42AF" w:rsidRPr="000A53A0" w:rsidRDefault="007F42AF" w:rsidP="002E09E0">
      <w:pPr>
        <w:pBdr>
          <w:left w:val="single" w:sz="4" w:space="4" w:color="auto"/>
          <w:bottom w:val="single" w:sz="4" w:space="1" w:color="auto"/>
          <w:right w:val="single" w:sz="4" w:space="4" w:color="auto"/>
        </w:pBdr>
        <w:spacing w:line="276" w:lineRule="auto"/>
        <w:jc w:val="both"/>
        <w:rPr>
          <w:b/>
          <w:i/>
          <w:sz w:val="22"/>
          <w:szCs w:val="22"/>
        </w:rPr>
      </w:pPr>
      <w:r w:rsidRPr="000A53A0">
        <w:rPr>
          <w:i/>
          <w:sz w:val="22"/>
          <w:szCs w:val="22"/>
        </w:rPr>
        <w:t>Alguns japoneses preferem namoros virtuais e evitam relacionamentos com pessoas. No Japão há encontros de jogadores de Love Plus onde eles levam “suas namoradas” a eventos sociais.</w:t>
      </w:r>
    </w:p>
    <w:p w:rsidR="00FD1F98" w:rsidRPr="000A53A0" w:rsidRDefault="007F42AF" w:rsidP="002E09E0">
      <w:pPr>
        <w:pBdr>
          <w:left w:val="single" w:sz="4" w:space="4" w:color="auto"/>
          <w:bottom w:val="single" w:sz="4" w:space="1" w:color="auto"/>
          <w:right w:val="single" w:sz="4" w:space="4" w:color="auto"/>
        </w:pBdr>
        <w:spacing w:line="276" w:lineRule="auto"/>
        <w:jc w:val="both"/>
        <w:rPr>
          <w:i/>
          <w:sz w:val="22"/>
          <w:szCs w:val="22"/>
        </w:rPr>
      </w:pPr>
      <w:r w:rsidRPr="000A53A0">
        <w:rPr>
          <w:i/>
          <w:sz w:val="22"/>
          <w:szCs w:val="22"/>
        </w:rPr>
        <w:t>Um homem japonês, 38 anos, casado, declarou a BBC que a namorada virtual era mais fácil de lidar e mantinha o jogo escondido de sua esposa.</w:t>
      </w:r>
    </w:p>
    <w:p w:rsidR="00FD1F98" w:rsidRPr="000A53A0" w:rsidRDefault="00FD1F98">
      <w:pPr>
        <w:spacing w:line="276" w:lineRule="auto"/>
        <w:jc w:val="center"/>
      </w:pPr>
    </w:p>
    <w:p w:rsidR="00FD1F98" w:rsidRPr="000A53A0" w:rsidRDefault="00FD1F98">
      <w:pPr>
        <w:spacing w:line="276" w:lineRule="auto"/>
        <w:jc w:val="center"/>
      </w:pPr>
      <w:r w:rsidRPr="000A53A0">
        <w:t>Figura 0</w:t>
      </w:r>
      <w:r w:rsidR="00B32180" w:rsidRPr="000A53A0">
        <w:t>5</w:t>
      </w:r>
      <w:r w:rsidRPr="000A53A0">
        <w:t xml:space="preserve">: </w:t>
      </w:r>
      <w:r w:rsidR="007F42AF" w:rsidRPr="000A53A0">
        <w:t>Namorada virtual</w:t>
      </w:r>
    </w:p>
    <w:p w:rsidR="00B32180" w:rsidRPr="000A53A0" w:rsidRDefault="00B32180">
      <w:pPr>
        <w:spacing w:line="276" w:lineRule="auto"/>
        <w:jc w:val="center"/>
      </w:pPr>
    </w:p>
    <w:p w:rsidR="000F1CA5" w:rsidRPr="000A53A0" w:rsidRDefault="001B55F8">
      <w:pPr>
        <w:spacing w:line="276" w:lineRule="auto"/>
        <w:jc w:val="center"/>
      </w:pPr>
      <w:r w:rsidRPr="000A53A0">
        <w:rPr>
          <w:noProof/>
        </w:rPr>
        <w:drawing>
          <wp:inline distT="0" distB="0" distL="0" distR="0">
            <wp:extent cx="2908300" cy="152908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8300" cy="1529080"/>
                    </a:xfrm>
                    <a:prstGeom prst="rect">
                      <a:avLst/>
                    </a:prstGeom>
                    <a:noFill/>
                    <a:ln>
                      <a:noFill/>
                    </a:ln>
                  </pic:spPr>
                </pic:pic>
              </a:graphicData>
            </a:graphic>
          </wp:inline>
        </w:drawing>
      </w:r>
    </w:p>
    <w:p w:rsidR="00B32180" w:rsidRPr="000A53A0" w:rsidRDefault="00B32180">
      <w:pPr>
        <w:spacing w:line="276" w:lineRule="auto"/>
        <w:jc w:val="center"/>
      </w:pPr>
    </w:p>
    <w:p w:rsidR="00FD1F98" w:rsidRPr="000A53A0" w:rsidRDefault="00FD1F98">
      <w:pPr>
        <w:spacing w:line="276" w:lineRule="auto"/>
        <w:jc w:val="center"/>
      </w:pPr>
      <w:r w:rsidRPr="000A53A0">
        <w:t xml:space="preserve">Fonte: </w:t>
      </w:r>
      <w:hyperlink r:id="rId64" w:history="1">
        <w:r w:rsidRPr="000A53A0">
          <w:t>https://coisasdojapao.com/2019/07/love-plus-jogo-de-namoro-virtual-agrava-a-solidao-dos-japoneses-solteiros/</w:t>
        </w:r>
      </w:hyperlink>
    </w:p>
    <w:p w:rsidR="00FD1F98" w:rsidRPr="000A53A0" w:rsidRDefault="00FD1F98">
      <w:pPr>
        <w:jc w:val="both"/>
        <w:rPr>
          <w:sz w:val="24"/>
          <w:szCs w:val="24"/>
        </w:rPr>
      </w:pPr>
    </w:p>
    <w:p w:rsidR="00FD1F98" w:rsidRPr="000A53A0" w:rsidRDefault="00FD1F98">
      <w:pPr>
        <w:jc w:val="both"/>
        <w:rPr>
          <w:sz w:val="24"/>
          <w:szCs w:val="24"/>
        </w:rPr>
      </w:pPr>
    </w:p>
    <w:p w:rsidR="00FD1F98" w:rsidRPr="000A53A0" w:rsidRDefault="00FD1F98">
      <w:pPr>
        <w:spacing w:line="276" w:lineRule="auto"/>
        <w:jc w:val="both"/>
        <w:rPr>
          <w:sz w:val="24"/>
          <w:szCs w:val="24"/>
        </w:rPr>
      </w:pPr>
      <w:r w:rsidRPr="000A53A0">
        <w:rPr>
          <w:sz w:val="24"/>
          <w:szCs w:val="24"/>
        </w:rPr>
        <w:t xml:space="preserve">Leia o diálogo entre a Catherine, ex-esposa de Theodore, e o protagonista (01 hora, 08 minutos e 06 segundos). A partir dele, problematize os vínculos afetivos na modernidade líquida: </w:t>
      </w:r>
    </w:p>
    <w:p w:rsidR="00FD1F98" w:rsidRPr="000A53A0" w:rsidRDefault="00FD1F98">
      <w:pPr>
        <w:spacing w:line="276" w:lineRule="auto"/>
        <w:jc w:val="both"/>
        <w:rPr>
          <w:sz w:val="24"/>
          <w:szCs w:val="24"/>
        </w:rPr>
      </w:pPr>
    </w:p>
    <w:p w:rsidR="00FD1F98" w:rsidRPr="000A53A0" w:rsidRDefault="00FD1F98">
      <w:pPr>
        <w:spacing w:line="276" w:lineRule="auto"/>
        <w:jc w:val="both"/>
        <w:rPr>
          <w:sz w:val="24"/>
          <w:szCs w:val="24"/>
        </w:rPr>
      </w:pPr>
      <w:r w:rsidRPr="000A53A0">
        <w:rPr>
          <w:sz w:val="24"/>
          <w:szCs w:val="24"/>
        </w:rPr>
        <w:t>- (Catherine) Então, como ela é?</w:t>
      </w:r>
    </w:p>
    <w:p w:rsidR="00FD1F98" w:rsidRPr="000A53A0" w:rsidRDefault="00FD1F98">
      <w:pPr>
        <w:spacing w:line="276" w:lineRule="auto"/>
        <w:jc w:val="both"/>
        <w:rPr>
          <w:sz w:val="24"/>
          <w:szCs w:val="24"/>
        </w:rPr>
      </w:pPr>
      <w:r w:rsidRPr="000A53A0">
        <w:rPr>
          <w:sz w:val="24"/>
          <w:szCs w:val="24"/>
        </w:rPr>
        <w:t>- (Theodore) Bom, seu nome é Samantha e ela é um sistema operacional. Ela é muito complexa e interessante...</w:t>
      </w:r>
    </w:p>
    <w:p w:rsidR="00FD1F98" w:rsidRPr="000A53A0" w:rsidRDefault="00FD1F98">
      <w:pPr>
        <w:spacing w:line="276" w:lineRule="auto"/>
        <w:jc w:val="both"/>
        <w:rPr>
          <w:sz w:val="24"/>
          <w:szCs w:val="24"/>
        </w:rPr>
      </w:pPr>
      <w:r w:rsidRPr="000A53A0">
        <w:rPr>
          <w:sz w:val="24"/>
          <w:szCs w:val="24"/>
        </w:rPr>
        <w:t>- (Catherine) Espere um pouco... você está namorando com seu computador?</w:t>
      </w:r>
    </w:p>
    <w:p w:rsidR="00FD1F98" w:rsidRPr="000A53A0" w:rsidRDefault="00FD1F98">
      <w:pPr>
        <w:spacing w:line="276" w:lineRule="auto"/>
        <w:jc w:val="both"/>
        <w:rPr>
          <w:sz w:val="24"/>
          <w:szCs w:val="24"/>
        </w:rPr>
      </w:pPr>
      <w:r w:rsidRPr="000A53A0">
        <w:rPr>
          <w:sz w:val="24"/>
          <w:szCs w:val="24"/>
        </w:rPr>
        <w:t>- (Theodore) Ela não é somente um computador. Ela é ela mesma. Ela não faz somente o que eu digo para ela fazer.</w:t>
      </w:r>
    </w:p>
    <w:p w:rsidR="00FD1F98" w:rsidRPr="000A53A0" w:rsidRDefault="00FD1F98">
      <w:pPr>
        <w:spacing w:line="276" w:lineRule="auto"/>
        <w:jc w:val="both"/>
        <w:rPr>
          <w:sz w:val="24"/>
          <w:szCs w:val="24"/>
        </w:rPr>
      </w:pPr>
      <w:r w:rsidRPr="000A53A0">
        <w:rPr>
          <w:sz w:val="24"/>
          <w:szCs w:val="24"/>
        </w:rPr>
        <w:t>- (Catherine) Eu não disse isso. Mas me deixa muito triste que você não consiga lidar com emoções reais, Theodore.</w:t>
      </w:r>
    </w:p>
    <w:p w:rsidR="00FD1F98" w:rsidRPr="000A53A0" w:rsidRDefault="00FD1F98">
      <w:pPr>
        <w:spacing w:line="276" w:lineRule="auto"/>
        <w:jc w:val="both"/>
        <w:rPr>
          <w:sz w:val="24"/>
          <w:szCs w:val="24"/>
        </w:rPr>
      </w:pPr>
      <w:r w:rsidRPr="000A53A0">
        <w:rPr>
          <w:sz w:val="24"/>
          <w:szCs w:val="24"/>
        </w:rPr>
        <w:t>- (Theodore) São emoções reais. Como você pode saber?</w:t>
      </w:r>
    </w:p>
    <w:p w:rsidR="00FD1F98" w:rsidRPr="000A53A0" w:rsidRDefault="00FD1F98">
      <w:pPr>
        <w:spacing w:line="276" w:lineRule="auto"/>
        <w:jc w:val="both"/>
        <w:rPr>
          <w:sz w:val="24"/>
          <w:szCs w:val="24"/>
        </w:rPr>
      </w:pPr>
      <w:r w:rsidRPr="000A53A0">
        <w:rPr>
          <w:sz w:val="24"/>
          <w:szCs w:val="24"/>
        </w:rPr>
        <w:lastRenderedPageBreak/>
        <w:t>- (Catherine) O quê? Fale! Eu sou tão assustadora assim? Fale! O que eu não sei?</w:t>
      </w:r>
    </w:p>
    <w:p w:rsidR="00FD1F98" w:rsidRPr="000A53A0" w:rsidRDefault="00FD1F98">
      <w:pPr>
        <w:spacing w:line="276" w:lineRule="auto"/>
        <w:jc w:val="both"/>
        <w:rPr>
          <w:sz w:val="24"/>
          <w:szCs w:val="24"/>
        </w:rPr>
      </w:pPr>
      <w:r w:rsidRPr="000A53A0">
        <w:rPr>
          <w:sz w:val="24"/>
          <w:szCs w:val="24"/>
        </w:rPr>
        <w:t>(Nesse momento chega a garçonete perguntando se está tudo bem)</w:t>
      </w:r>
    </w:p>
    <w:p w:rsidR="004F5B7A" w:rsidRPr="000A53A0" w:rsidRDefault="00FD1F98" w:rsidP="0026246F">
      <w:pPr>
        <w:spacing w:line="276" w:lineRule="auto"/>
        <w:jc w:val="both"/>
        <w:rPr>
          <w:sz w:val="24"/>
          <w:szCs w:val="24"/>
        </w:rPr>
      </w:pPr>
      <w:r w:rsidRPr="000A53A0">
        <w:rPr>
          <w:sz w:val="24"/>
          <w:szCs w:val="24"/>
        </w:rPr>
        <w:t>- (Catherine) Nós estamos. Éramos casados, mas ele não podia lidar comigo. Queria que eu tomasse prozac. Agora está apaixonado pelo seu lap top.</w:t>
      </w:r>
    </w:p>
    <w:p w:rsidR="004F5B7A" w:rsidRPr="000A53A0" w:rsidRDefault="004F5B7A" w:rsidP="0026246F">
      <w:pPr>
        <w:spacing w:line="276" w:lineRule="auto"/>
        <w:jc w:val="both"/>
        <w:rPr>
          <w:sz w:val="24"/>
          <w:szCs w:val="24"/>
        </w:rPr>
      </w:pPr>
    </w:p>
    <w:p w:rsidR="004F5B7A" w:rsidRPr="000A53A0" w:rsidRDefault="004F5B7A" w:rsidP="004F5B7A">
      <w:pPr>
        <w:pStyle w:val="NormalWeb"/>
        <w:tabs>
          <w:tab w:val="left" w:pos="10348"/>
        </w:tabs>
        <w:spacing w:line="276" w:lineRule="auto"/>
        <w:ind w:right="28"/>
        <w:jc w:val="both"/>
        <w:rPr>
          <w:rFonts w:ascii="Times New Roman" w:hAnsi="Times New Roman" w:cs="Times New Roman"/>
        </w:rPr>
      </w:pPr>
      <w:r w:rsidRPr="000A53A0">
        <w:rPr>
          <w:rFonts w:ascii="Times New Roman" w:hAnsi="Times New Roman" w:cs="Times New Roman"/>
          <w:b/>
        </w:rPr>
        <w:t xml:space="preserve">Discutindo um </w:t>
      </w:r>
      <w:r w:rsidRPr="000A53A0">
        <w:rPr>
          <w:rFonts w:ascii="Times New Roman" w:hAnsi="Times New Roman" w:cs="Times New Roman"/>
          <w:b/>
          <w:i/>
        </w:rPr>
        <w:t>frame</w:t>
      </w:r>
    </w:p>
    <w:p w:rsidR="004F5B7A" w:rsidRPr="000A53A0" w:rsidRDefault="004F5B7A" w:rsidP="004F5B7A">
      <w:pPr>
        <w:jc w:val="center"/>
        <w:rPr>
          <w:sz w:val="18"/>
          <w:szCs w:val="18"/>
        </w:rPr>
      </w:pPr>
    </w:p>
    <w:p w:rsidR="004F5B7A" w:rsidRPr="000A53A0" w:rsidRDefault="004F5B7A" w:rsidP="004F5B7A">
      <w:pPr>
        <w:jc w:val="center"/>
        <w:rPr>
          <w:i/>
        </w:rPr>
      </w:pPr>
      <w:r w:rsidRPr="000A53A0">
        <w:rPr>
          <w:sz w:val="18"/>
          <w:szCs w:val="18"/>
        </w:rPr>
        <w:t>Figura 0</w:t>
      </w:r>
      <w:r w:rsidR="00B32180" w:rsidRPr="000A53A0">
        <w:rPr>
          <w:sz w:val="18"/>
          <w:szCs w:val="18"/>
        </w:rPr>
        <w:t>6</w:t>
      </w:r>
      <w:r w:rsidRPr="000A53A0">
        <w:rPr>
          <w:sz w:val="18"/>
          <w:szCs w:val="18"/>
        </w:rPr>
        <w:t xml:space="preserve">: uma cena de </w:t>
      </w:r>
      <w:r w:rsidR="00072FA0" w:rsidRPr="000A53A0">
        <w:rPr>
          <w:i/>
          <w:sz w:val="18"/>
          <w:szCs w:val="18"/>
        </w:rPr>
        <w:t>Ela</w:t>
      </w:r>
    </w:p>
    <w:p w:rsidR="004F5B7A" w:rsidRPr="000A53A0" w:rsidRDefault="004F5B7A" w:rsidP="004F5B7A">
      <w:pPr>
        <w:pStyle w:val="titulo22"/>
        <w:ind w:left="0"/>
        <w:jc w:val="center"/>
      </w:pPr>
      <w:r w:rsidRPr="000A53A0">
        <w:rPr>
          <w:b w:val="0"/>
          <w:noProof/>
        </w:rPr>
        <w:drawing>
          <wp:inline distT="0" distB="0" distL="0" distR="0">
            <wp:extent cx="3070747" cy="4276611"/>
            <wp:effectExtent l="19050" t="0" r="0"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3076168" cy="4284160"/>
                    </a:xfrm>
                    <a:prstGeom prst="rect">
                      <a:avLst/>
                    </a:prstGeom>
                    <a:noFill/>
                    <a:ln w="9525">
                      <a:noFill/>
                      <a:miter lim="800000"/>
                      <a:headEnd/>
                      <a:tailEnd/>
                    </a:ln>
                  </pic:spPr>
                </pic:pic>
              </a:graphicData>
            </a:graphic>
          </wp:inline>
        </w:drawing>
      </w:r>
    </w:p>
    <w:p w:rsidR="004F5B7A" w:rsidRPr="000A53A0" w:rsidRDefault="004F5B7A" w:rsidP="004F5B7A">
      <w:pPr>
        <w:jc w:val="center"/>
        <w:rPr>
          <w:rFonts w:eastAsia="SimSun"/>
          <w:kern w:val="1"/>
        </w:rPr>
      </w:pPr>
    </w:p>
    <w:p w:rsidR="00072FA0" w:rsidRPr="000A53A0" w:rsidRDefault="004F5B7A" w:rsidP="00072FA0">
      <w:pPr>
        <w:jc w:val="center"/>
      </w:pPr>
      <w:r w:rsidRPr="000A53A0">
        <w:rPr>
          <w:rFonts w:eastAsia="SimSun"/>
          <w:kern w:val="1"/>
        </w:rPr>
        <w:t xml:space="preserve">Fonte: </w:t>
      </w:r>
      <w:hyperlink r:id="rId66" w:history="1">
        <w:r w:rsidR="00072FA0" w:rsidRPr="000A53A0">
          <w:rPr>
            <w:rStyle w:val="Hyperlink"/>
          </w:rPr>
          <w:t>(68) Pinterest</w:t>
        </w:r>
      </w:hyperlink>
    </w:p>
    <w:p w:rsidR="00072FA0" w:rsidRPr="000A53A0" w:rsidRDefault="00072FA0" w:rsidP="00072FA0">
      <w:pPr>
        <w:jc w:val="center"/>
      </w:pPr>
    </w:p>
    <w:p w:rsidR="00072FA0" w:rsidRPr="000A53A0" w:rsidRDefault="00072FA0" w:rsidP="00072FA0">
      <w:pPr>
        <w:jc w:val="both"/>
        <w:rPr>
          <w:sz w:val="24"/>
          <w:szCs w:val="24"/>
        </w:rPr>
      </w:pPr>
      <w:r w:rsidRPr="000A53A0">
        <w:rPr>
          <w:sz w:val="24"/>
          <w:szCs w:val="24"/>
        </w:rPr>
        <w:t xml:space="preserve">Na cena representada pelo </w:t>
      </w:r>
      <w:r w:rsidRPr="000A53A0">
        <w:rPr>
          <w:i/>
          <w:sz w:val="24"/>
          <w:szCs w:val="24"/>
        </w:rPr>
        <w:t>frame</w:t>
      </w:r>
      <w:r w:rsidRPr="000A53A0">
        <w:rPr>
          <w:sz w:val="24"/>
          <w:szCs w:val="24"/>
        </w:rPr>
        <w:t xml:space="preserve"> acima, Theodore confessa sua dificuldade em tomar decisões, pois nunca sabe o que realmente busca ou deseja. </w:t>
      </w:r>
    </w:p>
    <w:p w:rsidR="00023F55" w:rsidRPr="000A53A0" w:rsidRDefault="00072FA0" w:rsidP="00072FA0">
      <w:pPr>
        <w:jc w:val="both"/>
      </w:pPr>
      <w:r w:rsidRPr="000A53A0">
        <w:rPr>
          <w:sz w:val="24"/>
          <w:szCs w:val="24"/>
        </w:rPr>
        <w:lastRenderedPageBreak/>
        <w:t>A indecisão causa bastante angústia, que é um sintoma da Modernidade Líquida. Você já se sentiu assim? Com que frequência? A que atribui seus momentos de indecisão? Consegue resolvê-los? Como age quando está numa situação assim?</w:t>
      </w:r>
      <w:r w:rsidR="00023F55" w:rsidRPr="000A53A0">
        <w:br w:type="page"/>
      </w:r>
    </w:p>
    <w:p w:rsidR="00FD1F98" w:rsidRPr="000A53A0" w:rsidRDefault="000C321E" w:rsidP="00BB5811">
      <w:pPr>
        <w:pStyle w:val="titulo22"/>
        <w:ind w:left="0"/>
        <w:jc w:val="center"/>
      </w:pPr>
      <w:bookmarkStart w:id="14" w:name="_Toc122690969"/>
      <w:r w:rsidRPr="000A53A0">
        <w:lastRenderedPageBreak/>
        <w:t>6</w:t>
      </w:r>
      <w:r w:rsidR="00FD1F98" w:rsidRPr="000A53A0">
        <w:t>.3</w:t>
      </w:r>
      <w:r w:rsidR="00FD1F98" w:rsidRPr="000A53A0">
        <w:rPr>
          <w:i/>
        </w:rPr>
        <w:t>.</w:t>
      </w:r>
      <w:r w:rsidR="00851969" w:rsidRPr="000A53A0">
        <w:rPr>
          <w:i/>
        </w:rPr>
        <w:t xml:space="preserve"> </w:t>
      </w:r>
      <w:r w:rsidR="00FD1F98" w:rsidRPr="000A53A0">
        <w:rPr>
          <w:i/>
        </w:rPr>
        <w:t xml:space="preserve">Encontros e Desencontros: </w:t>
      </w:r>
      <w:bookmarkEnd w:id="14"/>
      <w:r w:rsidR="00A21668">
        <w:t>as mudanças no tempo e no espaço</w:t>
      </w:r>
    </w:p>
    <w:p w:rsidR="0026246F" w:rsidRPr="000A53A0" w:rsidRDefault="0026246F" w:rsidP="00023F55">
      <w:pPr>
        <w:pStyle w:val="titulo22"/>
        <w:rPr>
          <w:sz w:val="22"/>
          <w:szCs w:val="22"/>
        </w:rPr>
      </w:pPr>
      <w:r w:rsidRPr="000A53A0">
        <w:rPr>
          <w:noProof/>
          <w:sz w:val="16"/>
          <w:szCs w:val="16"/>
        </w:rPr>
        <w:drawing>
          <wp:anchor distT="0" distB="0" distL="114300" distR="114300" simplePos="0" relativeHeight="251696640" behindDoc="1" locked="0" layoutInCell="1" allowOverlap="1">
            <wp:simplePos x="0" y="0"/>
            <wp:positionH relativeFrom="column">
              <wp:posOffset>483235</wp:posOffset>
            </wp:positionH>
            <wp:positionV relativeFrom="paragraph">
              <wp:posOffset>62515</wp:posOffset>
            </wp:positionV>
            <wp:extent cx="4017818" cy="2960370"/>
            <wp:effectExtent l="0" t="0" r="1905" b="0"/>
            <wp:wrapNone/>
            <wp:docPr id="464" name="Imagem 464" descr="Ícone de cinema retrô com ilustração vetorial de fundo amarelo de lugar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Ícone de cinema retrô com ilustração vetorial de fundo amarelo de lugar de text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7818" cy="2960370"/>
                    </a:xfrm>
                    <a:prstGeom prst="rect">
                      <a:avLst/>
                    </a:prstGeom>
                    <a:noFill/>
                    <a:ln>
                      <a:noFill/>
                    </a:ln>
                  </pic:spPr>
                </pic:pic>
              </a:graphicData>
            </a:graphic>
          </wp:anchor>
        </w:drawing>
      </w:r>
    </w:p>
    <w:p w:rsidR="00FD1F98" w:rsidRPr="000A53A0" w:rsidRDefault="00FD1F98">
      <w:pPr>
        <w:jc w:val="center"/>
        <w:rPr>
          <w:sz w:val="18"/>
          <w:szCs w:val="18"/>
        </w:rPr>
      </w:pPr>
      <w:r w:rsidRPr="000A53A0">
        <w:rPr>
          <w:sz w:val="18"/>
          <w:szCs w:val="18"/>
        </w:rPr>
        <w:t>Figura 0</w:t>
      </w:r>
      <w:r w:rsidR="00B32180" w:rsidRPr="000A53A0">
        <w:rPr>
          <w:sz w:val="18"/>
          <w:szCs w:val="18"/>
        </w:rPr>
        <w:t>7</w:t>
      </w:r>
      <w:r w:rsidRPr="000A53A0">
        <w:rPr>
          <w:sz w:val="18"/>
          <w:szCs w:val="18"/>
        </w:rPr>
        <w:t>: cartaz do filme</w:t>
      </w:r>
    </w:p>
    <w:p w:rsidR="0026246F" w:rsidRPr="000A53A0" w:rsidRDefault="0026246F">
      <w:pPr>
        <w:jc w:val="center"/>
        <w:rPr>
          <w:sz w:val="22"/>
          <w:szCs w:val="22"/>
        </w:rPr>
      </w:pPr>
      <w:r w:rsidRPr="000A53A0">
        <w:rPr>
          <w:noProof/>
          <w:sz w:val="22"/>
          <w:szCs w:val="22"/>
        </w:rPr>
        <w:drawing>
          <wp:anchor distT="0" distB="0" distL="114300" distR="114300" simplePos="0" relativeHeight="251697664" behindDoc="1" locked="0" layoutInCell="1" allowOverlap="1">
            <wp:simplePos x="0" y="0"/>
            <wp:positionH relativeFrom="column">
              <wp:posOffset>2992120</wp:posOffset>
            </wp:positionH>
            <wp:positionV relativeFrom="paragraph">
              <wp:posOffset>59646</wp:posOffset>
            </wp:positionV>
            <wp:extent cx="1366345" cy="2039452"/>
            <wp:effectExtent l="0" t="0" r="571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6345" cy="2039452"/>
                    </a:xfrm>
                    <a:prstGeom prst="rect">
                      <a:avLst/>
                    </a:prstGeom>
                    <a:noFill/>
                    <a:ln>
                      <a:noFill/>
                    </a:ln>
                  </pic:spPr>
                </pic:pic>
              </a:graphicData>
            </a:graphic>
          </wp:anchor>
        </w:drawing>
      </w:r>
    </w:p>
    <w:p w:rsidR="0026246F" w:rsidRPr="000A53A0" w:rsidRDefault="0026246F">
      <w:pPr>
        <w:jc w:val="center"/>
        <w:rPr>
          <w:sz w:val="22"/>
          <w:szCs w:val="22"/>
        </w:rPr>
      </w:pPr>
    </w:p>
    <w:p w:rsidR="0026246F" w:rsidRPr="000A53A0" w:rsidRDefault="0026246F">
      <w:pPr>
        <w:jc w:val="center"/>
        <w:rPr>
          <w:sz w:val="22"/>
          <w:szCs w:val="22"/>
        </w:rPr>
      </w:pPr>
    </w:p>
    <w:p w:rsidR="0026246F" w:rsidRPr="000A53A0" w:rsidRDefault="0026246F">
      <w:pPr>
        <w:jc w:val="center"/>
        <w:rPr>
          <w:sz w:val="22"/>
          <w:szCs w:val="22"/>
        </w:rPr>
      </w:pPr>
    </w:p>
    <w:p w:rsidR="0026246F" w:rsidRPr="000A53A0" w:rsidRDefault="0026246F">
      <w:pPr>
        <w:jc w:val="center"/>
        <w:rPr>
          <w:sz w:val="22"/>
          <w:szCs w:val="22"/>
        </w:rPr>
      </w:pPr>
    </w:p>
    <w:p w:rsidR="00FD1F98" w:rsidRPr="000A53A0" w:rsidRDefault="00FD1F98">
      <w:pPr>
        <w:jc w:val="center"/>
        <w:rPr>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26246F" w:rsidRPr="000A53A0" w:rsidRDefault="0026246F">
      <w:pPr>
        <w:pStyle w:val="normal1"/>
        <w:jc w:val="center"/>
        <w:rPr>
          <w:color w:val="auto"/>
          <w:sz w:val="22"/>
          <w:szCs w:val="22"/>
        </w:rPr>
      </w:pPr>
    </w:p>
    <w:p w:rsidR="00FD1F98" w:rsidRPr="000A53A0" w:rsidRDefault="00FD1F98">
      <w:pPr>
        <w:pStyle w:val="normal1"/>
        <w:jc w:val="center"/>
        <w:rPr>
          <w:color w:val="auto"/>
        </w:rPr>
      </w:pPr>
      <w:r w:rsidRPr="000A53A0">
        <w:rPr>
          <w:color w:val="auto"/>
        </w:rPr>
        <w:t>Fonte: https://cinegarimpo.com.brfilmes/encontros-e-desencontros/</w:t>
      </w:r>
    </w:p>
    <w:p w:rsidR="00FD1F98" w:rsidRPr="000A53A0" w:rsidRDefault="00FD1F98">
      <w:pPr>
        <w:spacing w:before="20" w:after="20"/>
      </w:pPr>
      <w:r w:rsidRPr="000A53A0">
        <w:t> </w:t>
      </w:r>
    </w:p>
    <w:p w:rsidR="0003512D" w:rsidRPr="000A53A0" w:rsidRDefault="0003512D">
      <w:pPr>
        <w:spacing w:before="20" w:after="20"/>
      </w:pPr>
    </w:p>
    <w:p w:rsidR="00FD1F98" w:rsidRPr="000A53A0" w:rsidRDefault="00FD1F98" w:rsidP="002E09E0">
      <w:pPr>
        <w:jc w:val="center"/>
        <w:rPr>
          <w:sz w:val="24"/>
          <w:szCs w:val="24"/>
        </w:rPr>
      </w:pPr>
      <w:r w:rsidRPr="000A53A0">
        <w:rPr>
          <w:b/>
          <w:sz w:val="24"/>
          <w:szCs w:val="24"/>
        </w:rPr>
        <w:t>Lost in translation</w:t>
      </w:r>
      <w:r w:rsidRPr="000A53A0">
        <w:rPr>
          <w:sz w:val="24"/>
          <w:szCs w:val="24"/>
        </w:rPr>
        <w:t xml:space="preserve"> (Encontros e Desencontros)</w:t>
      </w:r>
    </w:p>
    <w:p w:rsidR="0003512D" w:rsidRPr="000A53A0" w:rsidRDefault="0003512D">
      <w:pPr>
        <w:rPr>
          <w:b/>
          <w:sz w:val="24"/>
          <w:szCs w:val="24"/>
        </w:rPr>
      </w:pPr>
    </w:p>
    <w:p w:rsidR="002E09E0" w:rsidRPr="000A53A0" w:rsidRDefault="002E09E0" w:rsidP="002E09E0">
      <w:pPr>
        <w:jc w:val="center"/>
        <w:rPr>
          <w:b/>
          <w:sz w:val="24"/>
          <w:szCs w:val="24"/>
        </w:rPr>
      </w:pPr>
      <w:r w:rsidRPr="000A53A0">
        <w:rPr>
          <w:b/>
          <w:sz w:val="24"/>
          <w:szCs w:val="24"/>
        </w:rPr>
        <w:t>Ficha Técnica</w:t>
      </w:r>
    </w:p>
    <w:p w:rsidR="002E09E0" w:rsidRPr="000A53A0" w:rsidRDefault="002E09E0" w:rsidP="002E09E0">
      <w:pPr>
        <w:jc w:val="center"/>
        <w:rPr>
          <w:sz w:val="24"/>
          <w:szCs w:val="24"/>
        </w:rPr>
      </w:pPr>
      <w:r w:rsidRPr="000A53A0">
        <w:rPr>
          <w:b/>
          <w:sz w:val="24"/>
          <w:szCs w:val="24"/>
        </w:rPr>
        <w:t>Título Original:</w:t>
      </w:r>
      <w:r w:rsidRPr="000A53A0">
        <w:rPr>
          <w:sz w:val="24"/>
          <w:szCs w:val="24"/>
        </w:rPr>
        <w:t xml:space="preserve"> Lost in Translation</w:t>
      </w:r>
    </w:p>
    <w:p w:rsidR="002E09E0" w:rsidRPr="000A53A0" w:rsidRDefault="002E09E0" w:rsidP="002E09E0">
      <w:pPr>
        <w:jc w:val="center"/>
        <w:rPr>
          <w:sz w:val="24"/>
          <w:szCs w:val="24"/>
        </w:rPr>
      </w:pPr>
      <w:r w:rsidRPr="000A53A0">
        <w:rPr>
          <w:b/>
          <w:sz w:val="24"/>
          <w:szCs w:val="24"/>
        </w:rPr>
        <w:t>Gênero:</w:t>
      </w:r>
      <w:r w:rsidRPr="000A53A0">
        <w:rPr>
          <w:sz w:val="24"/>
          <w:szCs w:val="24"/>
        </w:rPr>
        <w:t xml:space="preserve"> Drama</w:t>
      </w:r>
    </w:p>
    <w:p w:rsidR="002E09E0" w:rsidRPr="000A53A0" w:rsidRDefault="002E09E0" w:rsidP="002E09E0">
      <w:pPr>
        <w:jc w:val="center"/>
        <w:rPr>
          <w:sz w:val="24"/>
          <w:szCs w:val="24"/>
        </w:rPr>
      </w:pPr>
      <w:r w:rsidRPr="000A53A0">
        <w:rPr>
          <w:b/>
          <w:sz w:val="24"/>
          <w:szCs w:val="24"/>
        </w:rPr>
        <w:t>Tempo de Duração:</w:t>
      </w:r>
      <w:r w:rsidRPr="000A53A0">
        <w:rPr>
          <w:sz w:val="24"/>
          <w:szCs w:val="24"/>
        </w:rPr>
        <w:t xml:space="preserve"> 101 minutos</w:t>
      </w:r>
    </w:p>
    <w:p w:rsidR="002E09E0" w:rsidRPr="000A53A0" w:rsidRDefault="002E09E0" w:rsidP="002E09E0">
      <w:pPr>
        <w:jc w:val="center"/>
        <w:rPr>
          <w:sz w:val="24"/>
          <w:szCs w:val="24"/>
        </w:rPr>
      </w:pPr>
      <w:r w:rsidRPr="000A53A0">
        <w:rPr>
          <w:b/>
          <w:sz w:val="24"/>
          <w:szCs w:val="24"/>
        </w:rPr>
        <w:t>Ano de Lançamento (EUA):</w:t>
      </w:r>
      <w:r w:rsidRPr="000A53A0">
        <w:rPr>
          <w:sz w:val="24"/>
          <w:szCs w:val="24"/>
        </w:rPr>
        <w:t xml:space="preserve"> 2003</w:t>
      </w:r>
    </w:p>
    <w:p w:rsidR="002E09E0" w:rsidRPr="000A53A0" w:rsidRDefault="002E09E0" w:rsidP="002E09E0">
      <w:pPr>
        <w:jc w:val="center"/>
        <w:rPr>
          <w:sz w:val="24"/>
          <w:szCs w:val="24"/>
        </w:rPr>
      </w:pPr>
      <w:r w:rsidRPr="000A53A0">
        <w:rPr>
          <w:b/>
          <w:sz w:val="24"/>
          <w:szCs w:val="24"/>
        </w:rPr>
        <w:t>Ano de Lançamento (BRA):</w:t>
      </w:r>
      <w:r w:rsidRPr="000A53A0">
        <w:rPr>
          <w:sz w:val="24"/>
          <w:szCs w:val="24"/>
        </w:rPr>
        <w:t xml:space="preserve"> 2004</w:t>
      </w:r>
    </w:p>
    <w:p w:rsidR="002E09E0" w:rsidRPr="000A53A0" w:rsidRDefault="002E09E0" w:rsidP="002E09E0">
      <w:pPr>
        <w:jc w:val="center"/>
        <w:rPr>
          <w:sz w:val="24"/>
          <w:szCs w:val="24"/>
        </w:rPr>
      </w:pPr>
      <w:r w:rsidRPr="000A53A0">
        <w:rPr>
          <w:b/>
          <w:sz w:val="24"/>
          <w:szCs w:val="24"/>
        </w:rPr>
        <w:t>Distribuição:</w:t>
      </w:r>
      <w:r w:rsidRPr="000A53A0">
        <w:rPr>
          <w:sz w:val="24"/>
          <w:szCs w:val="24"/>
        </w:rPr>
        <w:t xml:space="preserve"> Focus Features/</w:t>
      </w:r>
      <w:hyperlink r:id="rId68" w:history="1">
        <w:r w:rsidRPr="000A53A0">
          <w:rPr>
            <w:sz w:val="24"/>
            <w:szCs w:val="24"/>
            <w:shd w:val="clear" w:color="auto" w:fill="F8F9FA"/>
          </w:rPr>
          <w:t>Tohokushinsha Film</w:t>
        </w:r>
      </w:hyperlink>
    </w:p>
    <w:p w:rsidR="002E09E0" w:rsidRPr="000A53A0" w:rsidRDefault="002E09E0" w:rsidP="002E09E0">
      <w:pPr>
        <w:jc w:val="center"/>
        <w:rPr>
          <w:sz w:val="24"/>
          <w:szCs w:val="24"/>
        </w:rPr>
      </w:pPr>
      <w:r w:rsidRPr="000A53A0">
        <w:rPr>
          <w:b/>
          <w:sz w:val="24"/>
          <w:szCs w:val="24"/>
        </w:rPr>
        <w:t>Direção:</w:t>
      </w:r>
      <w:r w:rsidRPr="000A53A0">
        <w:rPr>
          <w:sz w:val="24"/>
          <w:szCs w:val="24"/>
        </w:rPr>
        <w:t xml:space="preserve"> Sofia Coppola</w:t>
      </w:r>
    </w:p>
    <w:p w:rsidR="002E09E0" w:rsidRPr="000A53A0" w:rsidRDefault="002E09E0" w:rsidP="002E09E0">
      <w:pPr>
        <w:jc w:val="center"/>
        <w:rPr>
          <w:sz w:val="24"/>
          <w:szCs w:val="24"/>
        </w:rPr>
      </w:pPr>
      <w:r w:rsidRPr="000A53A0">
        <w:rPr>
          <w:b/>
          <w:sz w:val="24"/>
          <w:szCs w:val="24"/>
        </w:rPr>
        <w:t>Roteiro:</w:t>
      </w:r>
      <w:r w:rsidRPr="000A53A0">
        <w:rPr>
          <w:sz w:val="24"/>
          <w:szCs w:val="24"/>
        </w:rPr>
        <w:t xml:space="preserve"> Sofia Coppola</w:t>
      </w:r>
    </w:p>
    <w:p w:rsidR="002E09E0" w:rsidRPr="000A53A0" w:rsidRDefault="002E09E0" w:rsidP="002E09E0">
      <w:pPr>
        <w:jc w:val="center"/>
        <w:rPr>
          <w:sz w:val="24"/>
          <w:szCs w:val="24"/>
        </w:rPr>
      </w:pPr>
      <w:r w:rsidRPr="000A53A0">
        <w:rPr>
          <w:b/>
          <w:sz w:val="24"/>
          <w:szCs w:val="24"/>
        </w:rPr>
        <w:t>Produtores:</w:t>
      </w:r>
      <w:r w:rsidRPr="000A53A0">
        <w:rPr>
          <w:sz w:val="24"/>
          <w:szCs w:val="24"/>
        </w:rPr>
        <w:t xml:space="preserve"> </w:t>
      </w:r>
      <w:r w:rsidRPr="000A53A0">
        <w:rPr>
          <w:sz w:val="24"/>
          <w:szCs w:val="24"/>
          <w:shd w:val="clear" w:color="auto" w:fill="F9F9F9"/>
        </w:rPr>
        <w:t>Sofia Coppola</w:t>
      </w:r>
      <w:r w:rsidRPr="000A53A0">
        <w:rPr>
          <w:sz w:val="24"/>
          <w:szCs w:val="24"/>
        </w:rPr>
        <w:t xml:space="preserve">/ </w:t>
      </w:r>
      <w:hyperlink r:id="rId69" w:history="1">
        <w:r w:rsidRPr="000A53A0">
          <w:rPr>
            <w:sz w:val="24"/>
            <w:szCs w:val="24"/>
            <w:shd w:val="clear" w:color="auto" w:fill="F9F9F9"/>
          </w:rPr>
          <w:t>Ross Katz</w:t>
        </w:r>
      </w:hyperlink>
    </w:p>
    <w:p w:rsidR="002E09E0" w:rsidRPr="000A53A0" w:rsidRDefault="002E09E0" w:rsidP="002E09E0">
      <w:pPr>
        <w:jc w:val="center"/>
        <w:rPr>
          <w:sz w:val="24"/>
          <w:szCs w:val="24"/>
        </w:rPr>
      </w:pPr>
      <w:r w:rsidRPr="000A53A0">
        <w:rPr>
          <w:b/>
          <w:sz w:val="24"/>
          <w:szCs w:val="24"/>
        </w:rPr>
        <w:t>Música:</w:t>
      </w:r>
      <w:r w:rsidRPr="000A53A0">
        <w:rPr>
          <w:sz w:val="24"/>
          <w:szCs w:val="24"/>
        </w:rPr>
        <w:t xml:space="preserve"> Kevin Shields/Brian Reitzell</w:t>
      </w:r>
    </w:p>
    <w:p w:rsidR="002E09E0" w:rsidRPr="000A53A0" w:rsidRDefault="002E09E0" w:rsidP="002E09E0">
      <w:pPr>
        <w:jc w:val="center"/>
        <w:rPr>
          <w:sz w:val="24"/>
          <w:szCs w:val="24"/>
        </w:rPr>
      </w:pPr>
      <w:r w:rsidRPr="000A53A0">
        <w:rPr>
          <w:b/>
          <w:sz w:val="24"/>
          <w:szCs w:val="24"/>
        </w:rPr>
        <w:t>Fotografia:</w:t>
      </w:r>
      <w:r w:rsidRPr="000A53A0">
        <w:rPr>
          <w:sz w:val="24"/>
          <w:szCs w:val="24"/>
        </w:rPr>
        <w:t xml:space="preserve"> Lance Acord</w:t>
      </w:r>
    </w:p>
    <w:p w:rsidR="002E09E0" w:rsidRPr="000A53A0" w:rsidRDefault="002E09E0" w:rsidP="002E09E0">
      <w:pPr>
        <w:jc w:val="center"/>
        <w:rPr>
          <w:sz w:val="24"/>
          <w:szCs w:val="24"/>
        </w:rPr>
      </w:pPr>
      <w:r w:rsidRPr="000A53A0">
        <w:rPr>
          <w:b/>
          <w:sz w:val="24"/>
          <w:szCs w:val="24"/>
        </w:rPr>
        <w:t>Direção de Arte:</w:t>
      </w:r>
      <w:r w:rsidRPr="000A53A0">
        <w:rPr>
          <w:sz w:val="24"/>
          <w:szCs w:val="24"/>
        </w:rPr>
        <w:t xml:space="preserve"> k.k Barrett/Anne Ross</w:t>
      </w:r>
    </w:p>
    <w:p w:rsidR="002E09E0" w:rsidRPr="000A53A0" w:rsidRDefault="002E09E0" w:rsidP="002E09E0">
      <w:pPr>
        <w:jc w:val="center"/>
        <w:rPr>
          <w:sz w:val="24"/>
          <w:szCs w:val="24"/>
        </w:rPr>
      </w:pPr>
      <w:r w:rsidRPr="000A53A0">
        <w:rPr>
          <w:b/>
          <w:sz w:val="24"/>
          <w:szCs w:val="24"/>
        </w:rPr>
        <w:t>Figurino:</w:t>
      </w:r>
      <w:r w:rsidRPr="000A53A0">
        <w:rPr>
          <w:sz w:val="24"/>
          <w:szCs w:val="24"/>
        </w:rPr>
        <w:t xml:space="preserve"> Nancy Steiner</w:t>
      </w:r>
    </w:p>
    <w:p w:rsidR="002E09E0" w:rsidRPr="000A53A0" w:rsidRDefault="002E09E0" w:rsidP="002E09E0">
      <w:pPr>
        <w:jc w:val="center"/>
        <w:rPr>
          <w:sz w:val="24"/>
          <w:szCs w:val="24"/>
        </w:rPr>
      </w:pPr>
      <w:r w:rsidRPr="000A53A0">
        <w:rPr>
          <w:b/>
          <w:sz w:val="24"/>
          <w:szCs w:val="24"/>
        </w:rPr>
        <w:t>Edição:</w:t>
      </w:r>
      <w:r w:rsidRPr="000A53A0">
        <w:rPr>
          <w:sz w:val="24"/>
          <w:szCs w:val="24"/>
        </w:rPr>
        <w:t xml:space="preserve"> Sarah Flack</w:t>
      </w:r>
    </w:p>
    <w:p w:rsidR="002E09E0" w:rsidRPr="000A53A0" w:rsidRDefault="002E09E0" w:rsidP="002E09E0">
      <w:pPr>
        <w:jc w:val="center"/>
        <w:rPr>
          <w:sz w:val="24"/>
          <w:szCs w:val="24"/>
        </w:rPr>
      </w:pPr>
    </w:p>
    <w:p w:rsidR="002E09E0" w:rsidRPr="000A53A0" w:rsidRDefault="002E09E0" w:rsidP="002E09E0">
      <w:pPr>
        <w:jc w:val="center"/>
        <w:rPr>
          <w:b/>
          <w:sz w:val="24"/>
          <w:szCs w:val="24"/>
        </w:rPr>
      </w:pPr>
      <w:r w:rsidRPr="000A53A0">
        <w:rPr>
          <w:b/>
          <w:sz w:val="24"/>
          <w:szCs w:val="24"/>
        </w:rPr>
        <w:t>Elenco:</w:t>
      </w:r>
    </w:p>
    <w:p w:rsidR="002E09E0" w:rsidRPr="000A53A0" w:rsidRDefault="009F52E8" w:rsidP="002E09E0">
      <w:pPr>
        <w:shd w:val="clear" w:color="000000" w:fill="FFFFFF"/>
        <w:spacing w:after="24"/>
        <w:jc w:val="center"/>
        <w:rPr>
          <w:sz w:val="24"/>
          <w:szCs w:val="24"/>
        </w:rPr>
      </w:pPr>
      <w:hyperlink r:id="rId70" w:history="1">
        <w:r w:rsidR="002E09E0" w:rsidRPr="000A53A0">
          <w:rPr>
            <w:sz w:val="24"/>
            <w:szCs w:val="24"/>
          </w:rPr>
          <w:t>Scarlett Johansson</w:t>
        </w:r>
      </w:hyperlink>
      <w:r w:rsidR="002E09E0" w:rsidRPr="000A53A0">
        <w:rPr>
          <w:sz w:val="24"/>
          <w:szCs w:val="24"/>
        </w:rPr>
        <w:t xml:space="preserve"> como Charlotte</w:t>
      </w:r>
    </w:p>
    <w:p w:rsidR="002E09E0" w:rsidRPr="000A53A0" w:rsidRDefault="009F52E8" w:rsidP="002E09E0">
      <w:pPr>
        <w:shd w:val="clear" w:color="000000" w:fill="FFFFFF"/>
        <w:spacing w:after="24"/>
        <w:jc w:val="center"/>
        <w:rPr>
          <w:sz w:val="22"/>
          <w:szCs w:val="22"/>
        </w:rPr>
      </w:pPr>
      <w:hyperlink r:id="rId71" w:history="1">
        <w:r w:rsidR="002E09E0" w:rsidRPr="000A53A0">
          <w:rPr>
            <w:sz w:val="22"/>
            <w:szCs w:val="22"/>
          </w:rPr>
          <w:t>Bill Murray</w:t>
        </w:r>
      </w:hyperlink>
      <w:r w:rsidR="002E09E0" w:rsidRPr="000A53A0">
        <w:rPr>
          <w:sz w:val="22"/>
          <w:szCs w:val="22"/>
        </w:rPr>
        <w:t xml:space="preserve"> como Bob Harris</w:t>
      </w:r>
    </w:p>
    <w:p w:rsidR="002E09E0" w:rsidRPr="000A53A0" w:rsidRDefault="009F52E8" w:rsidP="002E09E0">
      <w:pPr>
        <w:shd w:val="clear" w:color="000000" w:fill="FFFFFF"/>
        <w:spacing w:after="24"/>
        <w:jc w:val="center"/>
        <w:rPr>
          <w:sz w:val="22"/>
          <w:szCs w:val="22"/>
        </w:rPr>
      </w:pPr>
      <w:hyperlink r:id="rId72" w:history="1">
        <w:r w:rsidR="002E09E0" w:rsidRPr="000A53A0">
          <w:rPr>
            <w:sz w:val="22"/>
            <w:szCs w:val="22"/>
          </w:rPr>
          <w:t>Giovanni Ribisi</w:t>
        </w:r>
      </w:hyperlink>
      <w:r w:rsidR="002E09E0" w:rsidRPr="000A53A0">
        <w:rPr>
          <w:sz w:val="22"/>
          <w:szCs w:val="22"/>
        </w:rPr>
        <w:t xml:space="preserve"> como John</w:t>
      </w:r>
    </w:p>
    <w:p w:rsidR="002E09E0" w:rsidRPr="000A53A0" w:rsidRDefault="009F52E8" w:rsidP="002E09E0">
      <w:pPr>
        <w:shd w:val="clear" w:color="000000" w:fill="FFFFFF"/>
        <w:spacing w:after="24"/>
        <w:jc w:val="center"/>
        <w:rPr>
          <w:sz w:val="22"/>
          <w:szCs w:val="22"/>
        </w:rPr>
      </w:pPr>
      <w:hyperlink r:id="rId73" w:history="1">
        <w:r w:rsidR="002E09E0" w:rsidRPr="000A53A0">
          <w:rPr>
            <w:sz w:val="22"/>
            <w:szCs w:val="22"/>
          </w:rPr>
          <w:t>Fumihiro Hayashi</w:t>
        </w:r>
      </w:hyperlink>
      <w:r w:rsidR="002E09E0" w:rsidRPr="000A53A0">
        <w:rPr>
          <w:sz w:val="22"/>
          <w:szCs w:val="22"/>
        </w:rPr>
        <w:t xml:space="preserve"> como Charlie</w:t>
      </w:r>
    </w:p>
    <w:p w:rsidR="002E09E0" w:rsidRPr="000A53A0" w:rsidRDefault="009F52E8" w:rsidP="002E09E0">
      <w:pPr>
        <w:shd w:val="clear" w:color="000000" w:fill="FFFFFF"/>
        <w:spacing w:after="24"/>
        <w:jc w:val="center"/>
        <w:rPr>
          <w:sz w:val="22"/>
          <w:szCs w:val="22"/>
        </w:rPr>
      </w:pPr>
      <w:hyperlink r:id="rId74" w:history="1">
        <w:r w:rsidR="002E09E0" w:rsidRPr="000A53A0">
          <w:rPr>
            <w:sz w:val="22"/>
            <w:szCs w:val="22"/>
          </w:rPr>
          <w:t>Daikon como Bambie</w:t>
        </w:r>
      </w:hyperlink>
    </w:p>
    <w:p w:rsidR="002E09E0" w:rsidRPr="000A53A0" w:rsidRDefault="009F52E8" w:rsidP="002E09E0">
      <w:pPr>
        <w:shd w:val="clear" w:color="000000" w:fill="FFFFFF"/>
        <w:spacing w:after="24"/>
        <w:jc w:val="center"/>
        <w:rPr>
          <w:sz w:val="22"/>
          <w:szCs w:val="22"/>
        </w:rPr>
      </w:pPr>
      <w:hyperlink r:id="rId75" w:history="1">
        <w:r w:rsidR="002E09E0" w:rsidRPr="000A53A0">
          <w:rPr>
            <w:sz w:val="22"/>
            <w:szCs w:val="22"/>
          </w:rPr>
          <w:t>Hiroko Kawasaki</w:t>
        </w:r>
      </w:hyperlink>
      <w:r w:rsidR="002E09E0" w:rsidRPr="000A53A0">
        <w:rPr>
          <w:sz w:val="22"/>
          <w:szCs w:val="22"/>
        </w:rPr>
        <w:t xml:space="preserve"> como Hiroko</w:t>
      </w:r>
    </w:p>
    <w:p w:rsidR="002E09E0" w:rsidRPr="000A53A0" w:rsidRDefault="009F52E8" w:rsidP="002E09E0">
      <w:pPr>
        <w:shd w:val="clear" w:color="000000" w:fill="FFFFFF"/>
        <w:spacing w:after="24"/>
        <w:jc w:val="center"/>
        <w:rPr>
          <w:sz w:val="22"/>
          <w:szCs w:val="22"/>
        </w:rPr>
      </w:pPr>
      <w:hyperlink r:id="rId76" w:history="1">
        <w:r w:rsidR="002E09E0" w:rsidRPr="000A53A0">
          <w:rPr>
            <w:sz w:val="22"/>
            <w:szCs w:val="22"/>
          </w:rPr>
          <w:t>Anna Faris</w:t>
        </w:r>
      </w:hyperlink>
      <w:r w:rsidR="002E09E0" w:rsidRPr="000A53A0">
        <w:rPr>
          <w:sz w:val="22"/>
          <w:szCs w:val="22"/>
        </w:rPr>
        <w:t xml:space="preserve"> como Kelly</w:t>
      </w:r>
    </w:p>
    <w:p w:rsidR="002E09E0" w:rsidRPr="000A53A0" w:rsidRDefault="009F52E8" w:rsidP="002E09E0">
      <w:pPr>
        <w:shd w:val="clear" w:color="000000" w:fill="FFFFFF"/>
        <w:spacing w:after="24"/>
        <w:jc w:val="center"/>
        <w:rPr>
          <w:sz w:val="22"/>
          <w:szCs w:val="22"/>
        </w:rPr>
      </w:pPr>
      <w:hyperlink r:id="rId77" w:history="1">
        <w:r w:rsidR="002E09E0" w:rsidRPr="000A53A0">
          <w:rPr>
            <w:sz w:val="22"/>
            <w:szCs w:val="22"/>
          </w:rPr>
          <w:t>Asuka Shimizu</w:t>
        </w:r>
      </w:hyperlink>
      <w:r w:rsidR="002E09E0" w:rsidRPr="000A53A0">
        <w:rPr>
          <w:sz w:val="22"/>
          <w:szCs w:val="22"/>
        </w:rPr>
        <w:t xml:space="preserve"> como tradutor de Kelly</w:t>
      </w:r>
    </w:p>
    <w:p w:rsidR="002E09E0" w:rsidRPr="000A53A0" w:rsidRDefault="009F52E8" w:rsidP="002E09E0">
      <w:pPr>
        <w:shd w:val="clear" w:color="000000" w:fill="FFFFFF"/>
        <w:spacing w:after="24"/>
        <w:jc w:val="center"/>
        <w:rPr>
          <w:sz w:val="22"/>
          <w:szCs w:val="22"/>
        </w:rPr>
      </w:pPr>
      <w:hyperlink r:id="rId78" w:history="1">
        <w:r w:rsidR="002E09E0" w:rsidRPr="000A53A0">
          <w:rPr>
            <w:sz w:val="22"/>
            <w:szCs w:val="22"/>
          </w:rPr>
          <w:t>Akiko Takeshita</w:t>
        </w:r>
      </w:hyperlink>
      <w:r w:rsidR="002E09E0" w:rsidRPr="000A53A0">
        <w:rPr>
          <w:sz w:val="22"/>
          <w:szCs w:val="22"/>
        </w:rPr>
        <w:t xml:space="preserve"> como sra. Kawasaki</w:t>
      </w:r>
    </w:p>
    <w:p w:rsidR="002E09E0" w:rsidRPr="000A53A0" w:rsidRDefault="009F52E8" w:rsidP="002E09E0">
      <w:pPr>
        <w:shd w:val="clear" w:color="000000" w:fill="FFFFFF"/>
        <w:spacing w:after="24"/>
        <w:jc w:val="center"/>
        <w:rPr>
          <w:sz w:val="22"/>
          <w:szCs w:val="22"/>
        </w:rPr>
      </w:pPr>
      <w:hyperlink r:id="rId79" w:history="1">
        <w:r w:rsidR="002E09E0" w:rsidRPr="000A53A0">
          <w:rPr>
            <w:sz w:val="22"/>
            <w:szCs w:val="22"/>
          </w:rPr>
          <w:t>Ryuichiro Baba</w:t>
        </w:r>
      </w:hyperlink>
      <w:r w:rsidR="002E09E0" w:rsidRPr="000A53A0">
        <w:rPr>
          <w:sz w:val="22"/>
          <w:szCs w:val="22"/>
        </w:rPr>
        <w:t xml:space="preserve"> como concièrge</w:t>
      </w:r>
    </w:p>
    <w:p w:rsidR="002E09E0" w:rsidRPr="000A53A0" w:rsidRDefault="009F52E8" w:rsidP="002E09E0">
      <w:pPr>
        <w:jc w:val="center"/>
        <w:rPr>
          <w:sz w:val="22"/>
        </w:rPr>
      </w:pPr>
      <w:hyperlink r:id="rId80" w:history="1">
        <w:r w:rsidR="002E09E0" w:rsidRPr="000A53A0">
          <w:rPr>
            <w:sz w:val="22"/>
            <w:szCs w:val="22"/>
          </w:rPr>
          <w:t>Kanuyoshi Minamimagoe</w:t>
        </w:r>
      </w:hyperlink>
      <w:r w:rsidR="002E09E0" w:rsidRPr="000A53A0">
        <w:rPr>
          <w:sz w:val="22"/>
          <w:szCs w:val="22"/>
        </w:rPr>
        <w:t xml:space="preserve"> como agente de imprensa</w:t>
      </w:r>
    </w:p>
    <w:p w:rsidR="002E09E0" w:rsidRPr="000A53A0" w:rsidRDefault="002E09E0">
      <w:pPr>
        <w:rPr>
          <w:b/>
          <w:sz w:val="24"/>
        </w:rPr>
      </w:pPr>
    </w:p>
    <w:p w:rsidR="002E09E0" w:rsidRPr="000A53A0" w:rsidRDefault="002E09E0">
      <w:pPr>
        <w:rPr>
          <w:b/>
          <w:sz w:val="24"/>
        </w:rPr>
      </w:pPr>
    </w:p>
    <w:p w:rsidR="00FD1F98" w:rsidRPr="000A53A0" w:rsidRDefault="00FD1F98">
      <w:pPr>
        <w:rPr>
          <w:b/>
          <w:sz w:val="24"/>
        </w:rPr>
      </w:pPr>
      <w:r w:rsidRPr="000A53A0">
        <w:rPr>
          <w:b/>
          <w:sz w:val="24"/>
        </w:rPr>
        <w:t>Apresentação do filme</w:t>
      </w:r>
    </w:p>
    <w:p w:rsidR="007753A6" w:rsidRPr="000A53A0" w:rsidRDefault="007753A6">
      <w:pPr>
        <w:rPr>
          <w:b/>
          <w:sz w:val="24"/>
        </w:rPr>
      </w:pPr>
    </w:p>
    <w:p w:rsidR="00FD1F98" w:rsidRPr="000A53A0" w:rsidRDefault="00FD1F98">
      <w:pPr>
        <w:jc w:val="both"/>
        <w:rPr>
          <w:b/>
          <w:sz w:val="24"/>
        </w:rPr>
      </w:pPr>
      <w:r w:rsidRPr="000A53A0">
        <w:rPr>
          <w:sz w:val="24"/>
          <w:szCs w:val="24"/>
        </w:rPr>
        <w:t>O longa-metragem conta a história do encontro de Bob Harris (Bill Murray), um ator norte-americano de meia idade que viaja à Tóquio com o fim de fotografar uma campanha publicitária, e Charlotte (Scarlet Johansson), uma filósofa que está em viagem acompanhando o marido fotógrafo.</w:t>
      </w:r>
    </w:p>
    <w:p w:rsidR="00FD1F98" w:rsidRPr="000A53A0" w:rsidRDefault="00FD1F98">
      <w:pPr>
        <w:rPr>
          <w:b/>
          <w:sz w:val="24"/>
        </w:rPr>
      </w:pPr>
    </w:p>
    <w:p w:rsidR="00FD1F98" w:rsidRPr="000A53A0" w:rsidRDefault="00FD1F98">
      <w:pPr>
        <w:rPr>
          <w:b/>
          <w:sz w:val="24"/>
        </w:rPr>
      </w:pPr>
      <w:r w:rsidRPr="000A53A0">
        <w:rPr>
          <w:b/>
          <w:sz w:val="24"/>
        </w:rPr>
        <w:t>Premiações</w:t>
      </w:r>
    </w:p>
    <w:p w:rsidR="00424CBE" w:rsidRPr="000A53A0" w:rsidRDefault="00424CBE">
      <w:pPr>
        <w:rPr>
          <w:b/>
          <w:sz w:val="24"/>
        </w:rPr>
      </w:pPr>
    </w:p>
    <w:p w:rsidR="00FD1F98" w:rsidRPr="000A53A0" w:rsidRDefault="00FD1F98" w:rsidP="00B31FFD">
      <w:pPr>
        <w:jc w:val="both"/>
        <w:rPr>
          <w:b/>
          <w:sz w:val="24"/>
        </w:rPr>
      </w:pPr>
      <w:r w:rsidRPr="000A53A0">
        <w:rPr>
          <w:sz w:val="24"/>
          <w:szCs w:val="24"/>
        </w:rPr>
        <w:t>O filme foi indicado, entre outros prêmios, ao Oscar de Melhor Filme na Academia de Artes e Ciências Cinematográficas (2004), ao Globo de Ouro de Melhor Roteiro (2004) e ao BAFTA (British Academy of Film and Television Arts</w:t>
      </w:r>
      <w:r w:rsidRPr="000A53A0">
        <w:t xml:space="preserve">) </w:t>
      </w:r>
      <w:r w:rsidRPr="000A53A0">
        <w:rPr>
          <w:sz w:val="24"/>
          <w:szCs w:val="24"/>
        </w:rPr>
        <w:t>de melhor filme (2004).</w:t>
      </w:r>
    </w:p>
    <w:p w:rsidR="00FD1F98" w:rsidRPr="000A53A0" w:rsidRDefault="00FD1F98">
      <w:pPr>
        <w:rPr>
          <w:b/>
          <w:sz w:val="24"/>
          <w:szCs w:val="24"/>
        </w:rPr>
      </w:pPr>
    </w:p>
    <w:p w:rsidR="00B32180" w:rsidRPr="000A53A0" w:rsidRDefault="00B32180">
      <w:pPr>
        <w:rPr>
          <w:b/>
          <w:sz w:val="24"/>
          <w:szCs w:val="24"/>
        </w:rPr>
      </w:pPr>
    </w:p>
    <w:p w:rsidR="00B32180" w:rsidRPr="000A53A0" w:rsidRDefault="00B32180">
      <w:pPr>
        <w:rPr>
          <w:b/>
          <w:sz w:val="24"/>
          <w:szCs w:val="24"/>
        </w:rPr>
      </w:pPr>
      <w:r w:rsidRPr="000A53A0">
        <w:rPr>
          <w:b/>
          <w:sz w:val="24"/>
          <w:szCs w:val="24"/>
        </w:rPr>
        <w:br w:type="page"/>
      </w:r>
    </w:p>
    <w:p w:rsidR="00CB3488" w:rsidRPr="000A53A0" w:rsidRDefault="00925634" w:rsidP="00DF7D96">
      <w:pPr>
        <w:pStyle w:val="titulo22"/>
        <w:ind w:left="0"/>
      </w:pPr>
      <w:bookmarkStart w:id="15" w:name="_Toc122690970"/>
      <w:r w:rsidRPr="000A53A0">
        <w:lastRenderedPageBreak/>
        <w:t xml:space="preserve">6.3.1 </w:t>
      </w:r>
      <w:r w:rsidR="00CB3488" w:rsidRPr="000A53A0">
        <w:t>Provocações</w:t>
      </w:r>
      <w:r w:rsidRPr="000A53A0">
        <w:t xml:space="preserve">: </w:t>
      </w:r>
      <w:r w:rsidRPr="000A53A0">
        <w:rPr>
          <w:i/>
        </w:rPr>
        <w:t xml:space="preserve">Encontros e Desencontros </w:t>
      </w:r>
      <w:r w:rsidRPr="000A53A0">
        <w:t xml:space="preserve">e </w:t>
      </w:r>
      <w:r w:rsidR="008A05B5" w:rsidRPr="000A53A0">
        <w:t>as novas configurações do tempo e do e</w:t>
      </w:r>
      <w:r w:rsidRPr="000A53A0">
        <w:t>spaço</w:t>
      </w:r>
      <w:bookmarkEnd w:id="15"/>
    </w:p>
    <w:p w:rsidR="00424CBE" w:rsidRPr="000A53A0" w:rsidRDefault="00424CBE" w:rsidP="00493B9D">
      <w:pPr>
        <w:spacing w:line="264" w:lineRule="auto"/>
        <w:jc w:val="both"/>
        <w:rPr>
          <w:sz w:val="24"/>
          <w:szCs w:val="24"/>
        </w:rPr>
      </w:pPr>
    </w:p>
    <w:p w:rsidR="00FD1F98" w:rsidRPr="000A53A0" w:rsidRDefault="00005556" w:rsidP="00493B9D">
      <w:pPr>
        <w:spacing w:line="264" w:lineRule="auto"/>
        <w:jc w:val="both"/>
        <w:rPr>
          <w:sz w:val="24"/>
          <w:szCs w:val="24"/>
        </w:rPr>
      </w:pPr>
      <w:r w:rsidRPr="000A53A0">
        <w:rPr>
          <w:sz w:val="24"/>
          <w:szCs w:val="24"/>
        </w:rPr>
        <w:t>Leia abaixo a poesia de</w:t>
      </w:r>
      <w:r w:rsidR="0060079C" w:rsidRPr="000A53A0">
        <w:rPr>
          <w:sz w:val="24"/>
          <w:szCs w:val="24"/>
        </w:rPr>
        <w:t xml:space="preserve"> Gleidson Margotto</w:t>
      </w:r>
      <w:r w:rsidR="00AA4DBE" w:rsidRPr="000A53A0">
        <w:rPr>
          <w:sz w:val="24"/>
          <w:szCs w:val="24"/>
        </w:rPr>
        <w:t xml:space="preserve">, </w:t>
      </w:r>
      <w:r w:rsidR="00AA4DBE" w:rsidRPr="000A53A0">
        <w:rPr>
          <w:i/>
          <w:sz w:val="24"/>
          <w:szCs w:val="24"/>
        </w:rPr>
        <w:t>A vida na cidade grande</w:t>
      </w:r>
      <w:r w:rsidR="00AA4DBE" w:rsidRPr="000A53A0">
        <w:rPr>
          <w:sz w:val="24"/>
          <w:szCs w:val="24"/>
        </w:rPr>
        <w:t>:</w:t>
      </w:r>
    </w:p>
    <w:p w:rsidR="00493B9D" w:rsidRPr="000A53A0" w:rsidRDefault="00493B9D">
      <w:pPr>
        <w:jc w:val="both"/>
        <w:rPr>
          <w:sz w:val="24"/>
          <w:szCs w:val="24"/>
        </w:rPr>
      </w:pPr>
    </w:p>
    <w:p w:rsidR="00493B9D" w:rsidRPr="000A53A0" w:rsidRDefault="00493B9D" w:rsidP="00D325B3">
      <w:pPr>
        <w:pBdr>
          <w:top w:val="single" w:sz="4" w:space="1" w:color="auto"/>
          <w:left w:val="single" w:sz="4" w:space="4" w:color="auto"/>
          <w:bottom w:val="single" w:sz="4" w:space="1" w:color="auto"/>
          <w:right w:val="single" w:sz="4" w:space="4" w:color="auto"/>
        </w:pBdr>
        <w:jc w:val="center"/>
        <w:rPr>
          <w:b/>
          <w:i/>
          <w:sz w:val="24"/>
          <w:szCs w:val="24"/>
        </w:rPr>
      </w:pPr>
      <w:r w:rsidRPr="000A53A0">
        <w:rPr>
          <w:b/>
          <w:i/>
          <w:sz w:val="24"/>
          <w:szCs w:val="24"/>
        </w:rPr>
        <w:t>A vida na cidade grande</w:t>
      </w:r>
    </w:p>
    <w:p w:rsidR="006343FA" w:rsidRPr="000A53A0" w:rsidRDefault="006343FA" w:rsidP="00493B9D">
      <w:pPr>
        <w:pBdr>
          <w:top w:val="single" w:sz="4" w:space="1" w:color="auto"/>
          <w:left w:val="single" w:sz="4" w:space="4" w:color="auto"/>
          <w:bottom w:val="single" w:sz="4" w:space="1" w:color="auto"/>
          <w:right w:val="single" w:sz="4" w:space="4" w:color="auto"/>
        </w:pBdr>
        <w:jc w:val="both"/>
        <w:rPr>
          <w:i/>
          <w:sz w:val="24"/>
          <w:szCs w:val="24"/>
        </w:rPr>
      </w:pPr>
    </w:p>
    <w:p w:rsidR="00493B9D" w:rsidRPr="000A53A0" w:rsidRDefault="00493B9D"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Em meio à confusão do tráfego estonteante com os diversos carros,</w:t>
      </w:r>
    </w:p>
    <w:p w:rsidR="00493B9D" w:rsidRPr="000A53A0" w:rsidRDefault="00493B9D"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Motocicletas, há também aqueles que transitam e engarrafam o passeio: os pedestres.</w:t>
      </w:r>
    </w:p>
    <w:p w:rsidR="00493B9D" w:rsidRPr="000A53A0" w:rsidRDefault="00493B9D"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E em meio a todos esses, o ruído da urbe, barulho rotineiro, inconfundível, estressante.</w:t>
      </w:r>
    </w:p>
    <w:p w:rsidR="00493B9D" w:rsidRPr="000A53A0" w:rsidRDefault="00AA4DBE"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E em meio também ao barulho, pessoas. Existindo, não sei se vivendo.</w:t>
      </w:r>
      <w:r w:rsidR="00B31FFD" w:rsidRPr="000A53A0">
        <w:rPr>
          <w:i/>
          <w:sz w:val="24"/>
          <w:szCs w:val="24"/>
        </w:rPr>
        <w:t xml:space="preserve"> Fazendo as baldeações para chegarem aos seus destinos, com as fisionomias desgastadas ainda do dia anterior, com cara de poucos amigos, algumas. Outras, todavia alegres pelo simples fato de estarem vivas, para mais um dia correr atrás do prejuízo.</w:t>
      </w:r>
    </w:p>
    <w:p w:rsidR="00B31FFD" w:rsidRPr="000A53A0" w:rsidRDefault="00B31FFD"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Uma coisa é certa:</w:t>
      </w:r>
      <w:r w:rsidR="00CB3488" w:rsidRPr="000A53A0">
        <w:rPr>
          <w:i/>
          <w:sz w:val="24"/>
          <w:szCs w:val="24"/>
        </w:rPr>
        <w:t xml:space="preserve"> que diversidade de cultura nessas ruas populosas; vemos desde o engravatado</w:t>
      </w:r>
      <w:r w:rsidR="00B11652" w:rsidRPr="000A53A0">
        <w:rPr>
          <w:i/>
          <w:sz w:val="24"/>
          <w:szCs w:val="24"/>
        </w:rPr>
        <w:t xml:space="preserve"> que </w:t>
      </w:r>
      <w:r w:rsidR="001944D6" w:rsidRPr="000A53A0">
        <w:rPr>
          <w:i/>
          <w:sz w:val="24"/>
          <w:szCs w:val="24"/>
        </w:rPr>
        <w:t>se prepara</w:t>
      </w:r>
      <w:r w:rsidR="00B11652" w:rsidRPr="000A53A0">
        <w:rPr>
          <w:i/>
          <w:sz w:val="24"/>
          <w:szCs w:val="24"/>
        </w:rPr>
        <w:t xml:space="preserve"> para assumir seu posto no escritório suntuoso, passando pelo autônomo que segue mais uma vez a sua luta diária</w:t>
      </w:r>
      <w:r w:rsidR="00D97F26" w:rsidRPr="000A53A0">
        <w:rPr>
          <w:i/>
          <w:sz w:val="24"/>
          <w:szCs w:val="24"/>
        </w:rPr>
        <w:t>, até</w:t>
      </w:r>
      <w:r w:rsidR="00973B3B" w:rsidRPr="000A53A0">
        <w:rPr>
          <w:i/>
          <w:sz w:val="24"/>
          <w:szCs w:val="24"/>
        </w:rPr>
        <w:t xml:space="preserve"> chegar aos “donos da rua”, que envoltos num cobertor velho, ao sentirem o sol brilhar no seu rosto, sentem-se obrigados a despertar.</w:t>
      </w:r>
    </w:p>
    <w:p w:rsidR="005F16C6" w:rsidRPr="000A53A0" w:rsidRDefault="005F16C6"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E o que dizer da</w:t>
      </w:r>
      <w:r w:rsidR="00700F6F" w:rsidRPr="000A53A0">
        <w:rPr>
          <w:i/>
          <w:sz w:val="24"/>
          <w:szCs w:val="24"/>
        </w:rPr>
        <w:t xml:space="preserve"> multiplicidade de fonemas</w:t>
      </w:r>
      <w:r w:rsidR="004D7659" w:rsidRPr="000A53A0">
        <w:rPr>
          <w:i/>
          <w:sz w:val="24"/>
          <w:szCs w:val="24"/>
        </w:rPr>
        <w:t xml:space="preserve">; ouve-se o linguajar apurado do senhor que </w:t>
      </w:r>
      <w:r w:rsidR="001944D6" w:rsidRPr="000A53A0">
        <w:rPr>
          <w:i/>
          <w:sz w:val="24"/>
          <w:szCs w:val="24"/>
        </w:rPr>
        <w:t>se especializou</w:t>
      </w:r>
      <w:r w:rsidR="004D7659" w:rsidRPr="000A53A0">
        <w:rPr>
          <w:i/>
          <w:sz w:val="24"/>
          <w:szCs w:val="24"/>
        </w:rPr>
        <w:t xml:space="preserve"> no senso crítico, mas ouve-se também a simplicidade da fala da Dona Ciclana que vai contando a receita do bolo de laranja </w:t>
      </w:r>
      <w:r w:rsidR="00BF1C80" w:rsidRPr="000A53A0">
        <w:rPr>
          <w:i/>
          <w:sz w:val="24"/>
          <w:szCs w:val="24"/>
        </w:rPr>
        <w:t>para</w:t>
      </w:r>
      <w:r w:rsidR="004D7659" w:rsidRPr="000A53A0">
        <w:rPr>
          <w:i/>
          <w:sz w:val="24"/>
          <w:szCs w:val="24"/>
        </w:rPr>
        <w:t xml:space="preserve"> colega</w:t>
      </w:r>
      <w:r w:rsidR="001944D6" w:rsidRPr="000A53A0">
        <w:rPr>
          <w:i/>
          <w:sz w:val="24"/>
          <w:szCs w:val="24"/>
        </w:rPr>
        <w:t>, contando do seu jeito comunicativo simplista.</w:t>
      </w:r>
    </w:p>
    <w:p w:rsidR="001944D6" w:rsidRPr="000A53A0" w:rsidRDefault="001944D6"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Vê-se, ouve-se, percebe-se o igual</w:t>
      </w:r>
      <w:r w:rsidR="00BF1C80" w:rsidRPr="000A53A0">
        <w:rPr>
          <w:i/>
          <w:sz w:val="24"/>
          <w:szCs w:val="24"/>
        </w:rPr>
        <w:t>, mas também o diferente, o de sempre, mas também o inesperado, o inevitável, como também o opcional.</w:t>
      </w:r>
    </w:p>
    <w:p w:rsidR="00BF1C80" w:rsidRPr="000A53A0" w:rsidRDefault="00BF1C80" w:rsidP="00493B9D">
      <w:pPr>
        <w:pBdr>
          <w:top w:val="single" w:sz="4" w:space="1" w:color="auto"/>
          <w:left w:val="single" w:sz="4" w:space="4" w:color="auto"/>
          <w:bottom w:val="single" w:sz="4" w:space="1" w:color="auto"/>
          <w:right w:val="single" w:sz="4" w:space="4" w:color="auto"/>
        </w:pBdr>
        <w:jc w:val="both"/>
        <w:rPr>
          <w:i/>
          <w:sz w:val="24"/>
          <w:szCs w:val="24"/>
        </w:rPr>
      </w:pPr>
      <w:r w:rsidRPr="000A53A0">
        <w:rPr>
          <w:i/>
          <w:sz w:val="24"/>
          <w:szCs w:val="24"/>
        </w:rPr>
        <w:t>Isto é cidade, é vida urbana, e quem a rejeita nos dias de hoje?</w:t>
      </w:r>
    </w:p>
    <w:p w:rsidR="00BF1C80" w:rsidRPr="000A53A0" w:rsidRDefault="00BF1C80" w:rsidP="00493B9D">
      <w:pPr>
        <w:pBdr>
          <w:top w:val="single" w:sz="4" w:space="1" w:color="auto"/>
          <w:left w:val="single" w:sz="4" w:space="4" w:color="auto"/>
          <w:bottom w:val="single" w:sz="4" w:space="1" w:color="auto"/>
          <w:right w:val="single" w:sz="4" w:space="4" w:color="auto"/>
        </w:pBdr>
        <w:jc w:val="both"/>
        <w:rPr>
          <w:i/>
          <w:sz w:val="22"/>
          <w:szCs w:val="22"/>
        </w:rPr>
      </w:pPr>
    </w:p>
    <w:p w:rsidR="00BF1C80" w:rsidRPr="000A53A0" w:rsidRDefault="00BF1C80" w:rsidP="00493B9D">
      <w:pPr>
        <w:pBdr>
          <w:top w:val="single" w:sz="4" w:space="1" w:color="auto"/>
          <w:left w:val="single" w:sz="4" w:space="4" w:color="auto"/>
          <w:bottom w:val="single" w:sz="4" w:space="1" w:color="auto"/>
          <w:right w:val="single" w:sz="4" w:space="4" w:color="auto"/>
        </w:pBdr>
        <w:jc w:val="both"/>
        <w:rPr>
          <w:i/>
          <w:sz w:val="22"/>
          <w:szCs w:val="22"/>
        </w:rPr>
      </w:pPr>
      <w:r w:rsidRPr="000A53A0">
        <w:rPr>
          <w:i/>
          <w:sz w:val="22"/>
          <w:szCs w:val="22"/>
        </w:rPr>
        <w:t>Fonte:https://www.recantodasletras.com.br/poesias-do-social/2282080</w:t>
      </w:r>
    </w:p>
    <w:p w:rsidR="00B31FFD" w:rsidRPr="000A53A0" w:rsidRDefault="00B31FFD" w:rsidP="00B31FFD">
      <w:pPr>
        <w:rPr>
          <w:b/>
          <w:sz w:val="24"/>
        </w:rPr>
      </w:pPr>
    </w:p>
    <w:p w:rsidR="00B31FFD" w:rsidRPr="000A53A0" w:rsidRDefault="00B31FFD" w:rsidP="00766BEB">
      <w:pPr>
        <w:spacing w:after="240" w:line="264" w:lineRule="auto"/>
        <w:jc w:val="both"/>
        <w:rPr>
          <w:sz w:val="24"/>
        </w:rPr>
      </w:pPr>
      <w:r w:rsidRPr="000A53A0">
        <w:rPr>
          <w:sz w:val="24"/>
        </w:rPr>
        <w:t xml:space="preserve">1 </w:t>
      </w:r>
      <w:r w:rsidR="00925634" w:rsidRPr="000A53A0">
        <w:rPr>
          <w:sz w:val="24"/>
        </w:rPr>
        <w:t xml:space="preserve">- </w:t>
      </w:r>
      <w:r w:rsidR="00CB3488" w:rsidRPr="000A53A0">
        <w:rPr>
          <w:sz w:val="24"/>
        </w:rPr>
        <w:t>Você acredita que existe uma relação entre os sentimentos expressos pelo poeta com os sentimentos demonstrados pela personagem Charlotte?</w:t>
      </w:r>
    </w:p>
    <w:p w:rsidR="00CB3488" w:rsidRPr="000A53A0" w:rsidRDefault="00CB3488" w:rsidP="00766BEB">
      <w:pPr>
        <w:spacing w:line="264" w:lineRule="auto"/>
        <w:jc w:val="both"/>
        <w:rPr>
          <w:sz w:val="24"/>
        </w:rPr>
      </w:pPr>
      <w:r w:rsidRPr="000A53A0">
        <w:rPr>
          <w:sz w:val="24"/>
        </w:rPr>
        <w:t xml:space="preserve">2 </w:t>
      </w:r>
      <w:r w:rsidR="00925634" w:rsidRPr="000A53A0">
        <w:rPr>
          <w:sz w:val="24"/>
        </w:rPr>
        <w:t xml:space="preserve">- </w:t>
      </w:r>
      <w:r w:rsidR="00766BEB" w:rsidRPr="000A53A0">
        <w:rPr>
          <w:sz w:val="24"/>
        </w:rPr>
        <w:t>Quais lugares em sua cidade você identifica como espaços público</w:t>
      </w:r>
      <w:r w:rsidR="00424CBE" w:rsidRPr="000A53A0">
        <w:rPr>
          <w:sz w:val="24"/>
        </w:rPr>
        <w:t>s</w:t>
      </w:r>
      <w:r w:rsidR="00766BEB" w:rsidRPr="000A53A0">
        <w:rPr>
          <w:sz w:val="24"/>
        </w:rPr>
        <w:t xml:space="preserve"> comuns e de consumo? De que forma eles se relacionam com as grandes cidades?</w:t>
      </w:r>
    </w:p>
    <w:p w:rsidR="00925634" w:rsidRPr="000A53A0" w:rsidRDefault="00925634" w:rsidP="00766BEB">
      <w:pPr>
        <w:spacing w:line="264" w:lineRule="auto"/>
        <w:jc w:val="both"/>
        <w:rPr>
          <w:sz w:val="24"/>
        </w:rPr>
      </w:pPr>
    </w:p>
    <w:p w:rsidR="00925634" w:rsidRPr="000A53A0" w:rsidRDefault="00925634" w:rsidP="00925634">
      <w:pPr>
        <w:pStyle w:val="NormalWeb"/>
        <w:tabs>
          <w:tab w:val="left" w:pos="10348"/>
        </w:tabs>
        <w:spacing w:line="276" w:lineRule="auto"/>
        <w:ind w:right="28"/>
        <w:jc w:val="both"/>
        <w:rPr>
          <w:rFonts w:ascii="Times New Roman" w:hAnsi="Times New Roman" w:cs="Times New Roman"/>
        </w:rPr>
      </w:pPr>
      <w:r w:rsidRPr="000A53A0">
        <w:rPr>
          <w:rFonts w:ascii="Times New Roman" w:hAnsi="Times New Roman" w:cs="Times New Roman"/>
          <w:b/>
        </w:rPr>
        <w:lastRenderedPageBreak/>
        <w:t xml:space="preserve">Discutindo um </w:t>
      </w:r>
      <w:r w:rsidRPr="000A53A0">
        <w:rPr>
          <w:rFonts w:ascii="Times New Roman" w:hAnsi="Times New Roman" w:cs="Times New Roman"/>
          <w:b/>
          <w:i/>
        </w:rPr>
        <w:t>frame</w:t>
      </w:r>
    </w:p>
    <w:p w:rsidR="00925634" w:rsidRPr="000A53A0" w:rsidRDefault="00925634" w:rsidP="00925634">
      <w:pPr>
        <w:jc w:val="center"/>
        <w:rPr>
          <w:sz w:val="18"/>
          <w:szCs w:val="18"/>
        </w:rPr>
      </w:pPr>
    </w:p>
    <w:p w:rsidR="00925634" w:rsidRPr="000A53A0" w:rsidRDefault="00925634" w:rsidP="00925634">
      <w:pPr>
        <w:jc w:val="center"/>
        <w:rPr>
          <w:i/>
        </w:rPr>
      </w:pPr>
      <w:r w:rsidRPr="000A53A0">
        <w:rPr>
          <w:sz w:val="18"/>
          <w:szCs w:val="18"/>
        </w:rPr>
        <w:t xml:space="preserve">Figura 08: uma cena de </w:t>
      </w:r>
      <w:r w:rsidRPr="000A53A0">
        <w:rPr>
          <w:i/>
          <w:sz w:val="18"/>
          <w:szCs w:val="18"/>
        </w:rPr>
        <w:t>Encontros e Desencontros</w:t>
      </w:r>
    </w:p>
    <w:p w:rsidR="00925634" w:rsidRPr="000A53A0" w:rsidRDefault="00535A85" w:rsidP="00925634">
      <w:pPr>
        <w:pStyle w:val="titulo22"/>
        <w:ind w:left="0"/>
        <w:jc w:val="center"/>
      </w:pPr>
      <w:r w:rsidRPr="000A53A0">
        <w:rPr>
          <w:b w:val="0"/>
          <w:noProof/>
        </w:rPr>
        <w:drawing>
          <wp:inline distT="0" distB="0" distL="0" distR="0">
            <wp:extent cx="3105150" cy="4076700"/>
            <wp:effectExtent l="19050" t="0" r="0"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3105150" cy="4076700"/>
                    </a:xfrm>
                    <a:prstGeom prst="rect">
                      <a:avLst/>
                    </a:prstGeom>
                    <a:noFill/>
                    <a:ln w="9525">
                      <a:noFill/>
                      <a:miter lim="800000"/>
                      <a:headEnd/>
                      <a:tailEnd/>
                    </a:ln>
                  </pic:spPr>
                </pic:pic>
              </a:graphicData>
            </a:graphic>
          </wp:inline>
        </w:drawing>
      </w:r>
    </w:p>
    <w:p w:rsidR="00925634" w:rsidRPr="000A53A0" w:rsidRDefault="00925634" w:rsidP="00925634">
      <w:pPr>
        <w:jc w:val="center"/>
        <w:rPr>
          <w:rFonts w:eastAsia="SimSun"/>
          <w:kern w:val="1"/>
        </w:rPr>
      </w:pPr>
    </w:p>
    <w:p w:rsidR="00925634" w:rsidRPr="000A53A0" w:rsidRDefault="00925634" w:rsidP="00925634">
      <w:pPr>
        <w:jc w:val="center"/>
      </w:pPr>
      <w:r w:rsidRPr="000A53A0">
        <w:rPr>
          <w:rFonts w:eastAsia="SimSun"/>
          <w:kern w:val="1"/>
        </w:rPr>
        <w:t xml:space="preserve">Fonte: </w:t>
      </w:r>
      <w:hyperlink r:id="rId82" w:history="1">
        <w:r w:rsidR="00535A85" w:rsidRPr="000A53A0">
          <w:rPr>
            <w:rStyle w:val="Hyperlink"/>
          </w:rPr>
          <w:t>(68) Pinterest</w:t>
        </w:r>
      </w:hyperlink>
    </w:p>
    <w:p w:rsidR="00925634" w:rsidRPr="000A53A0" w:rsidRDefault="00925634" w:rsidP="00925634">
      <w:pPr>
        <w:jc w:val="center"/>
      </w:pPr>
    </w:p>
    <w:p w:rsidR="00925634" w:rsidRPr="000A53A0" w:rsidRDefault="00535A85" w:rsidP="00535A85">
      <w:pPr>
        <w:spacing w:line="276" w:lineRule="auto"/>
        <w:jc w:val="both"/>
        <w:rPr>
          <w:sz w:val="24"/>
          <w:szCs w:val="24"/>
        </w:rPr>
      </w:pPr>
      <w:r w:rsidRPr="000A53A0">
        <w:rPr>
          <w:sz w:val="24"/>
          <w:szCs w:val="24"/>
        </w:rPr>
        <w:t>No diálogo mostrado acima, Bob dá uma opinião contundente sobre como viver a própria vida. Você concorda com ele, isto é, que se autoconhecer é o caminho mais bem pavimentado para a felicidade?</w:t>
      </w:r>
    </w:p>
    <w:p w:rsidR="00535A85" w:rsidRPr="000A53A0" w:rsidRDefault="00535A85" w:rsidP="00535A85">
      <w:pPr>
        <w:spacing w:line="276" w:lineRule="auto"/>
        <w:jc w:val="both"/>
        <w:rPr>
          <w:sz w:val="24"/>
          <w:szCs w:val="24"/>
        </w:rPr>
      </w:pPr>
    </w:p>
    <w:p w:rsidR="00535A85" w:rsidRPr="000A53A0" w:rsidRDefault="00535A85" w:rsidP="00535A85">
      <w:pPr>
        <w:spacing w:line="276" w:lineRule="auto"/>
        <w:jc w:val="both"/>
        <w:rPr>
          <w:sz w:val="24"/>
          <w:szCs w:val="24"/>
        </w:rPr>
      </w:pPr>
      <w:r w:rsidRPr="000A53A0">
        <w:rPr>
          <w:sz w:val="24"/>
          <w:szCs w:val="24"/>
        </w:rPr>
        <w:t>Caso você concorde, quais pensa que sejam as “perturbações” que a nova configuração de Tempo e Espaço, apontadas por Bauman, causam neste processo?</w:t>
      </w:r>
    </w:p>
    <w:p w:rsidR="00925634" w:rsidRPr="000A53A0" w:rsidRDefault="00925634" w:rsidP="00766BEB">
      <w:pPr>
        <w:spacing w:line="264" w:lineRule="auto"/>
        <w:jc w:val="both"/>
        <w:rPr>
          <w:sz w:val="24"/>
        </w:rPr>
      </w:pPr>
    </w:p>
    <w:p w:rsidR="00493B9D" w:rsidRPr="000A53A0" w:rsidRDefault="00493B9D">
      <w:pPr>
        <w:ind w:left="720"/>
        <w:jc w:val="center"/>
        <w:rPr>
          <w:b/>
          <w:sz w:val="24"/>
        </w:rPr>
      </w:pPr>
    </w:p>
    <w:p w:rsidR="00FD1F98" w:rsidRPr="000A53A0" w:rsidRDefault="000C321E" w:rsidP="00BB5811">
      <w:pPr>
        <w:pStyle w:val="titulo22"/>
        <w:ind w:left="0"/>
        <w:jc w:val="center"/>
      </w:pPr>
      <w:bookmarkStart w:id="16" w:name="_Toc122690971"/>
      <w:r w:rsidRPr="000A53A0">
        <w:lastRenderedPageBreak/>
        <w:t>6</w:t>
      </w:r>
      <w:r w:rsidR="00FD1F98" w:rsidRPr="000A53A0">
        <w:t>.4</w:t>
      </w:r>
      <w:r w:rsidR="00FD1F98" w:rsidRPr="000A53A0">
        <w:rPr>
          <w:i/>
        </w:rPr>
        <w:t>.</w:t>
      </w:r>
      <w:r w:rsidR="00535A85" w:rsidRPr="000A53A0">
        <w:rPr>
          <w:i/>
        </w:rPr>
        <w:t xml:space="preserve"> </w:t>
      </w:r>
      <w:r w:rsidR="00FD1F98" w:rsidRPr="000A53A0">
        <w:rPr>
          <w:i/>
        </w:rPr>
        <w:t xml:space="preserve">Eu, Daniel Blake: </w:t>
      </w:r>
      <w:r w:rsidR="00FD1F98" w:rsidRPr="000A53A0">
        <w:t xml:space="preserve">estudos sobre </w:t>
      </w:r>
      <w:bookmarkEnd w:id="16"/>
      <w:r w:rsidR="00A21668">
        <w:t>o mundo do trabalho</w:t>
      </w:r>
    </w:p>
    <w:p w:rsidR="00BB5811" w:rsidRPr="000A53A0" w:rsidRDefault="00BB5811" w:rsidP="00023F55">
      <w:pPr>
        <w:pStyle w:val="titulo22"/>
      </w:pPr>
    </w:p>
    <w:p w:rsidR="00D54699" w:rsidRPr="000A53A0" w:rsidRDefault="00D54699">
      <w:pPr>
        <w:jc w:val="both"/>
        <w:rPr>
          <w:sz w:val="22"/>
          <w:szCs w:val="22"/>
        </w:rPr>
      </w:pPr>
      <w:r w:rsidRPr="000A53A0">
        <w:rPr>
          <w:noProof/>
          <w:sz w:val="16"/>
          <w:szCs w:val="16"/>
        </w:rPr>
        <w:drawing>
          <wp:anchor distT="0" distB="0" distL="114300" distR="114300" simplePos="0" relativeHeight="251699712" behindDoc="1" locked="0" layoutInCell="1" allowOverlap="1">
            <wp:simplePos x="0" y="0"/>
            <wp:positionH relativeFrom="column">
              <wp:posOffset>301625</wp:posOffset>
            </wp:positionH>
            <wp:positionV relativeFrom="paragraph">
              <wp:posOffset>36480</wp:posOffset>
            </wp:positionV>
            <wp:extent cx="4193808" cy="3090042"/>
            <wp:effectExtent l="0" t="0" r="0" b="0"/>
            <wp:wrapNone/>
            <wp:docPr id="465" name="Imagem 465" descr="Ícone de cinema retrô com ilustração vetorial de fundo amarelo de lugar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Ícone de cinema retrô com ilustração vetorial de fundo amarelo de lugar de text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3808" cy="3090042"/>
                    </a:xfrm>
                    <a:prstGeom prst="rect">
                      <a:avLst/>
                    </a:prstGeom>
                    <a:noFill/>
                    <a:ln>
                      <a:noFill/>
                    </a:ln>
                  </pic:spPr>
                </pic:pic>
              </a:graphicData>
            </a:graphic>
          </wp:anchor>
        </w:drawing>
      </w:r>
    </w:p>
    <w:p w:rsidR="00D54699" w:rsidRPr="000A53A0" w:rsidRDefault="00D54699">
      <w:pPr>
        <w:jc w:val="center"/>
        <w:rPr>
          <w:sz w:val="22"/>
          <w:szCs w:val="22"/>
        </w:rPr>
      </w:pPr>
    </w:p>
    <w:p w:rsidR="00FD1F98" w:rsidRPr="000A53A0" w:rsidRDefault="00FD1F98">
      <w:pPr>
        <w:jc w:val="center"/>
        <w:rPr>
          <w:sz w:val="18"/>
          <w:szCs w:val="18"/>
        </w:rPr>
      </w:pPr>
      <w:r w:rsidRPr="000A53A0">
        <w:rPr>
          <w:sz w:val="18"/>
          <w:szCs w:val="18"/>
        </w:rPr>
        <w:t>Figura 0</w:t>
      </w:r>
      <w:r w:rsidR="00535A85" w:rsidRPr="000A53A0">
        <w:rPr>
          <w:sz w:val="18"/>
          <w:szCs w:val="18"/>
        </w:rPr>
        <w:t>9</w:t>
      </w:r>
      <w:r w:rsidRPr="000A53A0">
        <w:rPr>
          <w:sz w:val="18"/>
          <w:szCs w:val="18"/>
        </w:rPr>
        <w:t>: cartaz do filme</w:t>
      </w:r>
    </w:p>
    <w:p w:rsidR="00D54699" w:rsidRPr="000A53A0" w:rsidRDefault="00D54699">
      <w:pPr>
        <w:jc w:val="center"/>
        <w:rPr>
          <w:sz w:val="22"/>
          <w:szCs w:val="22"/>
        </w:rPr>
      </w:pPr>
      <w:r w:rsidRPr="000A53A0">
        <w:rPr>
          <w:noProof/>
          <w:sz w:val="22"/>
          <w:szCs w:val="22"/>
        </w:rPr>
        <w:drawing>
          <wp:anchor distT="0" distB="0" distL="114300" distR="114300" simplePos="0" relativeHeight="251700736" behindDoc="1" locked="0" layoutInCell="1" allowOverlap="1">
            <wp:simplePos x="0" y="0"/>
            <wp:positionH relativeFrom="column">
              <wp:posOffset>2939415</wp:posOffset>
            </wp:positionH>
            <wp:positionV relativeFrom="paragraph">
              <wp:posOffset>36545</wp:posOffset>
            </wp:positionV>
            <wp:extent cx="1418897" cy="2076629"/>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8897" cy="2076629"/>
                    </a:xfrm>
                    <a:prstGeom prst="rect">
                      <a:avLst/>
                    </a:prstGeom>
                    <a:noFill/>
                    <a:ln>
                      <a:noFill/>
                    </a:ln>
                  </pic:spPr>
                </pic:pic>
              </a:graphicData>
            </a:graphic>
          </wp:anchor>
        </w:drawing>
      </w:r>
    </w:p>
    <w:p w:rsidR="00D54699" w:rsidRPr="000A53A0" w:rsidRDefault="00D54699">
      <w:pPr>
        <w:jc w:val="center"/>
        <w:rPr>
          <w:sz w:val="22"/>
          <w:szCs w:val="22"/>
        </w:rPr>
      </w:pPr>
    </w:p>
    <w:p w:rsidR="00D54699" w:rsidRPr="000A53A0" w:rsidRDefault="00D54699">
      <w:pPr>
        <w:jc w:val="center"/>
        <w:rPr>
          <w:sz w:val="22"/>
          <w:szCs w:val="22"/>
        </w:rPr>
      </w:pPr>
    </w:p>
    <w:p w:rsidR="00D54699" w:rsidRPr="000A53A0" w:rsidRDefault="00D54699">
      <w:pPr>
        <w:jc w:val="center"/>
        <w:rPr>
          <w:sz w:val="22"/>
          <w:szCs w:val="22"/>
        </w:rPr>
      </w:pPr>
    </w:p>
    <w:p w:rsidR="00D54699" w:rsidRPr="000A53A0" w:rsidRDefault="00D54699">
      <w:pPr>
        <w:jc w:val="center"/>
        <w:rPr>
          <w:sz w:val="22"/>
          <w:szCs w:val="22"/>
        </w:rPr>
      </w:pPr>
    </w:p>
    <w:p w:rsidR="00D54699" w:rsidRPr="000A53A0" w:rsidRDefault="00D54699">
      <w:pPr>
        <w:jc w:val="center"/>
        <w:rPr>
          <w:sz w:val="22"/>
          <w:szCs w:val="22"/>
        </w:rPr>
      </w:pPr>
    </w:p>
    <w:p w:rsidR="00D54699" w:rsidRPr="000A53A0" w:rsidRDefault="00D54699">
      <w:pPr>
        <w:jc w:val="center"/>
        <w:rPr>
          <w:sz w:val="22"/>
          <w:szCs w:val="22"/>
        </w:rPr>
      </w:pPr>
    </w:p>
    <w:p w:rsidR="00FD1F98" w:rsidRPr="000A53A0" w:rsidRDefault="00FD1F98">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D54699" w:rsidRPr="000A53A0" w:rsidRDefault="00D54699" w:rsidP="008A4D92">
      <w:pPr>
        <w:jc w:val="center"/>
        <w:rPr>
          <w:sz w:val="22"/>
          <w:szCs w:val="22"/>
        </w:rPr>
      </w:pPr>
    </w:p>
    <w:p w:rsidR="008A4D92" w:rsidRPr="000A53A0" w:rsidRDefault="008A4D92" w:rsidP="008A4D92">
      <w:pPr>
        <w:jc w:val="center"/>
      </w:pPr>
      <w:r w:rsidRPr="000A53A0">
        <w:t>Fonte: https://www.adorocinema.com/filmes/filme-241697/</w:t>
      </w:r>
    </w:p>
    <w:p w:rsidR="008A4D92" w:rsidRPr="000A53A0" w:rsidRDefault="008A4D92">
      <w:pPr>
        <w:rPr>
          <w:b/>
          <w:sz w:val="24"/>
        </w:rPr>
      </w:pPr>
    </w:p>
    <w:p w:rsidR="00FD1F98" w:rsidRPr="000A53A0" w:rsidRDefault="00FD1F98" w:rsidP="009A3483">
      <w:pPr>
        <w:jc w:val="center"/>
        <w:rPr>
          <w:sz w:val="24"/>
        </w:rPr>
      </w:pPr>
      <w:r w:rsidRPr="000A53A0">
        <w:rPr>
          <w:b/>
          <w:sz w:val="24"/>
        </w:rPr>
        <w:t>I, Daniel Blake</w:t>
      </w:r>
      <w:r w:rsidRPr="000A53A0">
        <w:rPr>
          <w:sz w:val="24"/>
        </w:rPr>
        <w:t xml:space="preserve"> (Eu, Daniel Blake)</w:t>
      </w:r>
    </w:p>
    <w:p w:rsidR="009A3483" w:rsidRPr="000A53A0" w:rsidRDefault="009A3483" w:rsidP="009A3483">
      <w:pPr>
        <w:jc w:val="center"/>
        <w:rPr>
          <w:sz w:val="24"/>
        </w:rPr>
      </w:pPr>
    </w:p>
    <w:p w:rsidR="009A3483" w:rsidRPr="000A53A0" w:rsidRDefault="009A3483" w:rsidP="009A3483">
      <w:pPr>
        <w:jc w:val="center"/>
        <w:rPr>
          <w:b/>
          <w:sz w:val="24"/>
          <w:szCs w:val="24"/>
        </w:rPr>
      </w:pPr>
      <w:r w:rsidRPr="000A53A0">
        <w:rPr>
          <w:b/>
          <w:sz w:val="24"/>
          <w:szCs w:val="24"/>
        </w:rPr>
        <w:t>Ficha Técnica</w:t>
      </w:r>
    </w:p>
    <w:p w:rsidR="009A3483" w:rsidRPr="000A53A0" w:rsidRDefault="009A3483" w:rsidP="009A3483">
      <w:pPr>
        <w:jc w:val="center"/>
        <w:rPr>
          <w:sz w:val="24"/>
          <w:szCs w:val="24"/>
        </w:rPr>
      </w:pPr>
      <w:r w:rsidRPr="000A53A0">
        <w:rPr>
          <w:b/>
          <w:sz w:val="24"/>
          <w:szCs w:val="24"/>
        </w:rPr>
        <w:t>Título Original:</w:t>
      </w:r>
      <w:r w:rsidRPr="000A53A0">
        <w:rPr>
          <w:sz w:val="24"/>
          <w:szCs w:val="24"/>
        </w:rPr>
        <w:t xml:space="preserve"> I, Daniel Blake</w:t>
      </w:r>
    </w:p>
    <w:p w:rsidR="009A3483" w:rsidRPr="000A53A0" w:rsidRDefault="009A3483" w:rsidP="009A3483">
      <w:pPr>
        <w:jc w:val="center"/>
        <w:rPr>
          <w:sz w:val="24"/>
          <w:szCs w:val="24"/>
        </w:rPr>
      </w:pPr>
      <w:r w:rsidRPr="000A53A0">
        <w:rPr>
          <w:b/>
          <w:sz w:val="24"/>
          <w:szCs w:val="24"/>
        </w:rPr>
        <w:t>Gênero:</w:t>
      </w:r>
      <w:r w:rsidRPr="000A53A0">
        <w:rPr>
          <w:sz w:val="24"/>
          <w:szCs w:val="24"/>
        </w:rPr>
        <w:t xml:space="preserve"> Drama</w:t>
      </w:r>
    </w:p>
    <w:p w:rsidR="009A3483" w:rsidRPr="000A53A0" w:rsidRDefault="009A3483" w:rsidP="009A3483">
      <w:pPr>
        <w:jc w:val="center"/>
        <w:rPr>
          <w:sz w:val="24"/>
          <w:szCs w:val="24"/>
        </w:rPr>
      </w:pPr>
      <w:r w:rsidRPr="000A53A0">
        <w:rPr>
          <w:b/>
          <w:sz w:val="24"/>
          <w:szCs w:val="24"/>
        </w:rPr>
        <w:t>Tempo de Duração:</w:t>
      </w:r>
      <w:r w:rsidRPr="000A53A0">
        <w:rPr>
          <w:sz w:val="24"/>
          <w:szCs w:val="24"/>
        </w:rPr>
        <w:t xml:space="preserve"> 97 minutos</w:t>
      </w:r>
    </w:p>
    <w:p w:rsidR="009A3483" w:rsidRPr="000A53A0" w:rsidRDefault="009A3483" w:rsidP="009A3483">
      <w:pPr>
        <w:jc w:val="center"/>
        <w:rPr>
          <w:sz w:val="24"/>
          <w:szCs w:val="24"/>
        </w:rPr>
      </w:pPr>
      <w:r w:rsidRPr="000A53A0">
        <w:rPr>
          <w:b/>
          <w:sz w:val="24"/>
          <w:szCs w:val="24"/>
        </w:rPr>
        <w:t>Ano de Lançamento (MUNDIAL):</w:t>
      </w:r>
      <w:r w:rsidRPr="000A53A0">
        <w:rPr>
          <w:sz w:val="24"/>
          <w:szCs w:val="24"/>
        </w:rPr>
        <w:t xml:space="preserve"> 2016</w:t>
      </w:r>
    </w:p>
    <w:p w:rsidR="009A3483" w:rsidRPr="000A53A0" w:rsidRDefault="009A3483" w:rsidP="009A3483">
      <w:pPr>
        <w:jc w:val="center"/>
        <w:rPr>
          <w:sz w:val="24"/>
          <w:szCs w:val="24"/>
        </w:rPr>
      </w:pPr>
      <w:r w:rsidRPr="000A53A0">
        <w:rPr>
          <w:b/>
          <w:sz w:val="24"/>
          <w:szCs w:val="24"/>
        </w:rPr>
        <w:t>Ano de Lançamento (BRA):</w:t>
      </w:r>
      <w:r w:rsidRPr="000A53A0">
        <w:rPr>
          <w:sz w:val="24"/>
          <w:szCs w:val="24"/>
        </w:rPr>
        <w:t xml:space="preserve"> 2017</w:t>
      </w:r>
    </w:p>
    <w:p w:rsidR="009A3483" w:rsidRPr="000A53A0" w:rsidRDefault="009A3483" w:rsidP="009A3483">
      <w:pPr>
        <w:jc w:val="center"/>
        <w:rPr>
          <w:sz w:val="24"/>
          <w:szCs w:val="24"/>
        </w:rPr>
      </w:pPr>
      <w:r w:rsidRPr="000A53A0">
        <w:rPr>
          <w:b/>
          <w:sz w:val="24"/>
          <w:szCs w:val="24"/>
        </w:rPr>
        <w:t>Estúdio:</w:t>
      </w:r>
      <w:r w:rsidRPr="000A53A0">
        <w:rPr>
          <w:sz w:val="24"/>
          <w:szCs w:val="24"/>
        </w:rPr>
        <w:t xml:space="preserve"> Sixteen Films/Why Not Productions/Wild Bunch</w:t>
      </w:r>
    </w:p>
    <w:p w:rsidR="009A3483" w:rsidRPr="000A53A0" w:rsidRDefault="009A3483" w:rsidP="009A3483">
      <w:pPr>
        <w:jc w:val="center"/>
        <w:rPr>
          <w:sz w:val="24"/>
          <w:szCs w:val="24"/>
        </w:rPr>
      </w:pPr>
      <w:r w:rsidRPr="000A53A0">
        <w:rPr>
          <w:b/>
          <w:sz w:val="24"/>
          <w:szCs w:val="24"/>
        </w:rPr>
        <w:t>Distribuição:</w:t>
      </w:r>
      <w:r w:rsidRPr="000A53A0">
        <w:rPr>
          <w:sz w:val="24"/>
          <w:szCs w:val="24"/>
        </w:rPr>
        <w:t xml:space="preserve"> Entertainment One Films</w:t>
      </w:r>
    </w:p>
    <w:p w:rsidR="009A3483" w:rsidRPr="000A53A0" w:rsidRDefault="009A3483" w:rsidP="009A3483">
      <w:pPr>
        <w:jc w:val="center"/>
        <w:rPr>
          <w:sz w:val="24"/>
          <w:szCs w:val="24"/>
        </w:rPr>
      </w:pPr>
      <w:r w:rsidRPr="000A53A0">
        <w:rPr>
          <w:b/>
          <w:sz w:val="24"/>
          <w:szCs w:val="24"/>
        </w:rPr>
        <w:t>Direção:</w:t>
      </w:r>
      <w:r w:rsidRPr="000A53A0">
        <w:rPr>
          <w:sz w:val="24"/>
          <w:szCs w:val="24"/>
        </w:rPr>
        <w:t xml:space="preserve"> Ken Loach</w:t>
      </w:r>
    </w:p>
    <w:p w:rsidR="009A3483" w:rsidRPr="000A53A0" w:rsidRDefault="009A3483" w:rsidP="009A3483">
      <w:pPr>
        <w:jc w:val="center"/>
        <w:rPr>
          <w:sz w:val="24"/>
          <w:szCs w:val="24"/>
        </w:rPr>
      </w:pPr>
      <w:r w:rsidRPr="000A53A0">
        <w:rPr>
          <w:b/>
          <w:sz w:val="24"/>
          <w:szCs w:val="24"/>
        </w:rPr>
        <w:t>Roteiro:</w:t>
      </w:r>
      <w:r w:rsidRPr="000A53A0">
        <w:rPr>
          <w:sz w:val="24"/>
          <w:szCs w:val="24"/>
        </w:rPr>
        <w:t xml:space="preserve"> Paul Laverty</w:t>
      </w:r>
    </w:p>
    <w:p w:rsidR="009A3483" w:rsidRPr="000A53A0" w:rsidRDefault="009A3483" w:rsidP="009A3483">
      <w:pPr>
        <w:jc w:val="center"/>
        <w:rPr>
          <w:sz w:val="24"/>
          <w:szCs w:val="24"/>
        </w:rPr>
      </w:pPr>
      <w:r w:rsidRPr="000A53A0">
        <w:rPr>
          <w:b/>
          <w:sz w:val="24"/>
          <w:szCs w:val="24"/>
        </w:rPr>
        <w:t>Produtores:</w:t>
      </w:r>
      <w:r w:rsidRPr="000A53A0">
        <w:rPr>
          <w:sz w:val="24"/>
          <w:szCs w:val="24"/>
        </w:rPr>
        <w:t xml:space="preserve"> Rebecca O´Brien</w:t>
      </w:r>
    </w:p>
    <w:p w:rsidR="009A3483" w:rsidRPr="000A53A0" w:rsidRDefault="009A3483" w:rsidP="009A3483">
      <w:pPr>
        <w:jc w:val="center"/>
        <w:rPr>
          <w:sz w:val="24"/>
          <w:szCs w:val="24"/>
        </w:rPr>
      </w:pPr>
      <w:r w:rsidRPr="000A53A0">
        <w:rPr>
          <w:b/>
          <w:sz w:val="24"/>
          <w:szCs w:val="24"/>
        </w:rPr>
        <w:t>Direção de Fotografia:</w:t>
      </w:r>
      <w:r w:rsidRPr="000A53A0">
        <w:rPr>
          <w:sz w:val="24"/>
          <w:szCs w:val="24"/>
        </w:rPr>
        <w:t xml:space="preserve"> Robbie Ryan</w:t>
      </w:r>
    </w:p>
    <w:p w:rsidR="009A3483" w:rsidRPr="000A53A0" w:rsidRDefault="009A3483" w:rsidP="009A3483">
      <w:pPr>
        <w:jc w:val="center"/>
        <w:rPr>
          <w:sz w:val="24"/>
          <w:szCs w:val="24"/>
        </w:rPr>
      </w:pPr>
      <w:r w:rsidRPr="000A53A0">
        <w:rPr>
          <w:b/>
          <w:sz w:val="24"/>
          <w:szCs w:val="24"/>
        </w:rPr>
        <w:t>Direção de Arte:</w:t>
      </w:r>
      <w:r w:rsidRPr="000A53A0">
        <w:rPr>
          <w:sz w:val="24"/>
          <w:szCs w:val="24"/>
        </w:rPr>
        <w:t xml:space="preserve"> Fergus Clegg/Linda Wilson</w:t>
      </w:r>
    </w:p>
    <w:p w:rsidR="009A3483" w:rsidRPr="000A53A0" w:rsidRDefault="009A3483" w:rsidP="009A3483">
      <w:pPr>
        <w:jc w:val="center"/>
        <w:rPr>
          <w:sz w:val="24"/>
          <w:szCs w:val="24"/>
        </w:rPr>
      </w:pPr>
      <w:r w:rsidRPr="000A53A0">
        <w:rPr>
          <w:b/>
          <w:sz w:val="24"/>
          <w:szCs w:val="24"/>
        </w:rPr>
        <w:t>Figurino:</w:t>
      </w:r>
      <w:r w:rsidRPr="000A53A0">
        <w:rPr>
          <w:sz w:val="24"/>
          <w:szCs w:val="24"/>
        </w:rPr>
        <w:t xml:space="preserve"> Jo Slater</w:t>
      </w:r>
    </w:p>
    <w:p w:rsidR="009A3483" w:rsidRPr="000A53A0" w:rsidRDefault="009A3483" w:rsidP="009A3483">
      <w:pPr>
        <w:jc w:val="center"/>
        <w:rPr>
          <w:sz w:val="24"/>
          <w:szCs w:val="24"/>
        </w:rPr>
      </w:pPr>
    </w:p>
    <w:p w:rsidR="009A3483" w:rsidRPr="000A53A0" w:rsidRDefault="009A3483" w:rsidP="009A3483">
      <w:pPr>
        <w:jc w:val="center"/>
        <w:rPr>
          <w:b/>
          <w:sz w:val="24"/>
          <w:szCs w:val="24"/>
        </w:rPr>
      </w:pPr>
      <w:r w:rsidRPr="000A53A0">
        <w:rPr>
          <w:b/>
          <w:sz w:val="24"/>
          <w:szCs w:val="24"/>
        </w:rPr>
        <w:lastRenderedPageBreak/>
        <w:t>Elenco</w:t>
      </w:r>
    </w:p>
    <w:p w:rsidR="009A3483" w:rsidRPr="000A53A0" w:rsidRDefault="009A3483" w:rsidP="009A3483">
      <w:pPr>
        <w:shd w:val="clear" w:color="000000" w:fill="FFFFFF"/>
        <w:spacing w:after="24"/>
        <w:jc w:val="center"/>
        <w:rPr>
          <w:sz w:val="24"/>
          <w:szCs w:val="24"/>
        </w:rPr>
      </w:pPr>
      <w:r w:rsidRPr="000A53A0">
        <w:rPr>
          <w:sz w:val="24"/>
          <w:szCs w:val="24"/>
        </w:rPr>
        <w:t>Dave Johns como Daniel Blake</w:t>
      </w:r>
    </w:p>
    <w:p w:rsidR="009A3483" w:rsidRPr="000A53A0" w:rsidRDefault="009A3483" w:rsidP="009A3483">
      <w:pPr>
        <w:shd w:val="clear" w:color="000000" w:fill="FFFFFF"/>
        <w:spacing w:after="24"/>
        <w:jc w:val="center"/>
        <w:rPr>
          <w:sz w:val="24"/>
          <w:szCs w:val="24"/>
        </w:rPr>
      </w:pPr>
      <w:r w:rsidRPr="000A53A0">
        <w:rPr>
          <w:sz w:val="24"/>
          <w:szCs w:val="24"/>
        </w:rPr>
        <w:t>Hayley Squires como Katie</w:t>
      </w:r>
    </w:p>
    <w:p w:rsidR="009A3483" w:rsidRPr="000A53A0" w:rsidRDefault="009A3483" w:rsidP="009A3483">
      <w:pPr>
        <w:shd w:val="clear" w:color="000000" w:fill="FFFFFF"/>
        <w:spacing w:after="24"/>
        <w:jc w:val="center"/>
        <w:rPr>
          <w:sz w:val="24"/>
          <w:szCs w:val="24"/>
        </w:rPr>
      </w:pPr>
      <w:r w:rsidRPr="000A53A0">
        <w:rPr>
          <w:sz w:val="24"/>
          <w:szCs w:val="24"/>
        </w:rPr>
        <w:t>Dylan McKiernan como Dylan</w:t>
      </w:r>
    </w:p>
    <w:p w:rsidR="009A3483" w:rsidRPr="000A53A0" w:rsidRDefault="009A3483" w:rsidP="009A3483">
      <w:pPr>
        <w:shd w:val="clear" w:color="000000" w:fill="FFFFFF"/>
        <w:spacing w:after="24"/>
        <w:jc w:val="center"/>
        <w:rPr>
          <w:sz w:val="24"/>
          <w:szCs w:val="24"/>
        </w:rPr>
      </w:pPr>
      <w:r w:rsidRPr="000A53A0">
        <w:rPr>
          <w:sz w:val="24"/>
          <w:szCs w:val="24"/>
        </w:rPr>
        <w:t>Briana Shann como Daisy</w:t>
      </w:r>
    </w:p>
    <w:p w:rsidR="009A3483" w:rsidRPr="000A53A0" w:rsidRDefault="009A3483" w:rsidP="009A3483">
      <w:pPr>
        <w:shd w:val="clear" w:color="000000" w:fill="FFFFFF"/>
        <w:spacing w:after="24"/>
        <w:jc w:val="center"/>
        <w:rPr>
          <w:sz w:val="24"/>
          <w:szCs w:val="24"/>
        </w:rPr>
      </w:pPr>
      <w:r w:rsidRPr="000A53A0">
        <w:rPr>
          <w:sz w:val="24"/>
          <w:szCs w:val="24"/>
        </w:rPr>
        <w:t>Mick Laffey como conselheiro do serviço social</w:t>
      </w:r>
    </w:p>
    <w:p w:rsidR="009A3483" w:rsidRPr="000A53A0" w:rsidRDefault="009A3483" w:rsidP="009A3483">
      <w:pPr>
        <w:jc w:val="center"/>
        <w:rPr>
          <w:sz w:val="24"/>
          <w:szCs w:val="24"/>
        </w:rPr>
      </w:pPr>
      <w:r w:rsidRPr="000A53A0">
        <w:rPr>
          <w:sz w:val="24"/>
          <w:szCs w:val="24"/>
        </w:rPr>
        <w:t>Harriet Ghost como recepcionista</w:t>
      </w:r>
    </w:p>
    <w:p w:rsidR="009A3483" w:rsidRPr="000A53A0" w:rsidRDefault="009A3483">
      <w:pPr>
        <w:rPr>
          <w:b/>
          <w:sz w:val="24"/>
        </w:rPr>
      </w:pPr>
    </w:p>
    <w:p w:rsidR="009A3483" w:rsidRPr="000A53A0" w:rsidRDefault="009A3483">
      <w:pPr>
        <w:rPr>
          <w:b/>
          <w:sz w:val="24"/>
        </w:rPr>
      </w:pPr>
    </w:p>
    <w:p w:rsidR="00FD1F98" w:rsidRPr="000A53A0" w:rsidRDefault="00FD1F98">
      <w:pPr>
        <w:rPr>
          <w:b/>
          <w:sz w:val="24"/>
        </w:rPr>
      </w:pPr>
      <w:r w:rsidRPr="000A53A0">
        <w:rPr>
          <w:b/>
          <w:sz w:val="24"/>
        </w:rPr>
        <w:t>Apresentação do filme</w:t>
      </w:r>
    </w:p>
    <w:p w:rsidR="00FD1F98" w:rsidRPr="000A53A0" w:rsidRDefault="00FD1F98">
      <w:pPr>
        <w:spacing w:line="264" w:lineRule="auto"/>
        <w:rPr>
          <w:b/>
          <w:sz w:val="24"/>
        </w:rPr>
      </w:pPr>
    </w:p>
    <w:p w:rsidR="00FD1F98" w:rsidRPr="000A53A0" w:rsidRDefault="00FD1F98" w:rsidP="001E5D86">
      <w:pPr>
        <w:spacing w:line="264" w:lineRule="auto"/>
        <w:jc w:val="both"/>
        <w:rPr>
          <w:sz w:val="24"/>
          <w:szCs w:val="24"/>
          <w:lang w:eastAsia="zh-CN"/>
        </w:rPr>
      </w:pPr>
      <w:r w:rsidRPr="000A53A0">
        <w:rPr>
          <w:sz w:val="24"/>
          <w:szCs w:val="24"/>
          <w:lang w:eastAsia="zh-CN"/>
        </w:rPr>
        <w:t>A o</w:t>
      </w:r>
      <w:r w:rsidR="001E18AA" w:rsidRPr="000A53A0">
        <w:rPr>
          <w:sz w:val="24"/>
          <w:szCs w:val="24"/>
          <w:lang w:eastAsia="zh-CN"/>
        </w:rPr>
        <w:t>bra traz a narrativa de Daniel (Dave Johns)</w:t>
      </w:r>
      <w:r w:rsidRPr="000A53A0">
        <w:rPr>
          <w:sz w:val="24"/>
          <w:szCs w:val="24"/>
          <w:lang w:eastAsia="zh-CN"/>
        </w:rPr>
        <w:t xml:space="preserve"> que</w:t>
      </w:r>
      <w:r w:rsidR="001E18AA" w:rsidRPr="000A53A0">
        <w:rPr>
          <w:sz w:val="24"/>
          <w:szCs w:val="24"/>
          <w:lang w:eastAsia="zh-CN"/>
        </w:rPr>
        <w:t>, após sofrer um ataque cardíaco, é obrigado a</w:t>
      </w:r>
      <w:r w:rsidRPr="000A53A0">
        <w:rPr>
          <w:sz w:val="24"/>
          <w:szCs w:val="24"/>
          <w:lang w:eastAsia="zh-CN"/>
        </w:rPr>
        <w:t xml:space="preserve"> se afasta</w:t>
      </w:r>
      <w:r w:rsidR="001E18AA" w:rsidRPr="000A53A0">
        <w:rPr>
          <w:sz w:val="24"/>
          <w:szCs w:val="24"/>
          <w:lang w:eastAsia="zh-CN"/>
        </w:rPr>
        <w:t>r</w:t>
      </w:r>
      <w:r w:rsidRPr="000A53A0">
        <w:rPr>
          <w:sz w:val="24"/>
          <w:szCs w:val="24"/>
          <w:lang w:eastAsia="zh-CN"/>
        </w:rPr>
        <w:t xml:space="preserve"> do trabalho e busca auxílio previdenciário do governo para poder sobreviver. </w:t>
      </w:r>
      <w:r w:rsidR="001E18AA" w:rsidRPr="000A53A0">
        <w:rPr>
          <w:sz w:val="24"/>
          <w:szCs w:val="24"/>
          <w:lang w:eastAsia="zh-CN"/>
        </w:rPr>
        <w:t>Na busca pelo seu direito, em meio a transtornos relacionados com a burocracia, ele conhece Kate (Hayley Squires), mãe solteira de duas crianças que também está enfrentando dificuldades financeiras para sobreviver.</w:t>
      </w:r>
    </w:p>
    <w:p w:rsidR="00FD1F98" w:rsidRPr="000A53A0" w:rsidRDefault="00FD1F98">
      <w:pPr>
        <w:rPr>
          <w:b/>
          <w:sz w:val="24"/>
        </w:rPr>
      </w:pPr>
    </w:p>
    <w:p w:rsidR="00FD1F98" w:rsidRPr="000A53A0" w:rsidRDefault="00FD1F98">
      <w:pPr>
        <w:rPr>
          <w:b/>
          <w:sz w:val="24"/>
        </w:rPr>
      </w:pPr>
      <w:r w:rsidRPr="000A53A0">
        <w:rPr>
          <w:b/>
          <w:sz w:val="24"/>
        </w:rPr>
        <w:t>Premiações</w:t>
      </w:r>
    </w:p>
    <w:p w:rsidR="00424CBE" w:rsidRPr="000A53A0" w:rsidRDefault="00424CBE">
      <w:pPr>
        <w:rPr>
          <w:b/>
          <w:sz w:val="24"/>
        </w:rPr>
      </w:pPr>
    </w:p>
    <w:p w:rsidR="00F04F93" w:rsidRPr="000A53A0" w:rsidRDefault="00F04F93" w:rsidP="008A4D92">
      <w:pPr>
        <w:jc w:val="both"/>
        <w:rPr>
          <w:sz w:val="24"/>
        </w:rPr>
      </w:pPr>
      <w:r w:rsidRPr="000A53A0">
        <w:rPr>
          <w:sz w:val="24"/>
        </w:rPr>
        <w:t>Recebeu o Palma de Ouro de Melhor Filme</w:t>
      </w:r>
      <w:r w:rsidR="00257FDB" w:rsidRPr="000A53A0">
        <w:rPr>
          <w:sz w:val="24"/>
        </w:rPr>
        <w:t xml:space="preserve"> (</w:t>
      </w:r>
      <w:r w:rsidR="008A4D92" w:rsidRPr="000A53A0">
        <w:rPr>
          <w:sz w:val="24"/>
        </w:rPr>
        <w:t>2016) e</w:t>
      </w:r>
      <w:r w:rsidRPr="000A53A0">
        <w:rPr>
          <w:sz w:val="24"/>
        </w:rPr>
        <w:t xml:space="preserve"> o </w:t>
      </w:r>
      <w:r w:rsidR="00257FDB" w:rsidRPr="000A53A0">
        <w:rPr>
          <w:sz w:val="24"/>
          <w:szCs w:val="24"/>
        </w:rPr>
        <w:t>BAFTA (British Academy of Film and Television Arts</w:t>
      </w:r>
      <w:r w:rsidR="00257FDB" w:rsidRPr="000A53A0">
        <w:t>)</w:t>
      </w:r>
      <w:r w:rsidRPr="000A53A0">
        <w:rPr>
          <w:sz w:val="24"/>
        </w:rPr>
        <w:t>de melhor Filme Britânico</w:t>
      </w:r>
      <w:r w:rsidR="00257FDB" w:rsidRPr="000A53A0">
        <w:rPr>
          <w:sz w:val="24"/>
        </w:rPr>
        <w:t xml:space="preserve"> (2016)</w:t>
      </w:r>
      <w:r w:rsidRPr="000A53A0">
        <w:rPr>
          <w:sz w:val="24"/>
        </w:rPr>
        <w:t>.</w:t>
      </w:r>
    </w:p>
    <w:p w:rsidR="009A3483" w:rsidRPr="000A53A0" w:rsidRDefault="009A3483" w:rsidP="008A4D92">
      <w:pPr>
        <w:jc w:val="both"/>
        <w:rPr>
          <w:sz w:val="24"/>
        </w:rPr>
      </w:pPr>
    </w:p>
    <w:p w:rsidR="009A3483" w:rsidRPr="000A53A0" w:rsidRDefault="009A3483">
      <w:pPr>
        <w:rPr>
          <w:sz w:val="24"/>
        </w:rPr>
      </w:pPr>
      <w:r w:rsidRPr="000A53A0">
        <w:rPr>
          <w:sz w:val="24"/>
        </w:rPr>
        <w:br w:type="page"/>
      </w:r>
    </w:p>
    <w:p w:rsidR="00FD1F98" w:rsidRPr="000A53A0" w:rsidRDefault="009A3483" w:rsidP="00DF7D96">
      <w:pPr>
        <w:pStyle w:val="titulo22"/>
        <w:ind w:left="0"/>
      </w:pPr>
      <w:bookmarkStart w:id="17" w:name="_Toc122690972"/>
      <w:r w:rsidRPr="000A53A0">
        <w:lastRenderedPageBreak/>
        <w:t xml:space="preserve">6.4.1 </w:t>
      </w:r>
      <w:r w:rsidR="00FD1F98" w:rsidRPr="000A53A0">
        <w:t>Provocações</w:t>
      </w:r>
      <w:r w:rsidRPr="000A53A0">
        <w:t xml:space="preserve">: </w:t>
      </w:r>
      <w:r w:rsidRPr="000A53A0">
        <w:rPr>
          <w:i/>
        </w:rPr>
        <w:t xml:space="preserve">Eu, Daniel Blake </w:t>
      </w:r>
      <w:r w:rsidR="008A05B5" w:rsidRPr="000A53A0">
        <w:t xml:space="preserve">e as relações no </w:t>
      </w:r>
      <w:r w:rsidRPr="000A53A0">
        <w:t>mundo do trabalho</w:t>
      </w:r>
      <w:bookmarkEnd w:id="17"/>
    </w:p>
    <w:p w:rsidR="00FD1F98" w:rsidRPr="000A53A0" w:rsidRDefault="00FD1F98">
      <w:pPr>
        <w:rPr>
          <w:b/>
          <w:sz w:val="24"/>
        </w:rPr>
      </w:pPr>
    </w:p>
    <w:p w:rsidR="00FD1F98" w:rsidRPr="000A53A0" w:rsidRDefault="00FD1F98" w:rsidP="001E5D86">
      <w:pPr>
        <w:spacing w:line="264" w:lineRule="auto"/>
        <w:jc w:val="both"/>
        <w:rPr>
          <w:sz w:val="24"/>
        </w:rPr>
      </w:pPr>
      <w:r w:rsidRPr="000A53A0">
        <w:rPr>
          <w:sz w:val="24"/>
        </w:rPr>
        <w:t>1 - Como você se se</w:t>
      </w:r>
      <w:r w:rsidR="00424CBE" w:rsidRPr="000A53A0">
        <w:rPr>
          <w:sz w:val="24"/>
        </w:rPr>
        <w:t>ntiu a respeito da cena em que K</w:t>
      </w:r>
      <w:r w:rsidRPr="000A53A0">
        <w:rPr>
          <w:sz w:val="24"/>
        </w:rPr>
        <w:t>ate busca desesperadamente por comida no banco de alimentos?</w:t>
      </w:r>
    </w:p>
    <w:p w:rsidR="00FD1F98" w:rsidRPr="000A53A0" w:rsidRDefault="00FD1F98" w:rsidP="001E5D86">
      <w:pPr>
        <w:spacing w:line="264" w:lineRule="auto"/>
        <w:jc w:val="both"/>
        <w:rPr>
          <w:sz w:val="24"/>
        </w:rPr>
      </w:pPr>
    </w:p>
    <w:p w:rsidR="00FD1F98" w:rsidRPr="000A53A0" w:rsidRDefault="00FD1F98" w:rsidP="001E5D86">
      <w:pPr>
        <w:spacing w:line="264" w:lineRule="auto"/>
        <w:jc w:val="both"/>
        <w:rPr>
          <w:sz w:val="24"/>
        </w:rPr>
      </w:pPr>
      <w:r w:rsidRPr="000A53A0">
        <w:rPr>
          <w:sz w:val="24"/>
        </w:rPr>
        <w:t xml:space="preserve">2 - Você tem a informação de alguém que, em sua família ou círculo de relacionamentos, passou por uma situação semelhante </w:t>
      </w:r>
      <w:r w:rsidR="001E18AA" w:rsidRPr="000A53A0">
        <w:rPr>
          <w:sz w:val="24"/>
        </w:rPr>
        <w:t>à</w:t>
      </w:r>
      <w:r w:rsidRPr="000A53A0">
        <w:rPr>
          <w:sz w:val="24"/>
        </w:rPr>
        <w:t xml:space="preserve"> de Daniel, </w:t>
      </w:r>
      <w:r w:rsidR="00424CBE" w:rsidRPr="000A53A0">
        <w:rPr>
          <w:sz w:val="24"/>
        </w:rPr>
        <w:t>ou</w:t>
      </w:r>
      <w:r w:rsidRPr="000A53A0">
        <w:rPr>
          <w:sz w:val="24"/>
        </w:rPr>
        <w:t xml:space="preserve"> seja, a busca por um benefício do Estado? Qual a dificuldade que essa pessoa encontrou?</w:t>
      </w:r>
    </w:p>
    <w:p w:rsidR="00FD1F98" w:rsidRPr="000A53A0" w:rsidRDefault="00FD1F98">
      <w:pPr>
        <w:rPr>
          <w:b/>
          <w:sz w:val="24"/>
        </w:rPr>
      </w:pPr>
    </w:p>
    <w:p w:rsidR="00FD1F98" w:rsidRPr="000A53A0" w:rsidRDefault="00FD1F98">
      <w:pPr>
        <w:rPr>
          <w:b/>
          <w:sz w:val="24"/>
        </w:rPr>
      </w:pPr>
      <w:r w:rsidRPr="000A53A0">
        <w:rPr>
          <w:b/>
          <w:sz w:val="24"/>
        </w:rPr>
        <w:t>Reportagem</w:t>
      </w:r>
    </w:p>
    <w:p w:rsidR="00FD1F98" w:rsidRPr="000A53A0" w:rsidRDefault="00FD1F98">
      <w:pPr>
        <w:rPr>
          <w:sz w:val="24"/>
        </w:rPr>
      </w:pPr>
    </w:p>
    <w:p w:rsidR="00FD1F98" w:rsidRPr="000A53A0" w:rsidRDefault="00FD1F98">
      <w:pPr>
        <w:jc w:val="both"/>
        <w:rPr>
          <w:sz w:val="24"/>
        </w:rPr>
      </w:pPr>
      <w:r w:rsidRPr="000A53A0">
        <w:rPr>
          <w:sz w:val="24"/>
        </w:rPr>
        <w:t xml:space="preserve">Leia o trecho da notícia </w:t>
      </w:r>
      <w:r w:rsidR="00424CBE" w:rsidRPr="000A53A0">
        <w:rPr>
          <w:sz w:val="24"/>
        </w:rPr>
        <w:t xml:space="preserve">a </w:t>
      </w:r>
      <w:r w:rsidRPr="000A53A0">
        <w:rPr>
          <w:sz w:val="24"/>
        </w:rPr>
        <w:t xml:space="preserve">seguir e o relacione com as questões trazidas pelo filme, com as discussões de </w:t>
      </w:r>
      <w:r w:rsidRPr="000A53A0">
        <w:rPr>
          <w:i/>
          <w:iCs/>
          <w:sz w:val="24"/>
        </w:rPr>
        <w:t>Modernidade Líquida</w:t>
      </w:r>
      <w:r w:rsidRPr="000A53A0">
        <w:rPr>
          <w:sz w:val="24"/>
        </w:rPr>
        <w:t xml:space="preserve"> acerca do trabalho, e co</w:t>
      </w:r>
      <w:r w:rsidR="00424CBE" w:rsidRPr="000A53A0">
        <w:rPr>
          <w:sz w:val="24"/>
        </w:rPr>
        <w:t>m o tema da segurança alimentar.</w:t>
      </w:r>
    </w:p>
    <w:p w:rsidR="00424CBE" w:rsidRPr="000A53A0" w:rsidRDefault="00424CBE">
      <w:pPr>
        <w:jc w:val="both"/>
        <w:rPr>
          <w:sz w:val="24"/>
        </w:rPr>
      </w:pPr>
    </w:p>
    <w:p w:rsidR="00FD1F98" w:rsidRPr="000A53A0" w:rsidRDefault="00FD1F98" w:rsidP="00D325B3">
      <w:pPr>
        <w:pBdr>
          <w:top w:val="single" w:sz="8" w:space="0" w:color="000000"/>
          <w:left w:val="single" w:sz="8" w:space="0" w:color="000000"/>
          <w:bottom w:val="single" w:sz="8" w:space="0" w:color="000000"/>
          <w:right w:val="single" w:sz="8" w:space="0" w:color="000000"/>
        </w:pBdr>
        <w:jc w:val="center"/>
        <w:rPr>
          <w:b/>
          <w:i/>
          <w:sz w:val="24"/>
          <w:szCs w:val="24"/>
        </w:rPr>
      </w:pPr>
      <w:r w:rsidRPr="000A53A0">
        <w:rPr>
          <w:b/>
          <w:i/>
          <w:sz w:val="24"/>
          <w:szCs w:val="24"/>
        </w:rPr>
        <w:t>Caminhão de ossos no Rio é disputado por população com fome. Crise força parte da população a recorrer até a itens rejeitados para se alimentar.</w:t>
      </w:r>
    </w:p>
    <w:p w:rsidR="00FD1F98" w:rsidRPr="000A53A0" w:rsidRDefault="00FD1F98">
      <w:pPr>
        <w:pBdr>
          <w:top w:val="single" w:sz="8" w:space="0" w:color="000000"/>
          <w:left w:val="single" w:sz="8" w:space="0" w:color="000000"/>
          <w:bottom w:val="single" w:sz="8" w:space="0" w:color="000000"/>
          <w:right w:val="single" w:sz="8" w:space="0" w:color="000000"/>
        </w:pBdr>
        <w:jc w:val="both"/>
        <w:rPr>
          <w:i/>
          <w:sz w:val="24"/>
          <w:szCs w:val="24"/>
        </w:rPr>
      </w:pPr>
    </w:p>
    <w:p w:rsidR="00FD1F98" w:rsidRPr="000A53A0" w:rsidRDefault="00FD1F98">
      <w:pPr>
        <w:pBdr>
          <w:top w:val="single" w:sz="8" w:space="0" w:color="000000"/>
          <w:left w:val="single" w:sz="8" w:space="0" w:color="000000"/>
          <w:bottom w:val="single" w:sz="8" w:space="0" w:color="000000"/>
          <w:right w:val="single" w:sz="8" w:space="0" w:color="000000"/>
        </w:pBdr>
        <w:jc w:val="both"/>
        <w:rPr>
          <w:i/>
          <w:sz w:val="24"/>
          <w:szCs w:val="24"/>
        </w:rPr>
      </w:pPr>
      <w:r w:rsidRPr="000A53A0">
        <w:rPr>
          <w:i/>
          <w:sz w:val="24"/>
          <w:szCs w:val="24"/>
        </w:rPr>
        <w:t>A crise econômica gerada pela pandemia trouxe de volta uma ameaça para parte dos brasileiros: a fome. Com inflação e desemprego elevados, o país passa a registrar mais cenas de pessoas em busca de doações de alimentos e até itens rejeitados por supermercados.</w:t>
      </w:r>
    </w:p>
    <w:p w:rsidR="00FD1F98" w:rsidRPr="000A53A0" w:rsidRDefault="00FD1F98">
      <w:pPr>
        <w:pBdr>
          <w:top w:val="single" w:sz="8" w:space="0" w:color="000000"/>
          <w:left w:val="single" w:sz="8" w:space="0" w:color="000000"/>
          <w:bottom w:val="single" w:sz="8" w:space="0" w:color="000000"/>
          <w:right w:val="single" w:sz="8" w:space="0" w:color="000000"/>
        </w:pBdr>
        <w:jc w:val="both"/>
        <w:rPr>
          <w:i/>
          <w:sz w:val="24"/>
          <w:szCs w:val="24"/>
        </w:rPr>
      </w:pPr>
    </w:p>
    <w:p w:rsidR="00FD1F98" w:rsidRPr="000A53A0" w:rsidRDefault="00FD1F98">
      <w:pPr>
        <w:pBdr>
          <w:top w:val="single" w:sz="8" w:space="0" w:color="000000"/>
          <w:left w:val="single" w:sz="8" w:space="0" w:color="000000"/>
          <w:bottom w:val="single" w:sz="8" w:space="0" w:color="000000"/>
          <w:right w:val="single" w:sz="8" w:space="0" w:color="000000"/>
        </w:pBdr>
        <w:jc w:val="both"/>
        <w:rPr>
          <w:i/>
          <w:sz w:val="24"/>
          <w:szCs w:val="24"/>
        </w:rPr>
      </w:pPr>
      <w:r w:rsidRPr="000A53A0">
        <w:rPr>
          <w:i/>
          <w:sz w:val="24"/>
          <w:szCs w:val="24"/>
        </w:rPr>
        <w:t>O caso mais recente a ganhar repercussão ocorreu na Zona Sul do Rio de Janeiro. Nesta quarta-feira (29), reportagem do Jornal Extra mostrou que um caminhão com restos de carne e ossos, no bairro Glória, virou ponto de distribuição para moradores que têm fome e não possuem dinheiro suficiente para comprar alimento”.</w:t>
      </w:r>
    </w:p>
    <w:p w:rsidR="00FD1F98" w:rsidRPr="000A53A0" w:rsidRDefault="00FD1F98">
      <w:pPr>
        <w:pBdr>
          <w:top w:val="single" w:sz="8" w:space="0" w:color="000000"/>
          <w:left w:val="single" w:sz="8" w:space="0" w:color="000000"/>
          <w:bottom w:val="single" w:sz="8" w:space="0" w:color="000000"/>
          <w:right w:val="single" w:sz="8" w:space="0" w:color="000000"/>
        </w:pBdr>
        <w:jc w:val="both"/>
        <w:rPr>
          <w:i/>
          <w:sz w:val="24"/>
          <w:szCs w:val="24"/>
        </w:rPr>
      </w:pPr>
    </w:p>
    <w:p w:rsidR="00FD1F98" w:rsidRPr="000A53A0" w:rsidRDefault="00FD1F98">
      <w:pPr>
        <w:pBdr>
          <w:top w:val="single" w:sz="8" w:space="0" w:color="000000"/>
          <w:left w:val="single" w:sz="8" w:space="0" w:color="000000"/>
          <w:bottom w:val="single" w:sz="8" w:space="0" w:color="000000"/>
          <w:right w:val="single" w:sz="8" w:space="0" w:color="000000"/>
        </w:pBdr>
        <w:jc w:val="both"/>
        <w:rPr>
          <w:i/>
        </w:rPr>
      </w:pPr>
      <w:r w:rsidRPr="000A53A0">
        <w:rPr>
          <w:i/>
        </w:rPr>
        <w:t>Link da matéria: https://www1.folha.uol.com.br/mercado/2021/09/caminhao-de-ossos-no-rio-e-disputado-por-populacao-com-fome.shtml</w:t>
      </w:r>
    </w:p>
    <w:p w:rsidR="00FD1F98" w:rsidRPr="000A53A0" w:rsidRDefault="00FD1F98">
      <w:pPr>
        <w:jc w:val="both"/>
        <w:rPr>
          <w:i/>
          <w:sz w:val="24"/>
          <w:szCs w:val="24"/>
        </w:rPr>
      </w:pPr>
    </w:p>
    <w:p w:rsidR="008A05B5" w:rsidRPr="000A53A0" w:rsidRDefault="008A05B5">
      <w:r w:rsidRPr="000A53A0">
        <w:br w:type="page"/>
      </w:r>
    </w:p>
    <w:p w:rsidR="008A05B5" w:rsidRPr="000A53A0" w:rsidRDefault="008A05B5" w:rsidP="008A05B5">
      <w:pPr>
        <w:pStyle w:val="NormalWeb"/>
        <w:tabs>
          <w:tab w:val="left" w:pos="10348"/>
        </w:tabs>
        <w:spacing w:line="276" w:lineRule="auto"/>
        <w:ind w:right="28"/>
        <w:jc w:val="both"/>
        <w:rPr>
          <w:rFonts w:ascii="Times New Roman" w:hAnsi="Times New Roman" w:cs="Times New Roman"/>
        </w:rPr>
      </w:pPr>
      <w:r w:rsidRPr="000A53A0">
        <w:rPr>
          <w:rFonts w:ascii="Times New Roman" w:hAnsi="Times New Roman" w:cs="Times New Roman"/>
          <w:b/>
        </w:rPr>
        <w:lastRenderedPageBreak/>
        <w:t xml:space="preserve">Discutindo um </w:t>
      </w:r>
      <w:r w:rsidRPr="000A53A0">
        <w:rPr>
          <w:rFonts w:ascii="Times New Roman" w:hAnsi="Times New Roman" w:cs="Times New Roman"/>
          <w:b/>
          <w:i/>
        </w:rPr>
        <w:t>frame</w:t>
      </w:r>
    </w:p>
    <w:p w:rsidR="008A05B5" w:rsidRPr="000A53A0" w:rsidRDefault="008A05B5" w:rsidP="008A05B5">
      <w:pPr>
        <w:jc w:val="center"/>
        <w:rPr>
          <w:sz w:val="18"/>
          <w:szCs w:val="18"/>
        </w:rPr>
      </w:pPr>
    </w:p>
    <w:p w:rsidR="008A05B5" w:rsidRPr="000A53A0" w:rsidRDefault="008A05B5" w:rsidP="008A05B5">
      <w:pPr>
        <w:jc w:val="center"/>
        <w:rPr>
          <w:i/>
        </w:rPr>
      </w:pPr>
      <w:r w:rsidRPr="000A53A0">
        <w:rPr>
          <w:sz w:val="18"/>
          <w:szCs w:val="18"/>
        </w:rPr>
        <w:t xml:space="preserve">Figura 10: uma cena de </w:t>
      </w:r>
      <w:r w:rsidRPr="000A53A0">
        <w:rPr>
          <w:i/>
          <w:sz w:val="18"/>
          <w:szCs w:val="18"/>
        </w:rPr>
        <w:t>Eu, Daniel Blake</w:t>
      </w:r>
    </w:p>
    <w:p w:rsidR="008A05B5" w:rsidRPr="000A53A0" w:rsidRDefault="008A05B5" w:rsidP="008A05B5">
      <w:pPr>
        <w:pStyle w:val="titulo22"/>
        <w:ind w:left="0"/>
        <w:jc w:val="center"/>
      </w:pPr>
      <w:r w:rsidRPr="000A53A0">
        <w:rPr>
          <w:b w:val="0"/>
          <w:noProof/>
        </w:rPr>
        <w:drawing>
          <wp:inline distT="0" distB="0" distL="0" distR="0">
            <wp:extent cx="3661853" cy="2428875"/>
            <wp:effectExtent l="19050" t="0" r="0" b="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3667959" cy="2432925"/>
                    </a:xfrm>
                    <a:prstGeom prst="rect">
                      <a:avLst/>
                    </a:prstGeom>
                    <a:noFill/>
                    <a:ln w="9525">
                      <a:noFill/>
                      <a:miter lim="800000"/>
                      <a:headEnd/>
                      <a:tailEnd/>
                    </a:ln>
                  </pic:spPr>
                </pic:pic>
              </a:graphicData>
            </a:graphic>
          </wp:inline>
        </w:drawing>
      </w:r>
    </w:p>
    <w:p w:rsidR="008A05B5" w:rsidRPr="000A53A0" w:rsidRDefault="008A05B5" w:rsidP="008A05B5">
      <w:pPr>
        <w:jc w:val="center"/>
        <w:rPr>
          <w:rFonts w:eastAsia="SimSun"/>
          <w:kern w:val="1"/>
        </w:rPr>
      </w:pPr>
    </w:p>
    <w:p w:rsidR="008A05B5" w:rsidRPr="000A53A0" w:rsidRDefault="008A05B5" w:rsidP="008A05B5">
      <w:pPr>
        <w:jc w:val="center"/>
      </w:pPr>
      <w:r w:rsidRPr="000A53A0">
        <w:rPr>
          <w:rFonts w:eastAsia="SimSun"/>
          <w:kern w:val="1"/>
        </w:rPr>
        <w:t xml:space="preserve">Fonte: </w:t>
      </w:r>
      <w:hyperlink r:id="rId85" w:history="1">
        <w:r w:rsidR="00994E09" w:rsidRPr="000A53A0">
          <w:rPr>
            <w:rStyle w:val="Hyperlink"/>
          </w:rPr>
          <w:t>ClyBlog: "Eu, Daniel Blake", de Ken Loach (2016) (cly-blog.blogspot.com)</w:t>
        </w:r>
      </w:hyperlink>
    </w:p>
    <w:p w:rsidR="008A05B5" w:rsidRPr="000A53A0" w:rsidRDefault="008A05B5" w:rsidP="008A05B5">
      <w:pPr>
        <w:jc w:val="center"/>
      </w:pPr>
    </w:p>
    <w:p w:rsidR="00FD1F98" w:rsidRPr="000A53A0" w:rsidRDefault="00994E09" w:rsidP="00994E09">
      <w:pPr>
        <w:spacing w:line="276" w:lineRule="auto"/>
        <w:jc w:val="both"/>
        <w:rPr>
          <w:color w:val="000000"/>
          <w:spacing w:val="-1"/>
          <w:sz w:val="24"/>
          <w:szCs w:val="24"/>
          <w:shd w:val="clear" w:color="auto" w:fill="FFFFFF"/>
        </w:rPr>
      </w:pPr>
      <w:r w:rsidRPr="000A53A0">
        <w:rPr>
          <w:sz w:val="24"/>
          <w:szCs w:val="24"/>
        </w:rPr>
        <w:t xml:space="preserve">A cena destacada mostra o momento em que Daniel faz um protesto, pichando no muro a seguinte frase: </w:t>
      </w:r>
      <w:r w:rsidRPr="000A53A0">
        <w:rPr>
          <w:color w:val="000000"/>
          <w:spacing w:val="-1"/>
          <w:sz w:val="24"/>
          <w:szCs w:val="24"/>
          <w:shd w:val="clear" w:color="auto" w:fill="FFFFFF"/>
        </w:rPr>
        <w:t>“</w:t>
      </w:r>
      <w:r w:rsidRPr="000A53A0">
        <w:rPr>
          <w:rStyle w:val="nfase"/>
          <w:color w:val="000000"/>
          <w:spacing w:val="-1"/>
          <w:sz w:val="24"/>
          <w:szCs w:val="24"/>
          <w:shd w:val="clear" w:color="auto" w:fill="FFFFFF"/>
        </w:rPr>
        <w:t>Eu, Daniel Blake, exijo uma data para meu apelo antes que eu morra de fome – e troquem a p**** da música do telefone!</w:t>
      </w:r>
      <w:r w:rsidRPr="000A53A0">
        <w:rPr>
          <w:color w:val="000000"/>
          <w:spacing w:val="-1"/>
          <w:sz w:val="24"/>
          <w:szCs w:val="24"/>
          <w:shd w:val="clear" w:color="auto" w:fill="FFFFFF"/>
        </w:rPr>
        <w:t>”</w:t>
      </w:r>
    </w:p>
    <w:p w:rsidR="00994E09" w:rsidRPr="000A53A0" w:rsidRDefault="00994E09" w:rsidP="00994E09">
      <w:pPr>
        <w:spacing w:line="276" w:lineRule="auto"/>
        <w:jc w:val="both"/>
        <w:rPr>
          <w:color w:val="000000"/>
          <w:spacing w:val="-1"/>
          <w:sz w:val="24"/>
          <w:szCs w:val="24"/>
          <w:shd w:val="clear" w:color="auto" w:fill="FFFFFF"/>
        </w:rPr>
      </w:pPr>
    </w:p>
    <w:p w:rsidR="00994E09" w:rsidRPr="000A53A0" w:rsidRDefault="00994E09" w:rsidP="00994E09">
      <w:pPr>
        <w:spacing w:line="276" w:lineRule="auto"/>
        <w:jc w:val="both"/>
        <w:rPr>
          <w:color w:val="000000"/>
          <w:spacing w:val="-1"/>
          <w:sz w:val="24"/>
          <w:szCs w:val="24"/>
          <w:shd w:val="clear" w:color="auto" w:fill="FFFFFF"/>
        </w:rPr>
      </w:pPr>
      <w:r w:rsidRPr="000A53A0">
        <w:rPr>
          <w:color w:val="000000"/>
          <w:spacing w:val="-1"/>
          <w:sz w:val="24"/>
          <w:szCs w:val="24"/>
          <w:shd w:val="clear" w:color="auto" w:fill="FFFFFF"/>
        </w:rPr>
        <w:t>Protestos são importantes porque alcançam notoriedade e, muitas vezes, fazem o restante da sociedade conhecer a pauta de reivindicação de uma parte da população, que está lutando por seus direitos. Você já participou de algum protesto? Qual? Como foi esta experiência?</w:t>
      </w:r>
    </w:p>
    <w:p w:rsidR="00994E09" w:rsidRPr="000A53A0" w:rsidRDefault="00994E09" w:rsidP="00994E09">
      <w:pPr>
        <w:spacing w:line="276" w:lineRule="auto"/>
        <w:jc w:val="both"/>
        <w:rPr>
          <w:color w:val="000000"/>
          <w:spacing w:val="-1"/>
          <w:sz w:val="24"/>
          <w:szCs w:val="24"/>
          <w:shd w:val="clear" w:color="auto" w:fill="FFFFFF"/>
        </w:rPr>
      </w:pPr>
    </w:p>
    <w:p w:rsidR="00994E09" w:rsidRPr="000A53A0" w:rsidRDefault="00994E09" w:rsidP="00994E09">
      <w:pPr>
        <w:spacing w:line="276" w:lineRule="auto"/>
        <w:jc w:val="both"/>
        <w:rPr>
          <w:color w:val="000000"/>
          <w:spacing w:val="-1"/>
          <w:sz w:val="24"/>
          <w:szCs w:val="24"/>
          <w:shd w:val="clear" w:color="auto" w:fill="FFFFFF"/>
        </w:rPr>
      </w:pPr>
      <w:r w:rsidRPr="000A53A0">
        <w:rPr>
          <w:color w:val="000000"/>
          <w:spacing w:val="-1"/>
          <w:sz w:val="24"/>
          <w:szCs w:val="24"/>
          <w:shd w:val="clear" w:color="auto" w:fill="FFFFFF"/>
        </w:rPr>
        <w:t xml:space="preserve">Você tem conhecimento das pautas atuais relativas ao mundo do trabalho? Tem visto manifestações sobre isso? </w:t>
      </w:r>
    </w:p>
    <w:p w:rsidR="00994E09" w:rsidRPr="000A53A0" w:rsidRDefault="00994E09" w:rsidP="00994E09">
      <w:pPr>
        <w:spacing w:line="276" w:lineRule="auto"/>
        <w:jc w:val="both"/>
        <w:rPr>
          <w:color w:val="000000"/>
          <w:spacing w:val="-1"/>
          <w:sz w:val="24"/>
          <w:szCs w:val="24"/>
          <w:shd w:val="clear" w:color="auto" w:fill="FFFFFF"/>
        </w:rPr>
      </w:pPr>
    </w:p>
    <w:p w:rsidR="00994E09" w:rsidRPr="000A53A0" w:rsidRDefault="00994E09" w:rsidP="00994E09">
      <w:pPr>
        <w:spacing w:line="276" w:lineRule="auto"/>
        <w:jc w:val="both"/>
        <w:rPr>
          <w:sz w:val="24"/>
          <w:szCs w:val="24"/>
        </w:rPr>
      </w:pPr>
      <w:r w:rsidRPr="000A53A0">
        <w:rPr>
          <w:color w:val="000000"/>
          <w:spacing w:val="-1"/>
          <w:sz w:val="24"/>
          <w:szCs w:val="24"/>
          <w:shd w:val="clear" w:color="auto" w:fill="FFFFFF"/>
        </w:rPr>
        <w:t>Outro ponto interessante da pichação de Daniel é sua reclamação sobre a música que tocava no número discado, enquanto ele ficava à espera de ser atendido. Quando você precisa ligar para reclamar de algo e fica nesta situação, como se sente?</w:t>
      </w:r>
    </w:p>
    <w:p w:rsidR="00FD1F98" w:rsidRPr="000A53A0" w:rsidRDefault="000C321E" w:rsidP="00DF7D96">
      <w:pPr>
        <w:pStyle w:val="titulo22"/>
        <w:ind w:left="0"/>
      </w:pPr>
      <w:bookmarkStart w:id="18" w:name="_Toc122690973"/>
      <w:r w:rsidRPr="000A53A0">
        <w:lastRenderedPageBreak/>
        <w:t>6</w:t>
      </w:r>
      <w:r w:rsidR="00FD1F98" w:rsidRPr="000A53A0">
        <w:t>.5.</w:t>
      </w:r>
      <w:r w:rsidR="00EE0639" w:rsidRPr="000A53A0">
        <w:t xml:space="preserve"> </w:t>
      </w:r>
      <w:r w:rsidR="00FD1F98" w:rsidRPr="000A53A0">
        <w:t>Bacurau: estudos sobre comunidade em Bauman</w:t>
      </w:r>
      <w:bookmarkEnd w:id="18"/>
    </w:p>
    <w:p w:rsidR="00BB5811" w:rsidRPr="000A53A0" w:rsidRDefault="00BB5811" w:rsidP="00023F55">
      <w:pPr>
        <w:pStyle w:val="titulo22"/>
      </w:pPr>
    </w:p>
    <w:p w:rsidR="00FD1F98" w:rsidRPr="000A53A0" w:rsidRDefault="00D54699">
      <w:pPr>
        <w:jc w:val="both"/>
        <w:rPr>
          <w:sz w:val="22"/>
          <w:szCs w:val="22"/>
        </w:rPr>
      </w:pPr>
      <w:r w:rsidRPr="000A53A0">
        <w:rPr>
          <w:noProof/>
          <w:sz w:val="16"/>
          <w:szCs w:val="16"/>
        </w:rPr>
        <w:drawing>
          <wp:anchor distT="0" distB="0" distL="114300" distR="114300" simplePos="0" relativeHeight="251702784" behindDoc="1" locked="0" layoutInCell="1" allowOverlap="1">
            <wp:simplePos x="0" y="0"/>
            <wp:positionH relativeFrom="column">
              <wp:posOffset>430924</wp:posOffset>
            </wp:positionH>
            <wp:positionV relativeFrom="paragraph">
              <wp:posOffset>65689</wp:posOffset>
            </wp:positionV>
            <wp:extent cx="4017818" cy="2960370"/>
            <wp:effectExtent l="0" t="0" r="1905" b="0"/>
            <wp:wrapNone/>
            <wp:docPr id="467" name="Imagem 467" descr="Ícone de cinema retrô com ilustração vetorial de fundo amarelo de lugar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Ícone de cinema retrô com ilustração vetorial de fundo amarelo de lugar de text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7818" cy="2960370"/>
                    </a:xfrm>
                    <a:prstGeom prst="rect">
                      <a:avLst/>
                    </a:prstGeom>
                    <a:noFill/>
                    <a:ln>
                      <a:noFill/>
                    </a:ln>
                  </pic:spPr>
                </pic:pic>
              </a:graphicData>
            </a:graphic>
          </wp:anchor>
        </w:drawing>
      </w:r>
    </w:p>
    <w:p w:rsidR="00D54699" w:rsidRPr="000A53A0" w:rsidRDefault="00D54699">
      <w:pPr>
        <w:jc w:val="center"/>
        <w:rPr>
          <w:szCs w:val="16"/>
        </w:rPr>
      </w:pPr>
    </w:p>
    <w:p w:rsidR="00FD1F98" w:rsidRPr="000A53A0" w:rsidRDefault="00FD1F98">
      <w:pPr>
        <w:jc w:val="center"/>
        <w:rPr>
          <w:szCs w:val="16"/>
        </w:rPr>
      </w:pPr>
      <w:r w:rsidRPr="000A53A0">
        <w:rPr>
          <w:szCs w:val="16"/>
        </w:rPr>
        <w:t xml:space="preserve">Figura </w:t>
      </w:r>
      <w:r w:rsidR="00994E09" w:rsidRPr="000A53A0">
        <w:rPr>
          <w:szCs w:val="16"/>
        </w:rPr>
        <w:t>11</w:t>
      </w:r>
      <w:r w:rsidRPr="000A53A0">
        <w:rPr>
          <w:szCs w:val="16"/>
        </w:rPr>
        <w:t>: cartaz do filme</w:t>
      </w:r>
    </w:p>
    <w:p w:rsidR="00D54699" w:rsidRPr="000A53A0" w:rsidRDefault="00D54699">
      <w:pPr>
        <w:jc w:val="center"/>
        <w:rPr>
          <w:sz w:val="24"/>
        </w:rPr>
      </w:pPr>
      <w:r w:rsidRPr="000A53A0">
        <w:rPr>
          <w:b/>
          <w:noProof/>
          <w:sz w:val="24"/>
        </w:rPr>
        <w:drawing>
          <wp:anchor distT="0" distB="0" distL="114300" distR="114300" simplePos="0" relativeHeight="251703808" behindDoc="1" locked="0" layoutInCell="1" allowOverlap="1">
            <wp:simplePos x="0" y="0"/>
            <wp:positionH relativeFrom="column">
              <wp:posOffset>2935605</wp:posOffset>
            </wp:positionH>
            <wp:positionV relativeFrom="paragraph">
              <wp:posOffset>20035</wp:posOffset>
            </wp:positionV>
            <wp:extent cx="1386840" cy="1896110"/>
            <wp:effectExtent l="0" t="0" r="3810" b="889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840" cy="1896110"/>
                    </a:xfrm>
                    <a:prstGeom prst="rect">
                      <a:avLst/>
                    </a:prstGeom>
                    <a:noFill/>
                    <a:ln>
                      <a:noFill/>
                    </a:ln>
                  </pic:spPr>
                </pic:pic>
              </a:graphicData>
            </a:graphic>
          </wp:anchor>
        </w:drawing>
      </w:r>
    </w:p>
    <w:p w:rsidR="00D54699" w:rsidRPr="000A53A0" w:rsidRDefault="00D54699">
      <w:pPr>
        <w:jc w:val="center"/>
        <w:rPr>
          <w:sz w:val="24"/>
        </w:rPr>
      </w:pPr>
    </w:p>
    <w:p w:rsidR="00D54699" w:rsidRPr="000A53A0" w:rsidRDefault="00D54699">
      <w:pPr>
        <w:jc w:val="center"/>
        <w:rPr>
          <w:sz w:val="24"/>
        </w:rPr>
      </w:pPr>
    </w:p>
    <w:p w:rsidR="00D54699" w:rsidRPr="000A53A0" w:rsidRDefault="00D54699">
      <w:pPr>
        <w:jc w:val="center"/>
        <w:rPr>
          <w:sz w:val="24"/>
        </w:rPr>
      </w:pPr>
    </w:p>
    <w:p w:rsidR="00D54699" w:rsidRPr="000A53A0" w:rsidRDefault="00D54699">
      <w:pPr>
        <w:jc w:val="center"/>
        <w:rPr>
          <w:sz w:val="24"/>
        </w:rPr>
      </w:pPr>
    </w:p>
    <w:p w:rsidR="005136BC" w:rsidRPr="000A53A0" w:rsidRDefault="005136BC" w:rsidP="00F97A28">
      <w:pPr>
        <w:jc w:val="center"/>
        <w:rPr>
          <w:b/>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D54699" w:rsidRPr="000A53A0" w:rsidRDefault="00D54699" w:rsidP="00522799">
      <w:pPr>
        <w:pStyle w:val="Normal10"/>
        <w:jc w:val="center"/>
        <w:rPr>
          <w:color w:val="auto"/>
          <w:sz w:val="24"/>
        </w:rPr>
      </w:pPr>
    </w:p>
    <w:p w:rsidR="00522799" w:rsidRPr="000A53A0" w:rsidRDefault="008E2881" w:rsidP="00522799">
      <w:pPr>
        <w:pStyle w:val="Normal10"/>
        <w:jc w:val="center"/>
        <w:rPr>
          <w:color w:val="auto"/>
        </w:rPr>
      </w:pPr>
      <w:r w:rsidRPr="000A53A0">
        <w:rPr>
          <w:color w:val="auto"/>
        </w:rPr>
        <w:t>Fonte:</w:t>
      </w:r>
      <w:hyperlink r:id="rId87" w:history="1">
        <w:r w:rsidR="00522799" w:rsidRPr="000A53A0">
          <w:rPr>
            <w:color w:val="auto"/>
          </w:rPr>
          <w:t>https://twitter.com/bacuraufilme/status/1133364511249969153</w:t>
        </w:r>
      </w:hyperlink>
    </w:p>
    <w:p w:rsidR="0064410B" w:rsidRPr="000A53A0" w:rsidRDefault="0064410B" w:rsidP="008E2881">
      <w:pPr>
        <w:jc w:val="center"/>
        <w:rPr>
          <w:sz w:val="24"/>
        </w:rPr>
      </w:pPr>
    </w:p>
    <w:p w:rsidR="0064410B" w:rsidRPr="000A53A0" w:rsidRDefault="0064410B">
      <w:pPr>
        <w:rPr>
          <w:b/>
          <w:sz w:val="24"/>
        </w:rPr>
      </w:pPr>
    </w:p>
    <w:p w:rsidR="00FD1F98" w:rsidRPr="000A53A0" w:rsidRDefault="00FD1F98" w:rsidP="00994E09">
      <w:pPr>
        <w:jc w:val="center"/>
        <w:rPr>
          <w:b/>
          <w:sz w:val="24"/>
        </w:rPr>
      </w:pPr>
      <w:r w:rsidRPr="000A53A0">
        <w:rPr>
          <w:b/>
          <w:sz w:val="24"/>
        </w:rPr>
        <w:t>Bacurau</w:t>
      </w:r>
    </w:p>
    <w:p w:rsidR="00994E09" w:rsidRPr="000A53A0" w:rsidRDefault="00994E09" w:rsidP="00994E09">
      <w:pPr>
        <w:jc w:val="center"/>
        <w:rPr>
          <w:sz w:val="24"/>
        </w:rPr>
      </w:pPr>
    </w:p>
    <w:p w:rsidR="00994E09" w:rsidRPr="000A53A0" w:rsidRDefault="00994E09" w:rsidP="00994E09">
      <w:pPr>
        <w:jc w:val="center"/>
        <w:rPr>
          <w:b/>
          <w:sz w:val="24"/>
          <w:szCs w:val="24"/>
        </w:rPr>
      </w:pPr>
      <w:r w:rsidRPr="000A53A0">
        <w:rPr>
          <w:b/>
          <w:sz w:val="24"/>
          <w:szCs w:val="24"/>
        </w:rPr>
        <w:t>Ficha Técnica</w:t>
      </w:r>
    </w:p>
    <w:p w:rsidR="00994E09" w:rsidRPr="000A53A0" w:rsidRDefault="00994E09" w:rsidP="00994E09">
      <w:pPr>
        <w:jc w:val="center"/>
        <w:rPr>
          <w:sz w:val="24"/>
          <w:szCs w:val="24"/>
        </w:rPr>
      </w:pPr>
      <w:r w:rsidRPr="000A53A0">
        <w:rPr>
          <w:b/>
          <w:sz w:val="24"/>
          <w:szCs w:val="24"/>
        </w:rPr>
        <w:t>Título Original:</w:t>
      </w:r>
      <w:r w:rsidRPr="000A53A0">
        <w:rPr>
          <w:sz w:val="24"/>
          <w:szCs w:val="24"/>
        </w:rPr>
        <w:t xml:space="preserve"> Baucurau</w:t>
      </w:r>
    </w:p>
    <w:p w:rsidR="00994E09" w:rsidRPr="000A53A0" w:rsidRDefault="00994E09" w:rsidP="00994E09">
      <w:pPr>
        <w:jc w:val="center"/>
        <w:rPr>
          <w:sz w:val="24"/>
          <w:szCs w:val="24"/>
        </w:rPr>
      </w:pPr>
      <w:r w:rsidRPr="000A53A0">
        <w:rPr>
          <w:b/>
          <w:sz w:val="24"/>
          <w:szCs w:val="24"/>
        </w:rPr>
        <w:t xml:space="preserve">Gênero: </w:t>
      </w:r>
      <w:r w:rsidRPr="000A53A0">
        <w:rPr>
          <w:sz w:val="24"/>
          <w:szCs w:val="24"/>
        </w:rPr>
        <w:t>Ficção</w:t>
      </w:r>
    </w:p>
    <w:p w:rsidR="00994E09" w:rsidRPr="000A53A0" w:rsidRDefault="00994E09" w:rsidP="00994E09">
      <w:pPr>
        <w:jc w:val="center"/>
        <w:rPr>
          <w:sz w:val="24"/>
          <w:szCs w:val="24"/>
        </w:rPr>
      </w:pPr>
      <w:r w:rsidRPr="000A53A0">
        <w:rPr>
          <w:b/>
          <w:sz w:val="24"/>
          <w:szCs w:val="24"/>
        </w:rPr>
        <w:t>Direção:</w:t>
      </w:r>
      <w:r w:rsidRPr="000A53A0">
        <w:rPr>
          <w:sz w:val="24"/>
          <w:szCs w:val="24"/>
        </w:rPr>
        <w:t xml:space="preserve"> Kleber Mendonça Filho &amp; Juliano Dornelles</w:t>
      </w:r>
    </w:p>
    <w:p w:rsidR="00994E09" w:rsidRPr="000A53A0" w:rsidRDefault="00994E09" w:rsidP="00994E09">
      <w:pPr>
        <w:jc w:val="center"/>
        <w:rPr>
          <w:sz w:val="24"/>
          <w:szCs w:val="24"/>
        </w:rPr>
      </w:pPr>
      <w:r w:rsidRPr="000A53A0">
        <w:rPr>
          <w:b/>
          <w:sz w:val="24"/>
          <w:szCs w:val="24"/>
        </w:rPr>
        <w:t>Produtores:</w:t>
      </w:r>
      <w:r w:rsidRPr="000A53A0">
        <w:rPr>
          <w:sz w:val="24"/>
          <w:szCs w:val="24"/>
        </w:rPr>
        <w:t xml:space="preserve"> Emilie Lesclaux, Saïd Ben Saïd et Michel Merkt</w:t>
      </w:r>
    </w:p>
    <w:p w:rsidR="00994E09" w:rsidRPr="000A53A0" w:rsidRDefault="00994E09" w:rsidP="00994E09">
      <w:pPr>
        <w:jc w:val="center"/>
        <w:rPr>
          <w:sz w:val="24"/>
          <w:szCs w:val="24"/>
        </w:rPr>
      </w:pPr>
      <w:r w:rsidRPr="000A53A0">
        <w:rPr>
          <w:b/>
          <w:sz w:val="24"/>
          <w:szCs w:val="24"/>
        </w:rPr>
        <w:t>Música:</w:t>
      </w:r>
      <w:r w:rsidRPr="000A53A0">
        <w:rPr>
          <w:sz w:val="24"/>
          <w:szCs w:val="24"/>
        </w:rPr>
        <w:t xml:space="preserve"> Ricardo Cutz</w:t>
      </w:r>
    </w:p>
    <w:p w:rsidR="00994E09" w:rsidRPr="000A53A0" w:rsidRDefault="00994E09" w:rsidP="00994E09">
      <w:pPr>
        <w:jc w:val="center"/>
        <w:rPr>
          <w:sz w:val="24"/>
          <w:szCs w:val="24"/>
        </w:rPr>
      </w:pPr>
      <w:r w:rsidRPr="000A53A0">
        <w:rPr>
          <w:b/>
          <w:sz w:val="24"/>
          <w:szCs w:val="24"/>
        </w:rPr>
        <w:t>Direção de Fotografia:</w:t>
      </w:r>
      <w:r w:rsidRPr="000A53A0">
        <w:rPr>
          <w:sz w:val="24"/>
          <w:szCs w:val="24"/>
        </w:rPr>
        <w:t xml:space="preserve"> Pedro Sotero</w:t>
      </w:r>
    </w:p>
    <w:p w:rsidR="00994E09" w:rsidRPr="000A53A0" w:rsidRDefault="00994E09" w:rsidP="00994E09">
      <w:pPr>
        <w:jc w:val="center"/>
        <w:rPr>
          <w:sz w:val="24"/>
          <w:szCs w:val="24"/>
        </w:rPr>
      </w:pPr>
      <w:r w:rsidRPr="000A53A0">
        <w:rPr>
          <w:b/>
          <w:sz w:val="24"/>
          <w:szCs w:val="24"/>
        </w:rPr>
        <w:t>Direção de Arte:</w:t>
      </w:r>
      <w:r w:rsidRPr="000A53A0">
        <w:rPr>
          <w:sz w:val="24"/>
          <w:szCs w:val="24"/>
        </w:rPr>
        <w:t xml:space="preserve"> Thales Junqueira</w:t>
      </w:r>
    </w:p>
    <w:p w:rsidR="00994E09" w:rsidRPr="000A53A0" w:rsidRDefault="00994E09" w:rsidP="00994E09">
      <w:pPr>
        <w:jc w:val="center"/>
        <w:rPr>
          <w:sz w:val="24"/>
          <w:szCs w:val="24"/>
        </w:rPr>
      </w:pPr>
      <w:r w:rsidRPr="000A53A0">
        <w:rPr>
          <w:b/>
          <w:sz w:val="24"/>
          <w:szCs w:val="24"/>
        </w:rPr>
        <w:t>Figurino:</w:t>
      </w:r>
      <w:r w:rsidRPr="000A53A0">
        <w:rPr>
          <w:sz w:val="24"/>
          <w:szCs w:val="24"/>
        </w:rPr>
        <w:t xml:space="preserve"> Rita Azevedo</w:t>
      </w:r>
    </w:p>
    <w:p w:rsidR="00994E09" w:rsidRPr="000A53A0" w:rsidRDefault="00994E09" w:rsidP="00994E09">
      <w:pPr>
        <w:jc w:val="center"/>
        <w:rPr>
          <w:sz w:val="24"/>
          <w:szCs w:val="24"/>
        </w:rPr>
      </w:pPr>
    </w:p>
    <w:p w:rsidR="00994E09" w:rsidRPr="000A53A0" w:rsidRDefault="00994E09" w:rsidP="00994E09">
      <w:pPr>
        <w:jc w:val="center"/>
        <w:rPr>
          <w:b/>
          <w:sz w:val="24"/>
          <w:szCs w:val="24"/>
        </w:rPr>
      </w:pPr>
      <w:r w:rsidRPr="000A53A0">
        <w:rPr>
          <w:b/>
          <w:sz w:val="24"/>
          <w:szCs w:val="24"/>
        </w:rPr>
        <w:t>Elenco:</w:t>
      </w:r>
    </w:p>
    <w:p w:rsidR="00994E09" w:rsidRPr="000A53A0" w:rsidRDefault="00994E09" w:rsidP="00994E09">
      <w:pPr>
        <w:shd w:val="clear" w:color="000000" w:fill="FFFFFF"/>
        <w:spacing w:after="24"/>
        <w:jc w:val="center"/>
        <w:rPr>
          <w:sz w:val="24"/>
          <w:szCs w:val="24"/>
        </w:rPr>
      </w:pPr>
      <w:r w:rsidRPr="000A53A0">
        <w:rPr>
          <w:sz w:val="24"/>
          <w:szCs w:val="24"/>
        </w:rPr>
        <w:t>Sônia Braga como Domingas</w:t>
      </w:r>
    </w:p>
    <w:p w:rsidR="00994E09" w:rsidRPr="000A53A0" w:rsidRDefault="00994E09" w:rsidP="00994E09">
      <w:pPr>
        <w:shd w:val="clear" w:color="000000" w:fill="FFFFFF"/>
        <w:spacing w:after="24"/>
        <w:jc w:val="center"/>
        <w:rPr>
          <w:sz w:val="24"/>
          <w:szCs w:val="24"/>
        </w:rPr>
      </w:pPr>
      <w:r w:rsidRPr="000A53A0">
        <w:rPr>
          <w:sz w:val="24"/>
          <w:szCs w:val="24"/>
        </w:rPr>
        <w:t>Udo Kier como Michael</w:t>
      </w:r>
    </w:p>
    <w:p w:rsidR="00994E09" w:rsidRPr="000A53A0" w:rsidRDefault="00994E09" w:rsidP="00994E09">
      <w:pPr>
        <w:shd w:val="clear" w:color="000000" w:fill="FFFFFF"/>
        <w:spacing w:after="24"/>
        <w:jc w:val="center"/>
        <w:rPr>
          <w:sz w:val="24"/>
          <w:szCs w:val="24"/>
        </w:rPr>
      </w:pPr>
      <w:r w:rsidRPr="000A53A0">
        <w:rPr>
          <w:sz w:val="24"/>
          <w:szCs w:val="24"/>
        </w:rPr>
        <w:t>Bárbara Colen como Teresa</w:t>
      </w:r>
    </w:p>
    <w:p w:rsidR="00994E09" w:rsidRPr="000A53A0" w:rsidRDefault="00994E09" w:rsidP="00994E09">
      <w:pPr>
        <w:shd w:val="clear" w:color="000000" w:fill="FFFFFF"/>
        <w:spacing w:after="24"/>
        <w:jc w:val="center"/>
        <w:rPr>
          <w:sz w:val="24"/>
          <w:szCs w:val="24"/>
        </w:rPr>
      </w:pPr>
      <w:r w:rsidRPr="000A53A0">
        <w:rPr>
          <w:sz w:val="24"/>
          <w:szCs w:val="24"/>
        </w:rPr>
        <w:t>Silvero Pereira como Lunga</w:t>
      </w:r>
    </w:p>
    <w:p w:rsidR="00994E09" w:rsidRPr="000A53A0" w:rsidRDefault="00994E09" w:rsidP="00994E09">
      <w:pPr>
        <w:shd w:val="clear" w:color="000000" w:fill="FFFFFF"/>
        <w:spacing w:after="24"/>
        <w:jc w:val="center"/>
        <w:rPr>
          <w:sz w:val="24"/>
          <w:szCs w:val="24"/>
        </w:rPr>
      </w:pPr>
      <w:r w:rsidRPr="000A53A0">
        <w:rPr>
          <w:sz w:val="24"/>
          <w:szCs w:val="24"/>
        </w:rPr>
        <w:lastRenderedPageBreak/>
        <w:t>Thomás Aquino como Pacote, apelido para Acácio</w:t>
      </w:r>
    </w:p>
    <w:p w:rsidR="00994E09" w:rsidRPr="000A53A0" w:rsidRDefault="00994E09" w:rsidP="00994E09">
      <w:pPr>
        <w:shd w:val="clear" w:color="000000" w:fill="FFFFFF"/>
        <w:spacing w:after="24"/>
        <w:jc w:val="center"/>
        <w:rPr>
          <w:sz w:val="24"/>
          <w:szCs w:val="24"/>
        </w:rPr>
      </w:pPr>
      <w:r w:rsidRPr="000A53A0">
        <w:rPr>
          <w:sz w:val="24"/>
          <w:szCs w:val="24"/>
        </w:rPr>
        <w:t>Karine Teles como Forasteira de moto</w:t>
      </w:r>
    </w:p>
    <w:p w:rsidR="00994E09" w:rsidRPr="000A53A0" w:rsidRDefault="00994E09" w:rsidP="00994E09">
      <w:pPr>
        <w:shd w:val="clear" w:color="000000" w:fill="FFFFFF"/>
        <w:spacing w:after="24"/>
        <w:jc w:val="center"/>
        <w:rPr>
          <w:sz w:val="24"/>
          <w:szCs w:val="24"/>
        </w:rPr>
      </w:pPr>
      <w:r w:rsidRPr="000A53A0">
        <w:rPr>
          <w:sz w:val="24"/>
          <w:szCs w:val="24"/>
        </w:rPr>
        <w:t>Antonio Saboia como Forasteiro de moto</w:t>
      </w:r>
    </w:p>
    <w:p w:rsidR="00994E09" w:rsidRPr="000A53A0" w:rsidRDefault="00994E09" w:rsidP="00994E09">
      <w:pPr>
        <w:shd w:val="clear" w:color="000000" w:fill="FFFFFF"/>
        <w:spacing w:after="24"/>
        <w:jc w:val="center"/>
        <w:rPr>
          <w:sz w:val="24"/>
          <w:szCs w:val="24"/>
        </w:rPr>
      </w:pPr>
      <w:r w:rsidRPr="000A53A0">
        <w:rPr>
          <w:sz w:val="24"/>
          <w:szCs w:val="24"/>
        </w:rPr>
        <w:t>Lia de Itamaracá como Dona Carmelita</w:t>
      </w:r>
    </w:p>
    <w:p w:rsidR="00994E09" w:rsidRPr="000A53A0" w:rsidRDefault="00994E09" w:rsidP="00994E09">
      <w:pPr>
        <w:shd w:val="clear" w:color="000000" w:fill="FFFFFF"/>
        <w:spacing w:after="24"/>
        <w:jc w:val="center"/>
        <w:rPr>
          <w:sz w:val="24"/>
          <w:szCs w:val="24"/>
        </w:rPr>
      </w:pPr>
      <w:r w:rsidRPr="000A53A0">
        <w:rPr>
          <w:sz w:val="24"/>
          <w:szCs w:val="24"/>
        </w:rPr>
        <w:t>Rodger Rogério como Carranca (repentista)</w:t>
      </w:r>
    </w:p>
    <w:p w:rsidR="00994E09" w:rsidRPr="000A53A0" w:rsidRDefault="00994E09" w:rsidP="00994E09">
      <w:pPr>
        <w:shd w:val="clear" w:color="000000" w:fill="FFFFFF"/>
        <w:spacing w:after="24"/>
        <w:jc w:val="center"/>
        <w:rPr>
          <w:sz w:val="24"/>
          <w:szCs w:val="24"/>
        </w:rPr>
      </w:pPr>
      <w:r w:rsidRPr="000A53A0">
        <w:rPr>
          <w:sz w:val="24"/>
          <w:szCs w:val="24"/>
        </w:rPr>
        <w:t>Wilson Rabelo como Plínio</w:t>
      </w:r>
    </w:p>
    <w:p w:rsidR="00994E09" w:rsidRPr="000A53A0" w:rsidRDefault="00994E09" w:rsidP="00994E09">
      <w:pPr>
        <w:shd w:val="clear" w:color="000000" w:fill="FFFFFF"/>
        <w:spacing w:after="24"/>
        <w:jc w:val="center"/>
        <w:rPr>
          <w:sz w:val="24"/>
          <w:szCs w:val="24"/>
        </w:rPr>
      </w:pPr>
      <w:r w:rsidRPr="000A53A0">
        <w:rPr>
          <w:sz w:val="24"/>
          <w:szCs w:val="24"/>
        </w:rPr>
        <w:t>Carlos Francisco como Damiano</w:t>
      </w:r>
    </w:p>
    <w:p w:rsidR="00994E09" w:rsidRPr="000A53A0" w:rsidRDefault="00994E09" w:rsidP="00994E09">
      <w:pPr>
        <w:shd w:val="clear" w:color="000000" w:fill="FFFFFF"/>
        <w:spacing w:after="24"/>
        <w:jc w:val="center"/>
        <w:rPr>
          <w:sz w:val="24"/>
          <w:szCs w:val="24"/>
        </w:rPr>
      </w:pPr>
      <w:r w:rsidRPr="000A53A0">
        <w:rPr>
          <w:sz w:val="24"/>
          <w:szCs w:val="24"/>
        </w:rPr>
        <w:t>Luciana Souza como Isa</w:t>
      </w:r>
    </w:p>
    <w:p w:rsidR="00994E09" w:rsidRPr="000A53A0" w:rsidRDefault="00994E09" w:rsidP="00994E09">
      <w:pPr>
        <w:shd w:val="clear" w:color="000000" w:fill="FFFFFF"/>
        <w:spacing w:after="24"/>
        <w:jc w:val="center"/>
        <w:rPr>
          <w:sz w:val="24"/>
          <w:szCs w:val="24"/>
        </w:rPr>
      </w:pPr>
      <w:r w:rsidRPr="000A53A0">
        <w:rPr>
          <w:sz w:val="24"/>
          <w:szCs w:val="24"/>
        </w:rPr>
        <w:t>Thardelly Lima como Tony Junior</w:t>
      </w:r>
    </w:p>
    <w:p w:rsidR="00994E09" w:rsidRPr="000A53A0" w:rsidRDefault="00994E09" w:rsidP="00994E09">
      <w:pPr>
        <w:shd w:val="clear" w:color="000000" w:fill="FFFFFF"/>
        <w:spacing w:after="24"/>
        <w:jc w:val="center"/>
        <w:rPr>
          <w:sz w:val="24"/>
          <w:szCs w:val="24"/>
        </w:rPr>
      </w:pPr>
      <w:r w:rsidRPr="000A53A0">
        <w:rPr>
          <w:sz w:val="24"/>
          <w:szCs w:val="24"/>
        </w:rPr>
        <w:t>Jonny Mars como Terry</w:t>
      </w:r>
    </w:p>
    <w:p w:rsidR="00994E09" w:rsidRPr="000A53A0" w:rsidRDefault="00994E09" w:rsidP="00994E09">
      <w:pPr>
        <w:shd w:val="clear" w:color="000000" w:fill="FFFFFF"/>
        <w:spacing w:after="24"/>
        <w:jc w:val="center"/>
        <w:rPr>
          <w:sz w:val="24"/>
          <w:szCs w:val="24"/>
        </w:rPr>
      </w:pPr>
      <w:r w:rsidRPr="000A53A0">
        <w:rPr>
          <w:sz w:val="24"/>
          <w:szCs w:val="24"/>
        </w:rPr>
        <w:t>Allison Willow como Kate</w:t>
      </w:r>
    </w:p>
    <w:p w:rsidR="00994E09" w:rsidRPr="000A53A0" w:rsidRDefault="00994E09" w:rsidP="00994E09">
      <w:pPr>
        <w:shd w:val="clear" w:color="000000" w:fill="FFFFFF"/>
        <w:spacing w:after="24"/>
        <w:jc w:val="center"/>
        <w:rPr>
          <w:sz w:val="24"/>
          <w:szCs w:val="24"/>
        </w:rPr>
      </w:pPr>
      <w:r w:rsidRPr="000A53A0">
        <w:rPr>
          <w:sz w:val="24"/>
          <w:szCs w:val="24"/>
        </w:rPr>
        <w:t>James Turpin como Jake</w:t>
      </w:r>
    </w:p>
    <w:p w:rsidR="00994E09" w:rsidRPr="000A53A0" w:rsidRDefault="00994E09" w:rsidP="00994E09">
      <w:pPr>
        <w:shd w:val="clear" w:color="000000" w:fill="FFFFFF"/>
        <w:spacing w:after="24"/>
        <w:jc w:val="center"/>
        <w:rPr>
          <w:sz w:val="24"/>
          <w:szCs w:val="24"/>
        </w:rPr>
      </w:pPr>
      <w:r w:rsidRPr="000A53A0">
        <w:rPr>
          <w:sz w:val="24"/>
          <w:szCs w:val="24"/>
        </w:rPr>
        <w:t>Brian Townes como Joshua</w:t>
      </w:r>
    </w:p>
    <w:p w:rsidR="00994E09" w:rsidRPr="000A53A0" w:rsidRDefault="00994E09" w:rsidP="00994E09">
      <w:pPr>
        <w:shd w:val="clear" w:color="000000" w:fill="FFFFFF"/>
        <w:spacing w:after="24"/>
        <w:jc w:val="center"/>
        <w:rPr>
          <w:sz w:val="24"/>
          <w:szCs w:val="24"/>
        </w:rPr>
      </w:pPr>
      <w:r w:rsidRPr="000A53A0">
        <w:rPr>
          <w:sz w:val="24"/>
          <w:szCs w:val="24"/>
        </w:rPr>
        <w:t>Charles Hodges como Chris</w:t>
      </w:r>
    </w:p>
    <w:p w:rsidR="00994E09" w:rsidRPr="000A53A0" w:rsidRDefault="00994E09" w:rsidP="00994E09">
      <w:pPr>
        <w:jc w:val="center"/>
        <w:rPr>
          <w:sz w:val="24"/>
          <w:szCs w:val="24"/>
        </w:rPr>
      </w:pPr>
      <w:r w:rsidRPr="000A53A0">
        <w:rPr>
          <w:sz w:val="24"/>
          <w:szCs w:val="24"/>
        </w:rPr>
        <w:t>Chris Doubek como Willy</w:t>
      </w:r>
    </w:p>
    <w:p w:rsidR="00FD1F98" w:rsidRPr="000A53A0" w:rsidRDefault="00FD1F98">
      <w:pPr>
        <w:spacing w:line="276" w:lineRule="auto"/>
        <w:ind w:left="1843"/>
        <w:jc w:val="both"/>
        <w:rPr>
          <w:b/>
          <w:sz w:val="24"/>
        </w:rPr>
      </w:pPr>
    </w:p>
    <w:p w:rsidR="00FD1F98" w:rsidRPr="000A53A0" w:rsidRDefault="00FD1F98">
      <w:pPr>
        <w:rPr>
          <w:b/>
          <w:sz w:val="24"/>
        </w:rPr>
      </w:pPr>
      <w:r w:rsidRPr="000A53A0">
        <w:rPr>
          <w:b/>
          <w:sz w:val="24"/>
        </w:rPr>
        <w:t>Apresentação do filme</w:t>
      </w:r>
    </w:p>
    <w:p w:rsidR="00FD1F98" w:rsidRPr="000A53A0" w:rsidRDefault="00FD1F98">
      <w:pPr>
        <w:rPr>
          <w:b/>
          <w:sz w:val="24"/>
        </w:rPr>
      </w:pPr>
    </w:p>
    <w:p w:rsidR="00FD1F98" w:rsidRPr="000A53A0" w:rsidRDefault="00FD1F98">
      <w:pPr>
        <w:spacing w:line="264" w:lineRule="auto"/>
        <w:jc w:val="both"/>
        <w:rPr>
          <w:sz w:val="24"/>
          <w:szCs w:val="24"/>
          <w:lang w:eastAsia="zh-CN"/>
        </w:rPr>
      </w:pPr>
      <w:r w:rsidRPr="000A53A0">
        <w:rPr>
          <w:sz w:val="24"/>
          <w:szCs w:val="24"/>
          <w:lang w:eastAsia="zh-CN"/>
        </w:rPr>
        <w:t xml:space="preserve">A obra conta a história de uma pequena comunidade do interior de Pernambuco, que vive na fictícia cidade de Bacurau. </w:t>
      </w:r>
      <w:r w:rsidR="00424CBE" w:rsidRPr="000A53A0">
        <w:rPr>
          <w:sz w:val="24"/>
          <w:szCs w:val="24"/>
          <w:lang w:eastAsia="zh-CN"/>
        </w:rPr>
        <w:t>À</w:t>
      </w:r>
      <w:r w:rsidRPr="000A53A0">
        <w:rPr>
          <w:sz w:val="24"/>
          <w:szCs w:val="24"/>
          <w:lang w:eastAsia="zh-CN"/>
        </w:rPr>
        <w:t xml:space="preserve"> medida que a história se desenvolve, coisas estranhas começam a acontecer ao povoado, como seu desaparecimento nos mapas e a presença de dois estranhos forasteiros.</w:t>
      </w:r>
    </w:p>
    <w:p w:rsidR="00FD1F98" w:rsidRPr="000A53A0" w:rsidRDefault="00FD1F98">
      <w:pPr>
        <w:rPr>
          <w:b/>
          <w:sz w:val="24"/>
        </w:rPr>
      </w:pPr>
    </w:p>
    <w:p w:rsidR="00FD1F98" w:rsidRPr="000A53A0" w:rsidRDefault="00FD1F98">
      <w:pPr>
        <w:rPr>
          <w:b/>
          <w:sz w:val="24"/>
        </w:rPr>
      </w:pPr>
      <w:r w:rsidRPr="000A53A0">
        <w:rPr>
          <w:b/>
          <w:sz w:val="24"/>
        </w:rPr>
        <w:t>Premiações</w:t>
      </w:r>
    </w:p>
    <w:p w:rsidR="00BB5811" w:rsidRPr="000A53A0" w:rsidRDefault="00BB5811" w:rsidP="00BB5811">
      <w:pPr>
        <w:jc w:val="both"/>
        <w:rPr>
          <w:color w:val="111011"/>
          <w:sz w:val="24"/>
          <w:szCs w:val="24"/>
          <w:bdr w:val="none" w:sz="0" w:space="0" w:color="auto" w:frame="1"/>
        </w:rPr>
      </w:pPr>
    </w:p>
    <w:p w:rsidR="00BB5811" w:rsidRPr="000A53A0" w:rsidRDefault="00BB5811" w:rsidP="00BB5811">
      <w:pPr>
        <w:jc w:val="both"/>
        <w:rPr>
          <w:color w:val="111011"/>
          <w:sz w:val="24"/>
          <w:szCs w:val="24"/>
          <w:bdr w:val="none" w:sz="0" w:space="0" w:color="auto" w:frame="1"/>
        </w:rPr>
      </w:pPr>
      <w:r w:rsidRPr="000A53A0">
        <w:rPr>
          <w:color w:val="111011"/>
          <w:sz w:val="24"/>
          <w:szCs w:val="24"/>
          <w:bdr w:val="none" w:sz="0" w:space="0" w:color="auto" w:frame="1"/>
        </w:rPr>
        <w:t>A obra conquistou o prêmio do Júri no Festival de Cannes no ano de 2019. Também foi selecionado para mostras de festivais de prestígio ao redor do mundo, como o Festival de Nova York (NYFF) e o Festival du Nouveau Cinéma de Montreal. Ademais, foi indicado em diversas categorias do Grande Prêmio de Cinema Brasileiro e do Prêmio Guarani de Cinema Brasileiro.</w:t>
      </w:r>
    </w:p>
    <w:p w:rsidR="00994E09" w:rsidRPr="000A53A0" w:rsidRDefault="00994E09">
      <w:pPr>
        <w:rPr>
          <w:b/>
          <w:sz w:val="24"/>
        </w:rPr>
      </w:pPr>
      <w:r w:rsidRPr="000A53A0">
        <w:rPr>
          <w:b/>
          <w:sz w:val="24"/>
        </w:rPr>
        <w:br w:type="page"/>
      </w:r>
    </w:p>
    <w:p w:rsidR="00FD1F98" w:rsidRPr="000A53A0" w:rsidRDefault="00994E09" w:rsidP="00DE362F">
      <w:pPr>
        <w:pStyle w:val="titulo22"/>
        <w:ind w:left="0"/>
      </w:pPr>
      <w:bookmarkStart w:id="19" w:name="_Toc122690974"/>
      <w:r w:rsidRPr="000A53A0">
        <w:lastRenderedPageBreak/>
        <w:t xml:space="preserve">6.5.1 </w:t>
      </w:r>
      <w:r w:rsidR="00FD1F98" w:rsidRPr="000A53A0">
        <w:t>Provocações</w:t>
      </w:r>
      <w:r w:rsidRPr="000A53A0">
        <w:t xml:space="preserve">: </w:t>
      </w:r>
      <w:r w:rsidRPr="000A53A0">
        <w:rPr>
          <w:i/>
        </w:rPr>
        <w:t>Bacurau</w:t>
      </w:r>
      <w:r w:rsidRPr="000A53A0">
        <w:t xml:space="preserve"> e o desaparecimento das comunidades</w:t>
      </w:r>
      <w:bookmarkEnd w:id="19"/>
    </w:p>
    <w:p w:rsidR="00FD1F98" w:rsidRPr="000A53A0" w:rsidRDefault="00FD1F98">
      <w:pPr>
        <w:rPr>
          <w:b/>
          <w:sz w:val="24"/>
        </w:rPr>
      </w:pPr>
    </w:p>
    <w:p w:rsidR="00994E09" w:rsidRPr="000A53A0" w:rsidRDefault="00994E09">
      <w:pPr>
        <w:rPr>
          <w:sz w:val="24"/>
        </w:rPr>
      </w:pPr>
    </w:p>
    <w:p w:rsidR="00E20A47" w:rsidRPr="000A53A0" w:rsidRDefault="00E20A47" w:rsidP="00D325B3">
      <w:pPr>
        <w:pBdr>
          <w:top w:val="single" w:sz="4" w:space="1" w:color="auto"/>
          <w:left w:val="single" w:sz="4" w:space="4" w:color="auto"/>
          <w:bottom w:val="single" w:sz="4" w:space="1" w:color="auto"/>
          <w:right w:val="single" w:sz="4" w:space="4" w:color="auto"/>
        </w:pBdr>
        <w:jc w:val="center"/>
        <w:rPr>
          <w:b/>
          <w:i/>
          <w:sz w:val="24"/>
        </w:rPr>
      </w:pPr>
      <w:r w:rsidRPr="000A53A0">
        <w:rPr>
          <w:b/>
          <w:i/>
          <w:sz w:val="24"/>
        </w:rPr>
        <w:t>Deputada bolsonarista saca e aponta arma para homem na rua em SP; ela diz que foi cercada e agredida.</w:t>
      </w:r>
    </w:p>
    <w:p w:rsidR="00D325B3" w:rsidRPr="000A53A0" w:rsidRDefault="00D325B3" w:rsidP="00D325B3">
      <w:pPr>
        <w:pBdr>
          <w:top w:val="single" w:sz="4" w:space="1" w:color="auto"/>
          <w:left w:val="single" w:sz="4" w:space="4" w:color="auto"/>
          <w:bottom w:val="single" w:sz="4" w:space="1" w:color="auto"/>
          <w:right w:val="single" w:sz="4" w:space="4" w:color="auto"/>
        </w:pBdr>
        <w:jc w:val="center"/>
        <w:rPr>
          <w:b/>
          <w:i/>
          <w:sz w:val="24"/>
        </w:rPr>
      </w:pPr>
    </w:p>
    <w:p w:rsidR="00E20A47" w:rsidRPr="000A53A0" w:rsidRDefault="00E20A47" w:rsidP="00D86C2A">
      <w:pPr>
        <w:pBdr>
          <w:top w:val="single" w:sz="4" w:space="1" w:color="auto"/>
          <w:left w:val="single" w:sz="4" w:space="4" w:color="auto"/>
          <w:bottom w:val="single" w:sz="4" w:space="1" w:color="auto"/>
          <w:right w:val="single" w:sz="4" w:space="4" w:color="auto"/>
        </w:pBdr>
        <w:jc w:val="both"/>
        <w:rPr>
          <w:i/>
          <w:sz w:val="24"/>
        </w:rPr>
      </w:pPr>
      <w:r w:rsidRPr="000A53A0">
        <w:rPr>
          <w:i/>
          <w:sz w:val="24"/>
        </w:rPr>
        <w:t xml:space="preserve">Ela entrou armada em bar dos Jardins, </w:t>
      </w:r>
      <w:r w:rsidR="00D325B3" w:rsidRPr="000A53A0">
        <w:rPr>
          <w:i/>
          <w:sz w:val="24"/>
        </w:rPr>
        <w:t>á</w:t>
      </w:r>
      <w:r w:rsidRPr="000A53A0">
        <w:rPr>
          <w:i/>
          <w:sz w:val="24"/>
        </w:rPr>
        <w:t>rea nobre de São Paulo.</w:t>
      </w:r>
      <w:r w:rsidR="00013A71" w:rsidRPr="000A53A0">
        <w:rPr>
          <w:i/>
          <w:sz w:val="24"/>
        </w:rPr>
        <w:t xml:space="preserve"> Vídeo mostra quando a deputada tropeçou e caiu no chão ao tentar perseguir o homem</w:t>
      </w:r>
      <w:r w:rsidR="0015046D" w:rsidRPr="000A53A0">
        <w:rPr>
          <w:i/>
          <w:sz w:val="24"/>
        </w:rPr>
        <w:t>. No vídeo, também é possível ouvir barulho de tiro.</w:t>
      </w:r>
    </w:p>
    <w:p w:rsidR="0015046D" w:rsidRPr="000A53A0" w:rsidRDefault="0015046D" w:rsidP="00D86C2A">
      <w:pPr>
        <w:pBdr>
          <w:top w:val="single" w:sz="4" w:space="1" w:color="auto"/>
          <w:left w:val="single" w:sz="4" w:space="4" w:color="auto"/>
          <w:bottom w:val="single" w:sz="4" w:space="1" w:color="auto"/>
          <w:right w:val="single" w:sz="4" w:space="4" w:color="auto"/>
        </w:pBdr>
        <w:jc w:val="both"/>
        <w:rPr>
          <w:i/>
          <w:sz w:val="24"/>
        </w:rPr>
      </w:pPr>
    </w:p>
    <w:p w:rsidR="0015046D" w:rsidRPr="000A53A0" w:rsidRDefault="0015046D" w:rsidP="00D86C2A">
      <w:pPr>
        <w:pBdr>
          <w:top w:val="single" w:sz="4" w:space="1" w:color="auto"/>
          <w:left w:val="single" w:sz="4" w:space="4" w:color="auto"/>
          <w:bottom w:val="single" w:sz="4" w:space="1" w:color="auto"/>
          <w:right w:val="single" w:sz="4" w:space="4" w:color="auto"/>
        </w:pBdr>
        <w:jc w:val="both"/>
        <w:rPr>
          <w:i/>
          <w:sz w:val="24"/>
        </w:rPr>
      </w:pPr>
      <w:r w:rsidRPr="000A53A0">
        <w:rPr>
          <w:i/>
          <w:sz w:val="24"/>
        </w:rPr>
        <w:t>A deputada bolsonarista Carla Zambelli (PL) sacou uma arma e apontou pa</w:t>
      </w:r>
      <w:r w:rsidR="00D325B3" w:rsidRPr="000A53A0">
        <w:rPr>
          <w:i/>
          <w:sz w:val="24"/>
        </w:rPr>
        <w:t>ra um homem no meio da rua nos J</w:t>
      </w:r>
      <w:r w:rsidRPr="000A53A0">
        <w:rPr>
          <w:i/>
          <w:sz w:val="24"/>
        </w:rPr>
        <w:t>ardins, área nobre de São Paulo, na tarde deste Sábado (29), véspera das eleições. Empunhando uma pistola</w:t>
      </w:r>
      <w:r w:rsidR="00D86C2A" w:rsidRPr="000A53A0">
        <w:rPr>
          <w:i/>
          <w:sz w:val="24"/>
        </w:rPr>
        <w:t>, ela atravessou a alameda Lorena, perto do Cruzamento com rua Joaquim Eugenio de Lima, e seguiu em direção ao bar onde o homem havia entrado.</w:t>
      </w: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r w:rsidRPr="000A53A0">
        <w:rPr>
          <w:i/>
          <w:sz w:val="24"/>
        </w:rPr>
        <w:t>Em um vídeo que registrou a cena, filmado pelo jornalista Vinícius Costa, que estava com amigos no bar onde ela entrou, é possível ouvir a parlamentar gritar: “Deita no chão”.</w:t>
      </w: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r w:rsidRPr="000A53A0">
        <w:rPr>
          <w:i/>
          <w:sz w:val="24"/>
        </w:rPr>
        <w:t>Em suas redes sociais, Carla Zambelli mostrou um machucado no joelho e disse que, antes de sacar a arma, havia sido cercada e agredida.</w:t>
      </w: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r w:rsidRPr="000A53A0">
        <w:rPr>
          <w:i/>
          <w:sz w:val="24"/>
        </w:rPr>
        <w:t xml:space="preserve">Outro vídeo gravado por pessoas que presenciaram o episódio, entretanto, mostra que, momentos antes de apontar a arma, a deputada havia tropeçado e caído no chão quando tentava perseguir o homem. No registro, ainda é possível ver que o segurança chutou </w:t>
      </w:r>
      <w:r w:rsidR="00D325B3" w:rsidRPr="000A53A0">
        <w:rPr>
          <w:i/>
          <w:sz w:val="24"/>
        </w:rPr>
        <w:t>o homem e ouvir barulho de tiro.</w:t>
      </w: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sz w:val="24"/>
        </w:rPr>
      </w:pPr>
    </w:p>
    <w:p w:rsidR="00D86C2A" w:rsidRPr="000A53A0" w:rsidRDefault="00D86C2A" w:rsidP="00D86C2A">
      <w:pPr>
        <w:pBdr>
          <w:top w:val="single" w:sz="4" w:space="1" w:color="auto"/>
          <w:left w:val="single" w:sz="4" w:space="4" w:color="auto"/>
          <w:bottom w:val="single" w:sz="4" w:space="1" w:color="auto"/>
          <w:right w:val="single" w:sz="4" w:space="4" w:color="auto"/>
        </w:pBdr>
        <w:jc w:val="both"/>
        <w:rPr>
          <w:i/>
        </w:rPr>
      </w:pPr>
      <w:r w:rsidRPr="000A53A0">
        <w:rPr>
          <w:i/>
        </w:rPr>
        <w:t>Fonte:https://g1.globo.com/sp/sao-paulo/noticia/2022/10/29/deputada-bolsonarista-carla-zambelli-saca-e-aponta-arma-para-homem-na-rua-em-sp-ela-diz-que-foi-cercada-e-agredida.ghtml</w:t>
      </w:r>
    </w:p>
    <w:p w:rsidR="00FD1F98" w:rsidRPr="000A53A0" w:rsidRDefault="00FD1F98">
      <w:pPr>
        <w:jc w:val="both"/>
        <w:rPr>
          <w:sz w:val="22"/>
          <w:szCs w:val="22"/>
        </w:rPr>
      </w:pPr>
    </w:p>
    <w:p w:rsidR="00994E09" w:rsidRPr="000A53A0" w:rsidRDefault="00994E09" w:rsidP="00D86C2A">
      <w:pPr>
        <w:jc w:val="center"/>
        <w:rPr>
          <w:sz w:val="22"/>
          <w:szCs w:val="22"/>
        </w:rPr>
      </w:pPr>
    </w:p>
    <w:p w:rsidR="00994E09" w:rsidRPr="000A53A0" w:rsidRDefault="00994E09" w:rsidP="00D86C2A">
      <w:pPr>
        <w:jc w:val="center"/>
        <w:rPr>
          <w:sz w:val="22"/>
          <w:szCs w:val="22"/>
        </w:rPr>
      </w:pPr>
    </w:p>
    <w:p w:rsidR="00994E09" w:rsidRPr="000A53A0" w:rsidRDefault="00994E09" w:rsidP="00D86C2A">
      <w:pPr>
        <w:jc w:val="center"/>
        <w:rPr>
          <w:sz w:val="22"/>
          <w:szCs w:val="22"/>
        </w:rPr>
      </w:pPr>
    </w:p>
    <w:p w:rsidR="00994E09" w:rsidRPr="000A53A0" w:rsidRDefault="00994E09" w:rsidP="00D86C2A">
      <w:pPr>
        <w:jc w:val="center"/>
        <w:rPr>
          <w:sz w:val="22"/>
          <w:szCs w:val="22"/>
        </w:rPr>
      </w:pPr>
    </w:p>
    <w:p w:rsidR="00994E09" w:rsidRPr="000A53A0" w:rsidRDefault="00994E09" w:rsidP="00D86C2A">
      <w:pPr>
        <w:jc w:val="center"/>
        <w:rPr>
          <w:sz w:val="22"/>
          <w:szCs w:val="22"/>
        </w:rPr>
      </w:pPr>
    </w:p>
    <w:p w:rsidR="00994E09" w:rsidRPr="000A53A0" w:rsidRDefault="00994E09" w:rsidP="00D86C2A">
      <w:pPr>
        <w:jc w:val="center"/>
        <w:rPr>
          <w:sz w:val="22"/>
          <w:szCs w:val="22"/>
        </w:rPr>
      </w:pPr>
    </w:p>
    <w:p w:rsidR="00994E09" w:rsidRPr="000A53A0" w:rsidRDefault="00994E09" w:rsidP="00D86C2A">
      <w:pPr>
        <w:jc w:val="center"/>
        <w:rPr>
          <w:sz w:val="22"/>
          <w:szCs w:val="22"/>
        </w:rPr>
      </w:pPr>
    </w:p>
    <w:p w:rsidR="000E03BB" w:rsidRPr="000A53A0" w:rsidRDefault="000E03BB">
      <w:pPr>
        <w:rPr>
          <w:sz w:val="22"/>
          <w:szCs w:val="22"/>
        </w:rPr>
      </w:pPr>
      <w:r w:rsidRPr="000A53A0">
        <w:rPr>
          <w:sz w:val="22"/>
          <w:szCs w:val="22"/>
        </w:rPr>
        <w:br w:type="page"/>
      </w:r>
    </w:p>
    <w:p w:rsidR="00FD1F98" w:rsidRPr="000A53A0" w:rsidRDefault="00994E09" w:rsidP="00D86C2A">
      <w:pPr>
        <w:jc w:val="center"/>
      </w:pPr>
      <w:r w:rsidRPr="000A53A0">
        <w:lastRenderedPageBreak/>
        <w:t>Figura 12</w:t>
      </w:r>
      <w:r w:rsidR="00D86C2A" w:rsidRPr="000A53A0">
        <w:t xml:space="preserve">: </w:t>
      </w:r>
      <w:r w:rsidR="00D325B3" w:rsidRPr="000A53A0">
        <w:t xml:space="preserve">Deputada </w:t>
      </w:r>
      <w:r w:rsidR="00D86C2A" w:rsidRPr="000A53A0">
        <w:t>Carla Zambelli</w:t>
      </w:r>
    </w:p>
    <w:p w:rsidR="00D325B3" w:rsidRPr="000A53A0" w:rsidRDefault="00D325B3" w:rsidP="00D86C2A">
      <w:pPr>
        <w:jc w:val="center"/>
        <w:rPr>
          <w:sz w:val="22"/>
          <w:szCs w:val="22"/>
        </w:rPr>
      </w:pPr>
    </w:p>
    <w:p w:rsidR="00692E82" w:rsidRPr="000A53A0" w:rsidRDefault="001B55F8" w:rsidP="00D86C2A">
      <w:pPr>
        <w:spacing w:line="360" w:lineRule="auto"/>
        <w:jc w:val="center"/>
        <w:rPr>
          <w:b/>
          <w:sz w:val="24"/>
          <w:szCs w:val="24"/>
        </w:rPr>
      </w:pPr>
      <w:r w:rsidRPr="000A53A0">
        <w:rPr>
          <w:b/>
          <w:noProof/>
          <w:sz w:val="24"/>
          <w:szCs w:val="24"/>
        </w:rPr>
        <w:drawing>
          <wp:inline distT="0" distB="0" distL="0" distR="0">
            <wp:extent cx="3699577" cy="24669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4273" cy="2463438"/>
                    </a:xfrm>
                    <a:prstGeom prst="rect">
                      <a:avLst/>
                    </a:prstGeom>
                    <a:noFill/>
                    <a:ln>
                      <a:noFill/>
                    </a:ln>
                  </pic:spPr>
                </pic:pic>
              </a:graphicData>
            </a:graphic>
          </wp:inline>
        </w:drawing>
      </w:r>
    </w:p>
    <w:p w:rsidR="00DE561A" w:rsidRPr="000A53A0" w:rsidRDefault="00DE561A" w:rsidP="00DE561A">
      <w:pPr>
        <w:jc w:val="center"/>
      </w:pPr>
      <w:r w:rsidRPr="000A53A0">
        <w:t>Fonte:</w:t>
      </w:r>
      <w:hyperlink r:id="rId89" w:history="1">
        <w:r w:rsidR="008E33FB" w:rsidRPr="000A53A0">
          <w:rPr>
            <w:rStyle w:val="Hyperlink"/>
            <w:u w:val="none"/>
          </w:rPr>
          <w:t>https://www.conjur.com.br/2022-nov-05/gilmar-manda-zambelli-depor-pgr-porte-arma-disparo</w:t>
        </w:r>
      </w:hyperlink>
    </w:p>
    <w:p w:rsidR="008E33FB" w:rsidRPr="000A53A0" w:rsidRDefault="008E33FB" w:rsidP="00DE561A">
      <w:pPr>
        <w:jc w:val="center"/>
        <w:rPr>
          <w:sz w:val="22"/>
          <w:szCs w:val="22"/>
        </w:rPr>
      </w:pPr>
    </w:p>
    <w:p w:rsidR="008E33FB" w:rsidRPr="000A53A0" w:rsidRDefault="008E33FB" w:rsidP="008E33FB">
      <w:pPr>
        <w:jc w:val="both"/>
        <w:rPr>
          <w:sz w:val="22"/>
          <w:szCs w:val="22"/>
        </w:rPr>
      </w:pPr>
      <w:r w:rsidRPr="000A53A0">
        <w:rPr>
          <w:sz w:val="22"/>
          <w:szCs w:val="22"/>
        </w:rPr>
        <w:t>Com base no texto, na imagem acima, no filme Ba</w:t>
      </w:r>
      <w:r w:rsidR="000635AD" w:rsidRPr="000A53A0">
        <w:rPr>
          <w:sz w:val="22"/>
          <w:szCs w:val="22"/>
        </w:rPr>
        <w:t xml:space="preserve">curau e na obra de Bauman, </w:t>
      </w:r>
      <w:r w:rsidRPr="000A53A0">
        <w:rPr>
          <w:sz w:val="22"/>
          <w:szCs w:val="22"/>
        </w:rPr>
        <w:t>responda:</w:t>
      </w:r>
    </w:p>
    <w:p w:rsidR="008E33FB" w:rsidRPr="000A53A0" w:rsidRDefault="008E33FB" w:rsidP="008E33FB">
      <w:pPr>
        <w:jc w:val="both"/>
        <w:rPr>
          <w:sz w:val="22"/>
          <w:szCs w:val="22"/>
        </w:rPr>
      </w:pPr>
    </w:p>
    <w:p w:rsidR="008E33FB" w:rsidRPr="000A53A0" w:rsidRDefault="008E33FB" w:rsidP="008E33FB">
      <w:pPr>
        <w:jc w:val="both"/>
        <w:rPr>
          <w:sz w:val="22"/>
          <w:szCs w:val="22"/>
        </w:rPr>
      </w:pPr>
      <w:r w:rsidRPr="000A53A0">
        <w:rPr>
          <w:sz w:val="22"/>
          <w:szCs w:val="22"/>
        </w:rPr>
        <w:t>1 – Como você relaciona a atitude da deputada Zambelli aos personagens norte-americanos que perseguem os moradores de Bacurau? É possível, também, traçar um paralelo entre o ocorrido</w:t>
      </w:r>
      <w:r w:rsidR="000635AD" w:rsidRPr="000A53A0">
        <w:rPr>
          <w:sz w:val="22"/>
          <w:szCs w:val="22"/>
        </w:rPr>
        <w:t xml:space="preserve"> em São Paulo</w:t>
      </w:r>
      <w:r w:rsidRPr="000A53A0">
        <w:rPr>
          <w:sz w:val="22"/>
          <w:szCs w:val="22"/>
        </w:rPr>
        <w:t xml:space="preserve"> e a atitude do Prefeito de Bacurau?</w:t>
      </w:r>
    </w:p>
    <w:p w:rsidR="00C21FBD" w:rsidRPr="000A53A0" w:rsidRDefault="00C21FBD" w:rsidP="008E33FB">
      <w:pPr>
        <w:jc w:val="both"/>
        <w:rPr>
          <w:sz w:val="22"/>
          <w:szCs w:val="22"/>
        </w:rPr>
      </w:pPr>
    </w:p>
    <w:p w:rsidR="00EA3B75" w:rsidRPr="000A53A0" w:rsidRDefault="00C21FBD" w:rsidP="00EA3B75">
      <w:pPr>
        <w:pStyle w:val="Normal10"/>
        <w:jc w:val="both"/>
        <w:rPr>
          <w:color w:val="auto"/>
          <w:sz w:val="22"/>
          <w:szCs w:val="22"/>
        </w:rPr>
      </w:pPr>
      <w:r w:rsidRPr="000A53A0">
        <w:rPr>
          <w:color w:val="auto"/>
          <w:sz w:val="22"/>
          <w:szCs w:val="22"/>
        </w:rPr>
        <w:t xml:space="preserve">2 </w:t>
      </w:r>
      <w:r w:rsidR="00EA3B75" w:rsidRPr="000A53A0">
        <w:rPr>
          <w:color w:val="auto"/>
          <w:sz w:val="22"/>
          <w:szCs w:val="22"/>
        </w:rPr>
        <w:t>– Quando fala sobre comunidade, Bauman assevera:</w:t>
      </w:r>
      <w:r w:rsidR="00994E09" w:rsidRPr="000A53A0">
        <w:rPr>
          <w:color w:val="auto"/>
          <w:sz w:val="22"/>
          <w:szCs w:val="22"/>
        </w:rPr>
        <w:t xml:space="preserve"> </w:t>
      </w:r>
      <w:r w:rsidR="00EA3B75" w:rsidRPr="000A53A0">
        <w:rPr>
          <w:color w:val="auto"/>
          <w:sz w:val="22"/>
          <w:szCs w:val="22"/>
        </w:rPr>
        <w:t>“um ermo repleto de emboscadas e conspirações e fervilhante de inimigos que brandem o caos como sua arma principal” (BAUMAN, 2001, p.215). Como essa frase pode ser relacionada com a situação real ocorrida no Brasil?</w:t>
      </w:r>
    </w:p>
    <w:p w:rsidR="00994E09" w:rsidRPr="000A53A0" w:rsidRDefault="00994E09">
      <w:pPr>
        <w:rPr>
          <w:sz w:val="22"/>
          <w:szCs w:val="22"/>
        </w:rPr>
      </w:pPr>
      <w:r w:rsidRPr="000A53A0">
        <w:rPr>
          <w:sz w:val="22"/>
          <w:szCs w:val="22"/>
        </w:rPr>
        <w:br w:type="page"/>
      </w:r>
    </w:p>
    <w:p w:rsidR="00994E09" w:rsidRPr="000A53A0" w:rsidRDefault="00994E09" w:rsidP="00994E09">
      <w:pPr>
        <w:pStyle w:val="NormalWeb"/>
        <w:tabs>
          <w:tab w:val="left" w:pos="10348"/>
        </w:tabs>
        <w:spacing w:line="276" w:lineRule="auto"/>
        <w:ind w:right="28"/>
        <w:jc w:val="both"/>
        <w:rPr>
          <w:rFonts w:ascii="Times New Roman" w:hAnsi="Times New Roman" w:cs="Times New Roman"/>
        </w:rPr>
      </w:pPr>
      <w:r w:rsidRPr="000A53A0">
        <w:rPr>
          <w:rFonts w:ascii="Times New Roman" w:hAnsi="Times New Roman" w:cs="Times New Roman"/>
          <w:b/>
        </w:rPr>
        <w:lastRenderedPageBreak/>
        <w:t xml:space="preserve">Discutindo um </w:t>
      </w:r>
      <w:r w:rsidRPr="000A53A0">
        <w:rPr>
          <w:rFonts w:ascii="Times New Roman" w:hAnsi="Times New Roman" w:cs="Times New Roman"/>
          <w:b/>
          <w:i/>
        </w:rPr>
        <w:t>frame</w:t>
      </w:r>
    </w:p>
    <w:p w:rsidR="00994E09" w:rsidRPr="000A53A0" w:rsidRDefault="00994E09" w:rsidP="00994E09">
      <w:pPr>
        <w:jc w:val="center"/>
        <w:rPr>
          <w:sz w:val="18"/>
          <w:szCs w:val="18"/>
        </w:rPr>
      </w:pPr>
    </w:p>
    <w:p w:rsidR="00994E09" w:rsidRPr="000A53A0" w:rsidRDefault="00994E09" w:rsidP="00994E09">
      <w:pPr>
        <w:jc w:val="center"/>
        <w:rPr>
          <w:i/>
        </w:rPr>
      </w:pPr>
      <w:r w:rsidRPr="000A53A0">
        <w:rPr>
          <w:sz w:val="18"/>
          <w:szCs w:val="18"/>
        </w:rPr>
        <w:t xml:space="preserve">Figura 13: uma cena de </w:t>
      </w:r>
      <w:r w:rsidRPr="000A53A0">
        <w:rPr>
          <w:i/>
          <w:sz w:val="18"/>
          <w:szCs w:val="18"/>
        </w:rPr>
        <w:t>Bacurau</w:t>
      </w:r>
    </w:p>
    <w:p w:rsidR="00994E09" w:rsidRPr="000A53A0" w:rsidRDefault="00994E09" w:rsidP="00994E09">
      <w:pPr>
        <w:pStyle w:val="titulo22"/>
        <w:ind w:left="0"/>
        <w:jc w:val="center"/>
      </w:pPr>
      <w:r w:rsidRPr="000A53A0">
        <w:rPr>
          <w:b w:val="0"/>
          <w:noProof/>
        </w:rPr>
        <w:drawing>
          <wp:inline distT="0" distB="0" distL="0" distR="0">
            <wp:extent cx="3600450" cy="3623432"/>
            <wp:effectExtent l="19050" t="0" r="0" b="0"/>
            <wp:docPr id="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3600450" cy="3623432"/>
                    </a:xfrm>
                    <a:prstGeom prst="rect">
                      <a:avLst/>
                    </a:prstGeom>
                    <a:noFill/>
                    <a:ln w="9525">
                      <a:noFill/>
                      <a:miter lim="800000"/>
                      <a:headEnd/>
                      <a:tailEnd/>
                    </a:ln>
                  </pic:spPr>
                </pic:pic>
              </a:graphicData>
            </a:graphic>
          </wp:inline>
        </w:drawing>
      </w:r>
    </w:p>
    <w:p w:rsidR="00994E09" w:rsidRPr="000A53A0" w:rsidRDefault="00994E09" w:rsidP="00994E09">
      <w:pPr>
        <w:jc w:val="center"/>
        <w:rPr>
          <w:rFonts w:eastAsia="SimSun"/>
          <w:kern w:val="1"/>
        </w:rPr>
      </w:pPr>
    </w:p>
    <w:p w:rsidR="00994E09" w:rsidRPr="000A53A0" w:rsidRDefault="00994E09" w:rsidP="00994E09">
      <w:pPr>
        <w:jc w:val="center"/>
      </w:pPr>
      <w:r w:rsidRPr="000A53A0">
        <w:rPr>
          <w:rFonts w:eastAsia="SimSun"/>
          <w:kern w:val="1"/>
        </w:rPr>
        <w:t xml:space="preserve">Fonte: </w:t>
      </w:r>
      <w:hyperlink r:id="rId91" w:history="1">
        <w:r w:rsidRPr="000A53A0">
          <w:rPr>
            <w:rStyle w:val="Hyperlink"/>
          </w:rPr>
          <w:t>(4) Facebook</w:t>
        </w:r>
      </w:hyperlink>
    </w:p>
    <w:p w:rsidR="00994E09" w:rsidRPr="000A53A0" w:rsidRDefault="00994E09" w:rsidP="00994E09">
      <w:pPr>
        <w:jc w:val="center"/>
      </w:pPr>
    </w:p>
    <w:p w:rsidR="006629EB" w:rsidRPr="000A53A0" w:rsidRDefault="00994E09" w:rsidP="006629EB">
      <w:pPr>
        <w:spacing w:line="276" w:lineRule="auto"/>
        <w:jc w:val="both"/>
        <w:rPr>
          <w:sz w:val="24"/>
          <w:szCs w:val="24"/>
        </w:rPr>
      </w:pPr>
      <w:r w:rsidRPr="000A53A0">
        <w:rPr>
          <w:sz w:val="24"/>
          <w:szCs w:val="24"/>
        </w:rPr>
        <w:t xml:space="preserve">Na cena destacada, é possível observar o olhar de desprezo da moça – que não é estrangeira, mas uma brasileira que mora no Sul do Brasil e vai a Bacurau, no interior do Nordeste </w:t>
      </w:r>
      <w:r w:rsidR="006629EB" w:rsidRPr="000A53A0">
        <w:rPr>
          <w:sz w:val="24"/>
          <w:szCs w:val="24"/>
        </w:rPr>
        <w:t>–</w:t>
      </w:r>
      <w:r w:rsidRPr="000A53A0">
        <w:rPr>
          <w:sz w:val="24"/>
          <w:szCs w:val="24"/>
        </w:rPr>
        <w:t xml:space="preserve"> </w:t>
      </w:r>
      <w:r w:rsidR="006629EB" w:rsidRPr="000A53A0">
        <w:rPr>
          <w:sz w:val="24"/>
          <w:szCs w:val="24"/>
        </w:rPr>
        <w:t xml:space="preserve">pelo garoto, que é um habitante local. O cenário mostra que o menino numa casa simples e pobre. O que você acha que ela pensou para ter este tipo de reação? </w:t>
      </w:r>
    </w:p>
    <w:p w:rsidR="006629EB" w:rsidRPr="000A53A0" w:rsidRDefault="006629EB" w:rsidP="006629EB">
      <w:pPr>
        <w:spacing w:line="276" w:lineRule="auto"/>
        <w:jc w:val="both"/>
        <w:rPr>
          <w:sz w:val="24"/>
          <w:szCs w:val="24"/>
        </w:rPr>
      </w:pPr>
    </w:p>
    <w:p w:rsidR="006629EB" w:rsidRPr="000A53A0" w:rsidRDefault="006629EB" w:rsidP="006629EB">
      <w:pPr>
        <w:spacing w:line="276" w:lineRule="auto"/>
        <w:jc w:val="both"/>
        <w:rPr>
          <w:sz w:val="24"/>
          <w:szCs w:val="24"/>
        </w:rPr>
      </w:pPr>
      <w:r w:rsidRPr="000A53A0">
        <w:rPr>
          <w:sz w:val="24"/>
          <w:szCs w:val="24"/>
        </w:rPr>
        <w:t>De acordo com Bauman, as comunidades locais têm sido praticamente apagadas dos mapas, à medida que o mundo parece caminhar para um território sem fronteiras, que dilui os contornos de bairros, regiões, entre zona rural e urbana, países etc. Você concorda com esta explanação do sociólogo?</w:t>
      </w:r>
    </w:p>
    <w:p w:rsidR="006629EB" w:rsidRPr="000A53A0" w:rsidRDefault="006629EB" w:rsidP="006629EB">
      <w:pPr>
        <w:spacing w:line="276" w:lineRule="auto"/>
        <w:jc w:val="both"/>
        <w:rPr>
          <w:sz w:val="24"/>
          <w:szCs w:val="24"/>
        </w:rPr>
      </w:pPr>
    </w:p>
    <w:p w:rsidR="006629EB" w:rsidRPr="000A53A0" w:rsidRDefault="006629EB" w:rsidP="006629EB">
      <w:pPr>
        <w:spacing w:line="276" w:lineRule="auto"/>
        <w:jc w:val="both"/>
        <w:rPr>
          <w:sz w:val="24"/>
          <w:szCs w:val="24"/>
        </w:rPr>
      </w:pPr>
      <w:r w:rsidRPr="000A53A0">
        <w:rPr>
          <w:sz w:val="24"/>
          <w:szCs w:val="24"/>
        </w:rPr>
        <w:lastRenderedPageBreak/>
        <w:t xml:space="preserve">Quais os riscos de uma comunidade “desaparecer”, isto é, ter sua cultura e suas particularidades “tragadas” pelo mundo globalizado? </w:t>
      </w:r>
    </w:p>
    <w:p w:rsidR="006629EB" w:rsidRPr="000A53A0" w:rsidRDefault="006629EB" w:rsidP="006629EB">
      <w:pPr>
        <w:spacing w:line="276" w:lineRule="auto"/>
        <w:jc w:val="both"/>
        <w:rPr>
          <w:sz w:val="24"/>
          <w:szCs w:val="24"/>
        </w:rPr>
      </w:pPr>
    </w:p>
    <w:p w:rsidR="006629EB" w:rsidRPr="000A53A0" w:rsidRDefault="006629EB" w:rsidP="006629EB">
      <w:pPr>
        <w:spacing w:line="276" w:lineRule="auto"/>
        <w:jc w:val="both"/>
        <w:rPr>
          <w:sz w:val="22"/>
          <w:szCs w:val="22"/>
        </w:rPr>
      </w:pPr>
      <w:r w:rsidRPr="000A53A0">
        <w:rPr>
          <w:sz w:val="24"/>
          <w:szCs w:val="24"/>
        </w:rPr>
        <w:t>Apesar de uma integração maior entre as comunidades parecer estar em andamento e de seus limites estarem se diluindo, ainda são muitos os casos de xenofobia. Você poderia citar alguns exemplos? Como se sente com relação a isso? O que acha que motiva estes casos?</w:t>
      </w:r>
    </w:p>
    <w:p w:rsidR="00692E82" w:rsidRPr="000A53A0" w:rsidRDefault="00692E82">
      <w:pPr>
        <w:spacing w:line="360" w:lineRule="auto"/>
        <w:jc w:val="both"/>
        <w:rPr>
          <w:b/>
          <w:sz w:val="24"/>
          <w:szCs w:val="24"/>
        </w:rPr>
      </w:pPr>
    </w:p>
    <w:p w:rsidR="007A67EC" w:rsidRPr="000A53A0" w:rsidRDefault="007A67EC">
      <w:pPr>
        <w:spacing w:line="360" w:lineRule="auto"/>
        <w:jc w:val="both"/>
        <w:rPr>
          <w:b/>
          <w:sz w:val="24"/>
          <w:szCs w:val="24"/>
        </w:rPr>
      </w:pPr>
    </w:p>
    <w:p w:rsidR="007A67EC" w:rsidRPr="000A53A0" w:rsidRDefault="007A67EC">
      <w:pPr>
        <w:spacing w:line="360" w:lineRule="auto"/>
        <w:jc w:val="both"/>
        <w:rPr>
          <w:b/>
          <w:sz w:val="24"/>
          <w:szCs w:val="24"/>
        </w:rPr>
      </w:pPr>
    </w:p>
    <w:p w:rsidR="007A67EC" w:rsidRPr="000A53A0" w:rsidRDefault="007A67EC">
      <w:pPr>
        <w:rPr>
          <w:b/>
          <w:sz w:val="24"/>
          <w:szCs w:val="24"/>
        </w:rPr>
      </w:pPr>
      <w:r w:rsidRPr="000A53A0">
        <w:rPr>
          <w:b/>
          <w:sz w:val="24"/>
          <w:szCs w:val="24"/>
        </w:rPr>
        <w:br w:type="page"/>
      </w:r>
    </w:p>
    <w:p w:rsidR="007A67EC" w:rsidRPr="000A53A0" w:rsidRDefault="007A67EC" w:rsidP="007A67EC">
      <w:pPr>
        <w:pStyle w:val="Titulo1"/>
        <w:jc w:val="center"/>
        <w:rPr>
          <w:sz w:val="28"/>
          <w:szCs w:val="22"/>
        </w:rPr>
      </w:pPr>
      <w:r w:rsidRPr="000A53A0">
        <w:rPr>
          <w:noProof/>
        </w:rPr>
        <w:lastRenderedPageBreak/>
        <w:drawing>
          <wp:anchor distT="0" distB="0" distL="114300" distR="114300" simplePos="0" relativeHeight="251708928" behindDoc="0" locked="0" layoutInCell="1" allowOverlap="1">
            <wp:simplePos x="0" y="0"/>
            <wp:positionH relativeFrom="column">
              <wp:posOffset>-714375</wp:posOffset>
            </wp:positionH>
            <wp:positionV relativeFrom="paragraph">
              <wp:posOffset>-914400</wp:posOffset>
            </wp:positionV>
            <wp:extent cx="6219825" cy="3867150"/>
            <wp:effectExtent l="19050" t="0" r="9525" b="0"/>
            <wp:wrapSquare wrapText="bothSides"/>
            <wp:docPr id="21" name="Imagem 22" descr="Maracanaú recebe mostra Cinema em Movimen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acanaú recebe mostra Cinema em Movimento 2019"/>
                    <pic:cNvPicPr>
                      <a:picLocks noChangeAspect="1" noChangeArrowheads="1"/>
                    </pic:cNvPicPr>
                  </pic:nvPicPr>
                  <pic:blipFill>
                    <a:blip r:embed="rId92"/>
                    <a:srcRect/>
                    <a:stretch>
                      <a:fillRect/>
                    </a:stretch>
                  </pic:blipFill>
                  <pic:spPr bwMode="auto">
                    <a:xfrm>
                      <a:off x="0" y="0"/>
                      <a:ext cx="6219825" cy="3867150"/>
                    </a:xfrm>
                    <a:prstGeom prst="rect">
                      <a:avLst/>
                    </a:prstGeom>
                    <a:noFill/>
                    <a:ln w="9525">
                      <a:noFill/>
                      <a:miter lim="800000"/>
                      <a:headEnd/>
                      <a:tailEnd/>
                    </a:ln>
                  </pic:spPr>
                </pic:pic>
              </a:graphicData>
            </a:graphic>
          </wp:anchor>
        </w:drawing>
      </w:r>
    </w:p>
    <w:p w:rsidR="007A67EC" w:rsidRPr="000A53A0" w:rsidRDefault="007A67EC" w:rsidP="007A67EC">
      <w:pPr>
        <w:pStyle w:val="Titulo1"/>
        <w:jc w:val="center"/>
        <w:rPr>
          <w:sz w:val="28"/>
          <w:szCs w:val="22"/>
        </w:rPr>
      </w:pPr>
    </w:p>
    <w:p w:rsidR="007A67EC" w:rsidRDefault="007A67EC" w:rsidP="00DF7D96">
      <w:pPr>
        <w:pStyle w:val="titulo22"/>
        <w:ind w:left="0"/>
        <w:jc w:val="center"/>
      </w:pPr>
      <w:bookmarkStart w:id="20" w:name="_Toc122690975"/>
      <w:r w:rsidRPr="000A53A0">
        <w:t>7. Encerrando a sessão</w:t>
      </w:r>
      <w:bookmarkEnd w:id="20"/>
    </w:p>
    <w:p w:rsidR="000C0625" w:rsidRDefault="000C0625" w:rsidP="00DF7D96">
      <w:pPr>
        <w:pStyle w:val="titulo22"/>
        <w:ind w:left="0"/>
        <w:jc w:val="center"/>
      </w:pPr>
    </w:p>
    <w:p w:rsidR="008824D9" w:rsidRDefault="008824D9" w:rsidP="008824D9">
      <w:pPr>
        <w:spacing w:line="264" w:lineRule="auto"/>
        <w:jc w:val="both"/>
        <w:rPr>
          <w:sz w:val="24"/>
          <w:szCs w:val="24"/>
        </w:rPr>
      </w:pPr>
      <w:r w:rsidRPr="000549E9">
        <w:rPr>
          <w:sz w:val="24"/>
          <w:szCs w:val="24"/>
        </w:rPr>
        <w:t xml:space="preserve">As fichas e </w:t>
      </w:r>
      <w:r>
        <w:rPr>
          <w:sz w:val="24"/>
          <w:szCs w:val="24"/>
        </w:rPr>
        <w:t>discussões aqui apresentadas foram uma sugestão para que o professor trabalhe em sala de aula temas referentes à contemporaneidade. Nosso desejo foi apresentar uma proposta que pudesse ser utilizada por si só ou como uma inspiração para novos questionamentos. Cabe ao educador avaliar o seu uso de acordo com o conteúdo a ser ministrado, as experiências socioeconômicas e a maturidade emocional de seus alunos.</w:t>
      </w:r>
    </w:p>
    <w:p w:rsidR="008824D9" w:rsidRPr="000549E9" w:rsidRDefault="008824D9" w:rsidP="008824D9">
      <w:pPr>
        <w:spacing w:line="264" w:lineRule="auto"/>
        <w:jc w:val="both"/>
        <w:rPr>
          <w:sz w:val="24"/>
          <w:szCs w:val="24"/>
        </w:rPr>
      </w:pPr>
    </w:p>
    <w:p w:rsidR="0011072E" w:rsidRDefault="008824D9" w:rsidP="0011072E">
      <w:pPr>
        <w:spacing w:line="264" w:lineRule="auto"/>
        <w:jc w:val="both"/>
        <w:rPr>
          <w:noProof/>
          <w:sz w:val="24"/>
        </w:rPr>
      </w:pPr>
      <w:r w:rsidRPr="00D6412E">
        <w:rPr>
          <w:noProof/>
          <w:sz w:val="24"/>
        </w:rPr>
        <w:t xml:space="preserve">Acreditamos que é possível e viável a interdisciplinariedade entre </w:t>
      </w:r>
      <w:r>
        <w:rPr>
          <w:noProof/>
          <w:sz w:val="24"/>
        </w:rPr>
        <w:t xml:space="preserve">a </w:t>
      </w:r>
      <w:r w:rsidRPr="00D6412E">
        <w:rPr>
          <w:noProof/>
          <w:sz w:val="24"/>
        </w:rPr>
        <w:t xml:space="preserve">educação e as artes em geral, especificamente o cinema. </w:t>
      </w:r>
      <w:r>
        <w:rPr>
          <w:noProof/>
          <w:sz w:val="24"/>
        </w:rPr>
        <w:t>Por ser uma linguagem tão conhecida e difundida, a arte cinematográfica abre muitos caminhos para a análise de inúmeros conteúdos, principalmente quando falamos de ciências sociais.</w:t>
      </w:r>
      <w:r w:rsidR="0011072E">
        <w:rPr>
          <w:noProof/>
          <w:sz w:val="24"/>
        </w:rPr>
        <w:t xml:space="preserve"> </w:t>
      </w:r>
    </w:p>
    <w:p w:rsidR="0011072E" w:rsidRDefault="0011072E" w:rsidP="0011072E">
      <w:pPr>
        <w:spacing w:line="264" w:lineRule="auto"/>
        <w:jc w:val="both"/>
        <w:rPr>
          <w:noProof/>
          <w:sz w:val="24"/>
        </w:rPr>
      </w:pPr>
    </w:p>
    <w:p w:rsidR="006747B9" w:rsidRDefault="0011072E" w:rsidP="006747B9">
      <w:pPr>
        <w:spacing w:line="264" w:lineRule="auto"/>
        <w:jc w:val="both"/>
        <w:rPr>
          <w:sz w:val="24"/>
          <w:szCs w:val="24"/>
        </w:rPr>
      </w:pPr>
      <w:r>
        <w:rPr>
          <w:sz w:val="24"/>
          <w:szCs w:val="24"/>
        </w:rPr>
        <w:t>Este material pedagógico disponibilizado para os professores abraça</w:t>
      </w:r>
      <w:r w:rsidRPr="0011072E">
        <w:rPr>
          <w:sz w:val="24"/>
          <w:szCs w:val="24"/>
        </w:rPr>
        <w:t xml:space="preserve"> os filmes elencados não apenas como propedêuticos, mas como “escola de vida”, expressão utilizada por Morin (2004) para adjetivar a literatura e o </w:t>
      </w:r>
      <w:r w:rsidRPr="0011072E">
        <w:rPr>
          <w:sz w:val="24"/>
          <w:szCs w:val="24"/>
        </w:rPr>
        <w:lastRenderedPageBreak/>
        <w:t>cinema. Para o autor, filmes e livros têm o potencial de ensinar a complexidade</w:t>
      </w:r>
      <w:r>
        <w:rPr>
          <w:sz w:val="24"/>
          <w:szCs w:val="24"/>
        </w:rPr>
        <w:t xml:space="preserve"> </w:t>
      </w:r>
      <w:r w:rsidRPr="0011072E">
        <w:rPr>
          <w:sz w:val="24"/>
          <w:szCs w:val="24"/>
        </w:rPr>
        <w:t>humana, o que “faz parte do conhecimento da condição humana; e esse conhecimento nos inicia a viver, ao mesmo tempo, com</w:t>
      </w:r>
      <w:r>
        <w:rPr>
          <w:sz w:val="24"/>
          <w:szCs w:val="24"/>
        </w:rPr>
        <w:t xml:space="preserve"> </w:t>
      </w:r>
      <w:r w:rsidRPr="0011072E">
        <w:rPr>
          <w:sz w:val="24"/>
          <w:szCs w:val="24"/>
        </w:rPr>
        <w:t>seres e situações complexas”</w:t>
      </w:r>
      <w:r w:rsidR="006747B9">
        <w:rPr>
          <w:sz w:val="24"/>
          <w:szCs w:val="24"/>
        </w:rPr>
        <w:t xml:space="preserve"> (</w:t>
      </w:r>
      <w:r w:rsidR="00881A49">
        <w:rPr>
          <w:sz w:val="24"/>
          <w:szCs w:val="24"/>
        </w:rPr>
        <w:t>MORIN</w:t>
      </w:r>
      <w:r w:rsidR="006747B9">
        <w:rPr>
          <w:sz w:val="24"/>
          <w:szCs w:val="24"/>
        </w:rPr>
        <w:t>, 2004, p.</w:t>
      </w:r>
      <w:r w:rsidRPr="0011072E">
        <w:rPr>
          <w:sz w:val="24"/>
          <w:szCs w:val="24"/>
        </w:rPr>
        <w:t>49). “No âmago da leitura ou do espetáculo cinematográfico, a magia do livro</w:t>
      </w:r>
      <w:r>
        <w:rPr>
          <w:sz w:val="24"/>
          <w:szCs w:val="24"/>
        </w:rPr>
        <w:t xml:space="preserve"> </w:t>
      </w:r>
      <w:r w:rsidRPr="0011072E">
        <w:rPr>
          <w:sz w:val="24"/>
          <w:szCs w:val="24"/>
        </w:rPr>
        <w:t>ou do filme faz-nos compreender o que não compreendemos na vida comum. Nessa vida comum, percebemos os outros apenas</w:t>
      </w:r>
      <w:r>
        <w:rPr>
          <w:sz w:val="24"/>
          <w:szCs w:val="24"/>
        </w:rPr>
        <w:t xml:space="preserve"> </w:t>
      </w:r>
      <w:r w:rsidRPr="0011072E">
        <w:rPr>
          <w:sz w:val="24"/>
          <w:szCs w:val="24"/>
        </w:rPr>
        <w:t>de forma exterior, ao passo que na tela e nas páginas do livro eles nos surgem em todas as suas dimensões, subjetivas e</w:t>
      </w:r>
      <w:r w:rsidR="006747B9">
        <w:rPr>
          <w:sz w:val="24"/>
          <w:szCs w:val="24"/>
        </w:rPr>
        <w:t xml:space="preserve"> </w:t>
      </w:r>
      <w:r w:rsidRPr="0011072E">
        <w:rPr>
          <w:sz w:val="24"/>
          <w:szCs w:val="24"/>
        </w:rPr>
        <w:t>objetivas”</w:t>
      </w:r>
      <w:r w:rsidR="006747B9">
        <w:rPr>
          <w:sz w:val="24"/>
          <w:szCs w:val="24"/>
        </w:rPr>
        <w:t xml:space="preserve"> (</w:t>
      </w:r>
      <w:r w:rsidR="00881A49">
        <w:rPr>
          <w:sz w:val="24"/>
          <w:szCs w:val="24"/>
        </w:rPr>
        <w:t>MORIN</w:t>
      </w:r>
      <w:r w:rsidR="006747B9">
        <w:rPr>
          <w:sz w:val="24"/>
          <w:szCs w:val="24"/>
        </w:rPr>
        <w:t>, 2004, p.</w:t>
      </w:r>
      <w:r w:rsidRPr="0011072E">
        <w:rPr>
          <w:sz w:val="24"/>
          <w:szCs w:val="24"/>
        </w:rPr>
        <w:t>50).</w:t>
      </w:r>
      <w:r w:rsidR="006747B9">
        <w:rPr>
          <w:sz w:val="24"/>
          <w:szCs w:val="24"/>
        </w:rPr>
        <w:t xml:space="preserve">  </w:t>
      </w:r>
    </w:p>
    <w:p w:rsidR="006747B9" w:rsidRDefault="006747B9" w:rsidP="006747B9">
      <w:pPr>
        <w:spacing w:line="264" w:lineRule="auto"/>
        <w:jc w:val="both"/>
        <w:rPr>
          <w:sz w:val="24"/>
          <w:szCs w:val="24"/>
        </w:rPr>
      </w:pPr>
    </w:p>
    <w:p w:rsidR="0011072E" w:rsidRPr="0011072E" w:rsidRDefault="0011072E" w:rsidP="006747B9">
      <w:pPr>
        <w:spacing w:line="264" w:lineRule="auto"/>
        <w:jc w:val="both"/>
        <w:rPr>
          <w:b/>
          <w:sz w:val="24"/>
          <w:szCs w:val="24"/>
        </w:rPr>
      </w:pPr>
      <w:r w:rsidRPr="0011072E">
        <w:rPr>
          <w:sz w:val="24"/>
          <w:szCs w:val="24"/>
        </w:rPr>
        <w:t>Pensar o cinema como uma escola é apostar que a “experiência estética proporcionada pela obra de arte atinge o</w:t>
      </w:r>
      <w:r w:rsidR="006747B9">
        <w:rPr>
          <w:sz w:val="24"/>
          <w:szCs w:val="24"/>
        </w:rPr>
        <w:t xml:space="preserve"> </w:t>
      </w:r>
      <w:r w:rsidRPr="0011072E">
        <w:rPr>
          <w:sz w:val="24"/>
          <w:szCs w:val="24"/>
        </w:rPr>
        <w:t>espectador de forma que possibilite o seu crescimento, pois lhe oferece material para o exercício de sua reflexão e de sua</w:t>
      </w:r>
      <w:r w:rsidR="006747B9">
        <w:rPr>
          <w:sz w:val="24"/>
          <w:szCs w:val="24"/>
        </w:rPr>
        <w:t xml:space="preserve"> </w:t>
      </w:r>
      <w:r w:rsidRPr="0011072E">
        <w:rPr>
          <w:sz w:val="24"/>
          <w:szCs w:val="24"/>
        </w:rPr>
        <w:t>sensibilidade de forma integrada”</w:t>
      </w:r>
      <w:r w:rsidR="006747B9">
        <w:rPr>
          <w:sz w:val="24"/>
          <w:szCs w:val="24"/>
        </w:rPr>
        <w:t xml:space="preserve"> (</w:t>
      </w:r>
      <w:r w:rsidR="00881A49">
        <w:rPr>
          <w:sz w:val="24"/>
          <w:szCs w:val="24"/>
        </w:rPr>
        <w:t>NOGUEIRA</w:t>
      </w:r>
      <w:r w:rsidR="006747B9">
        <w:rPr>
          <w:sz w:val="24"/>
          <w:szCs w:val="24"/>
        </w:rPr>
        <w:t>, 2009, p.</w:t>
      </w:r>
      <w:r w:rsidRPr="0011072E">
        <w:rPr>
          <w:sz w:val="24"/>
          <w:szCs w:val="24"/>
        </w:rPr>
        <w:t xml:space="preserve">129). </w:t>
      </w:r>
      <w:r w:rsidR="006747B9">
        <w:rPr>
          <w:sz w:val="24"/>
          <w:szCs w:val="24"/>
        </w:rPr>
        <w:t>Ninguém pode negar que isto é algo que também interessa e que pode ser principiado na escola.</w:t>
      </w:r>
    </w:p>
    <w:p w:rsidR="008824D9" w:rsidRPr="000A53A0" w:rsidRDefault="008824D9" w:rsidP="00AC52DE">
      <w:pPr>
        <w:spacing w:after="240" w:line="360" w:lineRule="auto"/>
        <w:jc w:val="both"/>
        <w:rPr>
          <w:b/>
          <w:sz w:val="24"/>
          <w:szCs w:val="24"/>
        </w:rPr>
      </w:pPr>
    </w:p>
    <w:p w:rsidR="00FD1F98" w:rsidRPr="00334DA7" w:rsidRDefault="00023F55" w:rsidP="000C0625">
      <w:pPr>
        <w:spacing w:after="240" w:line="360" w:lineRule="auto"/>
        <w:jc w:val="both"/>
        <w:rPr>
          <w:b/>
          <w:sz w:val="24"/>
          <w:szCs w:val="24"/>
        </w:rPr>
      </w:pPr>
      <w:r w:rsidRPr="000A53A0">
        <w:rPr>
          <w:b/>
          <w:sz w:val="24"/>
          <w:szCs w:val="24"/>
        </w:rPr>
        <w:br w:type="page"/>
      </w:r>
      <w:r w:rsidR="00D54699" w:rsidRPr="00334DA7">
        <w:rPr>
          <w:b/>
          <w:noProof/>
          <w:sz w:val="24"/>
          <w:szCs w:val="24"/>
        </w:rPr>
        <w:lastRenderedPageBreak/>
        <w:drawing>
          <wp:anchor distT="0" distB="0" distL="114300" distR="114300" simplePos="0" relativeHeight="251705856" behindDoc="1" locked="0" layoutInCell="1" allowOverlap="1">
            <wp:simplePos x="0" y="0"/>
            <wp:positionH relativeFrom="column">
              <wp:posOffset>-683172</wp:posOffset>
            </wp:positionH>
            <wp:positionV relativeFrom="paragraph">
              <wp:posOffset>-945931</wp:posOffset>
            </wp:positionV>
            <wp:extent cx="6781800" cy="9048750"/>
            <wp:effectExtent l="0" t="0" r="0" b="0"/>
            <wp:wrapNone/>
            <wp:docPr id="468" name="Imagem 468" descr="Padrão sem emenda com elementos do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drão sem emenda com elementos do cinema"/>
                    <pic:cNvPicPr>
                      <a:picLocks noChangeAspect="1" noChangeArrowheads="1"/>
                    </pic:cNvPicPr>
                  </pic:nvPicPr>
                  <pic:blipFill>
                    <a:blip r:embed="rId15">
                      <a:alphaModFix am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0" cy="9048750"/>
                    </a:xfrm>
                    <a:prstGeom prst="rect">
                      <a:avLst/>
                    </a:prstGeom>
                    <a:noFill/>
                    <a:ln>
                      <a:noFill/>
                    </a:ln>
                  </pic:spPr>
                </pic:pic>
              </a:graphicData>
            </a:graphic>
          </wp:anchor>
        </w:drawing>
      </w:r>
      <w:bookmarkStart w:id="21" w:name="_Toc122690976"/>
      <w:r w:rsidR="007C2911" w:rsidRPr="00334DA7">
        <w:rPr>
          <w:b/>
          <w:sz w:val="24"/>
          <w:szCs w:val="24"/>
        </w:rPr>
        <w:t>Referências Bibliográficas</w:t>
      </w:r>
      <w:bookmarkEnd w:id="21"/>
    </w:p>
    <w:p w:rsidR="00023F55" w:rsidRPr="000A53A0" w:rsidRDefault="00023F55" w:rsidP="00023F55">
      <w:pPr>
        <w:pStyle w:val="Titulo1"/>
      </w:pPr>
    </w:p>
    <w:p w:rsidR="00FD1F98" w:rsidRPr="000A53A0" w:rsidRDefault="00FD1F98" w:rsidP="00AC52DE">
      <w:pPr>
        <w:spacing w:after="240" w:line="360" w:lineRule="auto"/>
        <w:jc w:val="both"/>
        <w:rPr>
          <w:sz w:val="24"/>
          <w:szCs w:val="24"/>
          <w:lang w:eastAsia="zh-CN"/>
        </w:rPr>
      </w:pPr>
      <w:r w:rsidRPr="000A53A0">
        <w:rPr>
          <w:sz w:val="24"/>
          <w:szCs w:val="24"/>
          <w:lang w:eastAsia="zh-CN"/>
        </w:rPr>
        <w:t>BERNARDET, J</w:t>
      </w:r>
      <w:r w:rsidR="0004610E">
        <w:rPr>
          <w:sz w:val="24"/>
          <w:szCs w:val="24"/>
          <w:lang w:eastAsia="zh-CN"/>
        </w:rPr>
        <w:t>.C</w:t>
      </w:r>
      <w:r w:rsidRPr="000A53A0">
        <w:rPr>
          <w:sz w:val="24"/>
          <w:szCs w:val="24"/>
          <w:lang w:eastAsia="zh-CN"/>
        </w:rPr>
        <w:t xml:space="preserve">. </w:t>
      </w:r>
      <w:r w:rsidRPr="000A53A0">
        <w:rPr>
          <w:b/>
          <w:sz w:val="24"/>
          <w:szCs w:val="24"/>
          <w:lang w:eastAsia="zh-CN"/>
        </w:rPr>
        <w:t>O que é Cinema?</w:t>
      </w:r>
      <w:r w:rsidRPr="000A53A0">
        <w:rPr>
          <w:sz w:val="24"/>
          <w:szCs w:val="24"/>
          <w:lang w:eastAsia="zh-CN"/>
        </w:rPr>
        <w:t xml:space="preserve"> São Paulo: Editora Brasiliense, 1985.</w:t>
      </w:r>
    </w:p>
    <w:p w:rsidR="00FD1F98" w:rsidRPr="000A53A0" w:rsidRDefault="00FD1F98" w:rsidP="00AC52DE">
      <w:pPr>
        <w:spacing w:after="240" w:line="360" w:lineRule="auto"/>
        <w:jc w:val="both"/>
        <w:rPr>
          <w:sz w:val="24"/>
          <w:szCs w:val="24"/>
          <w:lang w:eastAsia="zh-CN"/>
        </w:rPr>
      </w:pPr>
      <w:r w:rsidRPr="000A53A0">
        <w:rPr>
          <w:sz w:val="24"/>
          <w:szCs w:val="24"/>
          <w:lang w:eastAsia="zh-CN"/>
        </w:rPr>
        <w:t>BAUMAN, Z.</w:t>
      </w:r>
      <w:r w:rsidR="0004610E">
        <w:rPr>
          <w:sz w:val="24"/>
          <w:szCs w:val="24"/>
          <w:lang w:eastAsia="zh-CN"/>
        </w:rPr>
        <w:t xml:space="preserve"> </w:t>
      </w:r>
      <w:r w:rsidRPr="000A53A0">
        <w:rPr>
          <w:b/>
          <w:sz w:val="24"/>
          <w:szCs w:val="24"/>
          <w:lang w:eastAsia="zh-CN"/>
        </w:rPr>
        <w:t>Modernidade Líquida</w:t>
      </w:r>
      <w:r w:rsidRPr="000A53A0">
        <w:rPr>
          <w:sz w:val="24"/>
          <w:szCs w:val="24"/>
          <w:lang w:eastAsia="zh-CN"/>
        </w:rPr>
        <w:t>. Rio de Janeiro: Zahar, 2001.</w:t>
      </w:r>
    </w:p>
    <w:p w:rsidR="008B1E28" w:rsidRPr="000A53A0" w:rsidRDefault="008B1E28" w:rsidP="008B1E28">
      <w:pPr>
        <w:spacing w:line="264" w:lineRule="auto"/>
        <w:jc w:val="both"/>
        <w:rPr>
          <w:sz w:val="24"/>
          <w:szCs w:val="24"/>
        </w:rPr>
      </w:pPr>
      <w:r w:rsidRPr="000A53A0">
        <w:rPr>
          <w:sz w:val="24"/>
          <w:szCs w:val="24"/>
        </w:rPr>
        <w:t xml:space="preserve">BAUMAN, Z. </w:t>
      </w:r>
      <w:r w:rsidRPr="000A53A0">
        <w:rPr>
          <w:b/>
          <w:sz w:val="24"/>
          <w:szCs w:val="24"/>
        </w:rPr>
        <w:t>Vida Líquida</w:t>
      </w:r>
      <w:r w:rsidRPr="000A53A0">
        <w:rPr>
          <w:sz w:val="24"/>
          <w:szCs w:val="24"/>
        </w:rPr>
        <w:t>. Rio de Janeiro: Zahar, 2007.</w:t>
      </w:r>
    </w:p>
    <w:p w:rsidR="008B1E28" w:rsidRPr="000A53A0" w:rsidRDefault="008B1E28" w:rsidP="008B1E28">
      <w:pPr>
        <w:spacing w:line="264" w:lineRule="auto"/>
        <w:jc w:val="both"/>
        <w:rPr>
          <w:sz w:val="24"/>
          <w:szCs w:val="24"/>
        </w:rPr>
      </w:pPr>
    </w:p>
    <w:p w:rsidR="00FD1F98" w:rsidRPr="000A53A0" w:rsidRDefault="00FD1F98" w:rsidP="008B1E28">
      <w:pPr>
        <w:spacing w:after="240" w:line="264" w:lineRule="auto"/>
        <w:jc w:val="both"/>
        <w:rPr>
          <w:sz w:val="24"/>
          <w:szCs w:val="24"/>
          <w:lang w:eastAsia="zh-CN"/>
        </w:rPr>
      </w:pPr>
      <w:r w:rsidRPr="000A53A0">
        <w:rPr>
          <w:sz w:val="24"/>
          <w:szCs w:val="24"/>
          <w:lang w:eastAsia="zh-CN"/>
        </w:rPr>
        <w:t xml:space="preserve">DUARTE, R. </w:t>
      </w:r>
      <w:r w:rsidRPr="000A53A0">
        <w:rPr>
          <w:b/>
          <w:sz w:val="24"/>
          <w:szCs w:val="24"/>
          <w:lang w:eastAsia="zh-CN"/>
        </w:rPr>
        <w:t>Cinema e Educação</w:t>
      </w:r>
      <w:r w:rsidRPr="000A53A0">
        <w:rPr>
          <w:sz w:val="24"/>
          <w:szCs w:val="24"/>
          <w:lang w:eastAsia="zh-CN"/>
        </w:rPr>
        <w:t>. Belo Horizonte: Autêntica, 2002.</w:t>
      </w:r>
    </w:p>
    <w:p w:rsidR="006C5D1F" w:rsidRDefault="006C5D1F" w:rsidP="006C5D1F">
      <w:pPr>
        <w:spacing w:line="264" w:lineRule="auto"/>
        <w:jc w:val="both"/>
        <w:rPr>
          <w:sz w:val="24"/>
          <w:szCs w:val="24"/>
        </w:rPr>
      </w:pPr>
      <w:r w:rsidRPr="000A53A0">
        <w:rPr>
          <w:sz w:val="24"/>
          <w:szCs w:val="24"/>
        </w:rPr>
        <w:t>MACIEL, L</w:t>
      </w:r>
      <w:r w:rsidR="0004610E">
        <w:rPr>
          <w:sz w:val="24"/>
          <w:szCs w:val="24"/>
        </w:rPr>
        <w:t>.</w:t>
      </w:r>
      <w:r w:rsidRPr="000A53A0">
        <w:rPr>
          <w:sz w:val="24"/>
          <w:szCs w:val="24"/>
        </w:rPr>
        <w:t xml:space="preserve"> C. </w:t>
      </w:r>
      <w:r w:rsidRPr="000A53A0">
        <w:rPr>
          <w:b/>
          <w:sz w:val="24"/>
          <w:szCs w:val="24"/>
        </w:rPr>
        <w:t>O poder do clímax</w:t>
      </w:r>
      <w:r w:rsidRPr="00986510">
        <w:rPr>
          <w:sz w:val="24"/>
          <w:szCs w:val="24"/>
        </w:rPr>
        <w:t>: fundamentos do roteiro de cinema e TV</w:t>
      </w:r>
      <w:r w:rsidRPr="000A53A0">
        <w:rPr>
          <w:sz w:val="24"/>
          <w:szCs w:val="24"/>
        </w:rPr>
        <w:t>. Rio de Janeiro: Record</w:t>
      </w:r>
      <w:r w:rsidR="00881A49">
        <w:rPr>
          <w:sz w:val="24"/>
          <w:szCs w:val="24"/>
        </w:rPr>
        <w:t>,</w:t>
      </w:r>
      <w:r w:rsidRPr="000A53A0">
        <w:rPr>
          <w:sz w:val="24"/>
          <w:szCs w:val="24"/>
        </w:rPr>
        <w:t xml:space="preserve"> 2003.</w:t>
      </w:r>
    </w:p>
    <w:p w:rsidR="00881A49" w:rsidRDefault="00881A49" w:rsidP="006C5D1F">
      <w:pPr>
        <w:spacing w:line="264" w:lineRule="auto"/>
        <w:jc w:val="both"/>
        <w:rPr>
          <w:sz w:val="24"/>
          <w:szCs w:val="24"/>
        </w:rPr>
      </w:pPr>
    </w:p>
    <w:p w:rsidR="00881A49" w:rsidRPr="00881A49" w:rsidRDefault="00881A49" w:rsidP="006C5D1F">
      <w:pPr>
        <w:spacing w:line="264" w:lineRule="auto"/>
        <w:jc w:val="both"/>
        <w:rPr>
          <w:sz w:val="24"/>
          <w:szCs w:val="24"/>
        </w:rPr>
      </w:pPr>
      <w:r w:rsidRPr="00881A49">
        <w:rPr>
          <w:sz w:val="24"/>
          <w:szCs w:val="24"/>
        </w:rPr>
        <w:t xml:space="preserve">MORIN, E. </w:t>
      </w:r>
      <w:r w:rsidRPr="00881A49">
        <w:rPr>
          <w:b/>
          <w:iCs/>
          <w:sz w:val="24"/>
          <w:szCs w:val="24"/>
        </w:rPr>
        <w:t>A cabeça bem-feita</w:t>
      </w:r>
      <w:r w:rsidRPr="00881A49">
        <w:rPr>
          <w:iCs/>
          <w:sz w:val="24"/>
          <w:szCs w:val="24"/>
        </w:rPr>
        <w:t>: repensar a reforma, reformar o pensamento</w:t>
      </w:r>
      <w:r w:rsidRPr="00881A49">
        <w:rPr>
          <w:sz w:val="24"/>
          <w:szCs w:val="24"/>
        </w:rPr>
        <w:t>. Bertrand Brasil</w:t>
      </w:r>
      <w:r>
        <w:rPr>
          <w:sz w:val="24"/>
          <w:szCs w:val="24"/>
        </w:rPr>
        <w:t>, 2004</w:t>
      </w:r>
      <w:r w:rsidRPr="00881A49">
        <w:rPr>
          <w:sz w:val="24"/>
          <w:szCs w:val="24"/>
        </w:rPr>
        <w:t>.</w:t>
      </w:r>
    </w:p>
    <w:p w:rsidR="006C5D1F" w:rsidRPr="000A53A0" w:rsidRDefault="006C5D1F" w:rsidP="006C5D1F">
      <w:pPr>
        <w:spacing w:line="264" w:lineRule="auto"/>
        <w:jc w:val="both"/>
        <w:rPr>
          <w:sz w:val="24"/>
          <w:szCs w:val="24"/>
        </w:rPr>
      </w:pPr>
    </w:p>
    <w:p w:rsidR="00881A49" w:rsidRDefault="00FD1F98" w:rsidP="006C5D1F">
      <w:pPr>
        <w:spacing w:after="240" w:line="264" w:lineRule="auto"/>
        <w:jc w:val="both"/>
        <w:rPr>
          <w:sz w:val="24"/>
          <w:szCs w:val="24"/>
        </w:rPr>
      </w:pPr>
      <w:r w:rsidRPr="000A53A0">
        <w:rPr>
          <w:sz w:val="24"/>
          <w:szCs w:val="24"/>
        </w:rPr>
        <w:t xml:space="preserve">NAPOLITANO, M. </w:t>
      </w:r>
      <w:r w:rsidRPr="000A53A0">
        <w:rPr>
          <w:b/>
          <w:bCs/>
          <w:sz w:val="24"/>
          <w:szCs w:val="24"/>
        </w:rPr>
        <w:t>Como usar o cinema na sala de aula.</w:t>
      </w:r>
      <w:r w:rsidRPr="000A53A0">
        <w:rPr>
          <w:sz w:val="24"/>
          <w:szCs w:val="24"/>
        </w:rPr>
        <w:t xml:space="preserve"> São Paulo: Contexto, 2003.</w:t>
      </w:r>
    </w:p>
    <w:p w:rsidR="00881A49" w:rsidRDefault="00881A49" w:rsidP="00881A49">
      <w:pPr>
        <w:autoSpaceDE w:val="0"/>
        <w:autoSpaceDN w:val="0"/>
        <w:adjustRightInd w:val="0"/>
        <w:jc w:val="both"/>
        <w:rPr>
          <w:sz w:val="24"/>
          <w:szCs w:val="24"/>
        </w:rPr>
      </w:pPr>
      <w:r w:rsidRPr="00881A49">
        <w:rPr>
          <w:sz w:val="24"/>
          <w:szCs w:val="24"/>
        </w:rPr>
        <w:t>N</w:t>
      </w:r>
      <w:r>
        <w:rPr>
          <w:sz w:val="24"/>
          <w:szCs w:val="24"/>
        </w:rPr>
        <w:t>OGUEIRA, M. A</w:t>
      </w:r>
      <w:r w:rsidRPr="00881A49">
        <w:rPr>
          <w:sz w:val="24"/>
          <w:szCs w:val="24"/>
        </w:rPr>
        <w:t xml:space="preserve">. Experiências estéticas em sala de aula: a formação cultural de futuros professores. In: Oliveira, R. J., &amp; Lins, M. J. S. C. (orgs.). </w:t>
      </w:r>
      <w:r w:rsidRPr="00881A49">
        <w:rPr>
          <w:b/>
          <w:iCs/>
          <w:sz w:val="24"/>
          <w:szCs w:val="24"/>
        </w:rPr>
        <w:t>Ética e educação</w:t>
      </w:r>
      <w:r w:rsidRPr="00881A49">
        <w:rPr>
          <w:iCs/>
          <w:sz w:val="24"/>
          <w:szCs w:val="24"/>
        </w:rPr>
        <w:t>: uma abordagem atual</w:t>
      </w:r>
      <w:r w:rsidRPr="00881A49">
        <w:rPr>
          <w:i/>
          <w:iCs/>
          <w:sz w:val="24"/>
          <w:szCs w:val="24"/>
        </w:rPr>
        <w:t xml:space="preserve"> </w:t>
      </w:r>
      <w:r w:rsidRPr="00881A49">
        <w:rPr>
          <w:sz w:val="24"/>
          <w:szCs w:val="24"/>
        </w:rPr>
        <w:t>(p. 127-136). CRV</w:t>
      </w:r>
      <w:r>
        <w:rPr>
          <w:sz w:val="24"/>
          <w:szCs w:val="24"/>
        </w:rPr>
        <w:t>, 2009</w:t>
      </w:r>
      <w:r w:rsidRPr="00881A49">
        <w:rPr>
          <w:sz w:val="24"/>
          <w:szCs w:val="24"/>
        </w:rPr>
        <w:t>.</w:t>
      </w:r>
    </w:p>
    <w:p w:rsidR="00881A49" w:rsidRPr="00881A49" w:rsidRDefault="00881A49" w:rsidP="00881A49">
      <w:pPr>
        <w:autoSpaceDE w:val="0"/>
        <w:autoSpaceDN w:val="0"/>
        <w:adjustRightInd w:val="0"/>
        <w:jc w:val="both"/>
        <w:rPr>
          <w:sz w:val="24"/>
          <w:szCs w:val="24"/>
        </w:rPr>
      </w:pPr>
    </w:p>
    <w:p w:rsidR="00FD1F98" w:rsidRPr="000A53A0" w:rsidRDefault="00FD1F98" w:rsidP="00AC52DE">
      <w:pPr>
        <w:spacing w:after="240" w:line="360" w:lineRule="auto"/>
        <w:jc w:val="both"/>
        <w:rPr>
          <w:sz w:val="24"/>
          <w:szCs w:val="24"/>
        </w:rPr>
      </w:pPr>
      <w:r w:rsidRPr="000A53A0">
        <w:rPr>
          <w:sz w:val="24"/>
          <w:szCs w:val="24"/>
        </w:rPr>
        <w:t xml:space="preserve">WAGNER, Izabela. </w:t>
      </w:r>
      <w:r w:rsidRPr="000A53A0">
        <w:rPr>
          <w:b/>
          <w:bCs/>
          <w:sz w:val="24"/>
          <w:szCs w:val="24"/>
        </w:rPr>
        <w:t>Bauman</w:t>
      </w:r>
      <w:r w:rsidRPr="00986510">
        <w:rPr>
          <w:bCs/>
          <w:sz w:val="24"/>
          <w:szCs w:val="24"/>
        </w:rPr>
        <w:t>: uma biografia</w:t>
      </w:r>
      <w:r w:rsidRPr="00986510">
        <w:rPr>
          <w:sz w:val="24"/>
          <w:szCs w:val="24"/>
        </w:rPr>
        <w:t>.</w:t>
      </w:r>
      <w:r w:rsidRPr="000A53A0">
        <w:rPr>
          <w:sz w:val="24"/>
          <w:szCs w:val="24"/>
        </w:rPr>
        <w:t xml:space="preserve"> Rio de Janeiro: Zahar, 2020.</w:t>
      </w:r>
    </w:p>
    <w:p w:rsidR="009D0A14" w:rsidRPr="000A53A0" w:rsidRDefault="009D0A14" w:rsidP="00AC52DE">
      <w:pPr>
        <w:spacing w:after="240" w:line="360" w:lineRule="auto"/>
        <w:jc w:val="both"/>
        <w:rPr>
          <w:sz w:val="24"/>
          <w:szCs w:val="24"/>
        </w:rPr>
      </w:pPr>
    </w:p>
    <w:p w:rsidR="009D0A14" w:rsidRPr="000A53A0" w:rsidRDefault="009D0A14" w:rsidP="00AC52DE">
      <w:pPr>
        <w:spacing w:after="240" w:line="360" w:lineRule="auto"/>
        <w:jc w:val="both"/>
        <w:rPr>
          <w:sz w:val="24"/>
          <w:szCs w:val="24"/>
        </w:rPr>
      </w:pPr>
    </w:p>
    <w:p w:rsidR="00EE27EC" w:rsidRPr="000A53A0" w:rsidRDefault="009D0A14" w:rsidP="00AC52DE">
      <w:pPr>
        <w:spacing w:after="240" w:line="360" w:lineRule="auto"/>
        <w:jc w:val="both"/>
        <w:rPr>
          <w:i/>
        </w:rPr>
      </w:pPr>
      <w:r w:rsidRPr="000A53A0">
        <w:rPr>
          <w:i/>
        </w:rPr>
        <w:t>Todas as imagens cujas fontes não aparecem indicadas de forma explícita foram retiradas do site Freepick (</w:t>
      </w:r>
      <w:hyperlink r:id="rId93" w:history="1">
        <w:r w:rsidRPr="000A53A0">
          <w:rPr>
            <w:rStyle w:val="Hyperlink"/>
            <w:i/>
          </w:rPr>
          <w:t>Vetores, Fotos de arquivo e downloads PSD grátis | Freepik</w:t>
        </w:r>
      </w:hyperlink>
      <w:r w:rsidRPr="000A53A0">
        <w:rPr>
          <w:i/>
        </w:rPr>
        <w:t>) e são, portanto, livres de direitos autorais</w:t>
      </w:r>
    </w:p>
    <w:p w:rsidR="00EE27EC" w:rsidRPr="000A53A0" w:rsidRDefault="00EE27EC" w:rsidP="00AC52DE">
      <w:pPr>
        <w:spacing w:after="240" w:line="360" w:lineRule="auto"/>
        <w:jc w:val="both"/>
        <w:rPr>
          <w:i/>
        </w:rPr>
      </w:pPr>
    </w:p>
    <w:p w:rsidR="00EE27EC" w:rsidRPr="000A53A0" w:rsidRDefault="00EE27EC">
      <w:pPr>
        <w:rPr>
          <w:i/>
        </w:rPr>
      </w:pPr>
      <w:r w:rsidRPr="000A53A0">
        <w:rPr>
          <w:i/>
        </w:rPr>
        <w:br w:type="page"/>
      </w:r>
    </w:p>
    <w:p w:rsidR="00EE27EC" w:rsidRPr="000A53A0" w:rsidRDefault="00EE27EC" w:rsidP="008253C5">
      <w:pPr>
        <w:pStyle w:val="titulo22"/>
        <w:ind w:left="0"/>
        <w:jc w:val="center"/>
      </w:pPr>
      <w:bookmarkStart w:id="22" w:name="_Toc122690977"/>
      <w:r w:rsidRPr="000A53A0">
        <w:lastRenderedPageBreak/>
        <w:t>Os autores</w:t>
      </w:r>
      <w:bookmarkEnd w:id="22"/>
    </w:p>
    <w:p w:rsidR="00FD1F98" w:rsidRPr="000A53A0" w:rsidRDefault="00FD1F98">
      <w:pPr>
        <w:spacing w:line="360" w:lineRule="auto"/>
        <w:jc w:val="both"/>
        <w:rPr>
          <w:sz w:val="22"/>
          <w:szCs w:val="22"/>
        </w:rPr>
      </w:pPr>
    </w:p>
    <w:p w:rsidR="000C0625" w:rsidRDefault="000C0625" w:rsidP="000C0625">
      <w:pPr>
        <w:spacing w:line="264" w:lineRule="auto"/>
        <w:jc w:val="center"/>
        <w:outlineLvl w:val="0"/>
        <w:rPr>
          <w:b/>
          <w:sz w:val="24"/>
          <w:szCs w:val="24"/>
        </w:rPr>
      </w:pPr>
      <w:bookmarkStart w:id="23" w:name="_Toc122690211"/>
      <w:bookmarkStart w:id="24" w:name="_Toc122690900"/>
      <w:bookmarkStart w:id="25" w:name="_Toc122690978"/>
      <w:bookmarkStart w:id="26" w:name="_Toc123226605"/>
    </w:p>
    <w:p w:rsidR="000C0625" w:rsidRPr="005E4FDA" w:rsidRDefault="000C0625" w:rsidP="000C0625">
      <w:pPr>
        <w:spacing w:line="264" w:lineRule="auto"/>
        <w:jc w:val="center"/>
        <w:outlineLvl w:val="0"/>
        <w:rPr>
          <w:b/>
          <w:sz w:val="24"/>
          <w:szCs w:val="24"/>
        </w:rPr>
      </w:pPr>
      <w:r>
        <w:rPr>
          <w:b/>
          <w:noProof/>
          <w:sz w:val="24"/>
          <w:szCs w:val="24"/>
        </w:rPr>
        <w:drawing>
          <wp:anchor distT="0" distB="0" distL="114300" distR="114300" simplePos="0" relativeHeight="251712000" behindDoc="0" locked="0" layoutInCell="1" allowOverlap="1">
            <wp:simplePos x="0" y="0"/>
            <wp:positionH relativeFrom="column">
              <wp:posOffset>-49530</wp:posOffset>
            </wp:positionH>
            <wp:positionV relativeFrom="paragraph">
              <wp:posOffset>17780</wp:posOffset>
            </wp:positionV>
            <wp:extent cx="1868805" cy="2660015"/>
            <wp:effectExtent l="19050" t="0" r="0" b="0"/>
            <wp:wrapSquare wrapText="bothSides"/>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30103-150542-1-1.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8805" cy="2660015"/>
                    </a:xfrm>
                    <a:prstGeom prst="rect">
                      <a:avLst/>
                    </a:prstGeom>
                  </pic:spPr>
                </pic:pic>
              </a:graphicData>
            </a:graphic>
          </wp:anchor>
        </w:drawing>
      </w:r>
      <w:r w:rsidRPr="005E4FDA">
        <w:rPr>
          <w:b/>
          <w:sz w:val="24"/>
          <w:szCs w:val="24"/>
        </w:rPr>
        <w:t>Luize Castro Garim</w:t>
      </w:r>
      <w:bookmarkEnd w:id="23"/>
      <w:bookmarkEnd w:id="24"/>
      <w:bookmarkEnd w:id="25"/>
      <w:bookmarkEnd w:id="26"/>
    </w:p>
    <w:p w:rsidR="000C0625" w:rsidRPr="005E4FDA" w:rsidRDefault="000C0625" w:rsidP="000C0625">
      <w:pPr>
        <w:spacing w:line="264" w:lineRule="auto"/>
        <w:jc w:val="both"/>
      </w:pPr>
    </w:p>
    <w:p w:rsidR="000C0625" w:rsidRPr="005E4FDA" w:rsidRDefault="000C0625" w:rsidP="000C0625">
      <w:pPr>
        <w:spacing w:line="264" w:lineRule="auto"/>
        <w:jc w:val="both"/>
      </w:pPr>
    </w:p>
    <w:p w:rsidR="000C0625" w:rsidRPr="005C7CAB" w:rsidRDefault="000C0625" w:rsidP="000C0625">
      <w:pPr>
        <w:spacing w:line="264" w:lineRule="auto"/>
        <w:jc w:val="both"/>
        <w:rPr>
          <w:sz w:val="24"/>
          <w:szCs w:val="24"/>
        </w:rPr>
      </w:pPr>
      <w:r w:rsidRPr="005C7CAB">
        <w:rPr>
          <w:sz w:val="24"/>
          <w:szCs w:val="24"/>
        </w:rPr>
        <w:t xml:space="preserve">Bacharel em Direito (UFPEL, 2009) </w:t>
      </w:r>
    </w:p>
    <w:p w:rsidR="000C0625" w:rsidRPr="005C7CAB" w:rsidRDefault="000C0625" w:rsidP="000C0625">
      <w:pPr>
        <w:spacing w:line="264" w:lineRule="auto"/>
        <w:jc w:val="both"/>
        <w:rPr>
          <w:sz w:val="24"/>
          <w:szCs w:val="24"/>
        </w:rPr>
      </w:pPr>
      <w:r w:rsidRPr="005C7CAB">
        <w:rPr>
          <w:sz w:val="24"/>
          <w:szCs w:val="24"/>
        </w:rPr>
        <w:t xml:space="preserve">Especialista em Direito Constitucional (Faculdade de Direito Damásio de Jesus, 2013) </w:t>
      </w:r>
    </w:p>
    <w:p w:rsidR="000C0625" w:rsidRPr="005C7CAB" w:rsidRDefault="000C0625" w:rsidP="000C0625">
      <w:pPr>
        <w:spacing w:line="264" w:lineRule="auto"/>
        <w:jc w:val="both"/>
        <w:rPr>
          <w:sz w:val="24"/>
          <w:szCs w:val="24"/>
        </w:rPr>
      </w:pPr>
      <w:r w:rsidRPr="005C7CAB">
        <w:rPr>
          <w:sz w:val="24"/>
          <w:szCs w:val="24"/>
        </w:rPr>
        <w:t xml:space="preserve">Mestranda em Educação </w:t>
      </w:r>
      <w:r>
        <w:rPr>
          <w:sz w:val="24"/>
          <w:szCs w:val="24"/>
        </w:rPr>
        <w:t>(IFSUL)</w:t>
      </w:r>
    </w:p>
    <w:p w:rsidR="000C0625" w:rsidRPr="005E4FDA" w:rsidRDefault="000C0625" w:rsidP="000C0625">
      <w:pPr>
        <w:spacing w:line="264" w:lineRule="auto"/>
        <w:jc w:val="right"/>
      </w:pPr>
    </w:p>
    <w:p w:rsidR="000C0625" w:rsidRPr="005E4FDA" w:rsidRDefault="000C0625" w:rsidP="000C0625">
      <w:pPr>
        <w:spacing w:line="264" w:lineRule="auto"/>
        <w:jc w:val="both"/>
      </w:pPr>
    </w:p>
    <w:p w:rsidR="000C0625" w:rsidRPr="005E4FDA" w:rsidRDefault="000C0625" w:rsidP="000C0625">
      <w:pPr>
        <w:spacing w:line="264" w:lineRule="auto"/>
        <w:jc w:val="both"/>
      </w:pPr>
    </w:p>
    <w:p w:rsidR="000C0625" w:rsidRPr="005E4FDA" w:rsidRDefault="000C0625" w:rsidP="000C0625">
      <w:pPr>
        <w:spacing w:line="264" w:lineRule="auto"/>
        <w:jc w:val="both"/>
      </w:pPr>
    </w:p>
    <w:p w:rsidR="000C0625" w:rsidRDefault="000C0625" w:rsidP="000C0625">
      <w:pPr>
        <w:spacing w:line="264" w:lineRule="auto"/>
        <w:jc w:val="both"/>
      </w:pPr>
    </w:p>
    <w:p w:rsidR="000C0625" w:rsidRDefault="000C0625" w:rsidP="000C0625">
      <w:pPr>
        <w:spacing w:line="264" w:lineRule="auto"/>
        <w:jc w:val="both"/>
      </w:pPr>
    </w:p>
    <w:p w:rsidR="000C0625" w:rsidRDefault="000C0625" w:rsidP="000C0625">
      <w:pPr>
        <w:spacing w:line="264" w:lineRule="auto"/>
        <w:jc w:val="both"/>
      </w:pPr>
    </w:p>
    <w:p w:rsidR="000C0625" w:rsidRDefault="000C0625" w:rsidP="000C0625">
      <w:pPr>
        <w:spacing w:line="264" w:lineRule="auto"/>
        <w:jc w:val="both"/>
      </w:pPr>
    </w:p>
    <w:p w:rsidR="000C0625" w:rsidRDefault="000C0625" w:rsidP="000C0625">
      <w:pPr>
        <w:spacing w:line="264" w:lineRule="auto"/>
        <w:jc w:val="both"/>
      </w:pPr>
    </w:p>
    <w:p w:rsidR="000C0625" w:rsidRDefault="000C0625" w:rsidP="000C0625">
      <w:pPr>
        <w:spacing w:line="264" w:lineRule="auto"/>
        <w:jc w:val="both"/>
      </w:pPr>
      <w:r>
        <w:rPr>
          <w:noProof/>
        </w:rPr>
        <w:drawing>
          <wp:anchor distT="0" distB="0" distL="114300" distR="114300" simplePos="0" relativeHeight="251709952" behindDoc="0" locked="0" layoutInCell="1" allowOverlap="1">
            <wp:simplePos x="0" y="0"/>
            <wp:positionH relativeFrom="column">
              <wp:posOffset>2835910</wp:posOffset>
            </wp:positionH>
            <wp:positionV relativeFrom="paragraph">
              <wp:posOffset>62865</wp:posOffset>
            </wp:positionV>
            <wp:extent cx="2023110" cy="3479165"/>
            <wp:effectExtent l="1905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srcRect/>
                    <a:stretch>
                      <a:fillRect/>
                    </a:stretch>
                  </pic:blipFill>
                  <pic:spPr bwMode="auto">
                    <a:xfrm>
                      <a:off x="0" y="0"/>
                      <a:ext cx="2023110" cy="3479165"/>
                    </a:xfrm>
                    <a:prstGeom prst="rect">
                      <a:avLst/>
                    </a:prstGeom>
                    <a:noFill/>
                    <a:ln w="9525">
                      <a:noFill/>
                      <a:miter lim="800000"/>
                      <a:headEnd/>
                      <a:tailEnd/>
                    </a:ln>
                  </pic:spPr>
                </pic:pic>
              </a:graphicData>
            </a:graphic>
          </wp:anchor>
        </w:drawing>
      </w:r>
    </w:p>
    <w:p w:rsidR="000C0625" w:rsidRDefault="000C0625" w:rsidP="000C0625">
      <w:pPr>
        <w:spacing w:line="360" w:lineRule="auto"/>
        <w:jc w:val="center"/>
        <w:rPr>
          <w:b/>
          <w:sz w:val="24"/>
          <w:szCs w:val="24"/>
        </w:rPr>
      </w:pPr>
      <w:bookmarkStart w:id="27" w:name="_Toc122690212"/>
      <w:bookmarkStart w:id="28" w:name="_Toc122690901"/>
      <w:bookmarkStart w:id="29" w:name="_Toc122690979"/>
    </w:p>
    <w:p w:rsidR="00143F77" w:rsidRPr="000A53A0" w:rsidRDefault="00143F77" w:rsidP="000C0625">
      <w:pPr>
        <w:spacing w:line="360" w:lineRule="auto"/>
        <w:jc w:val="center"/>
        <w:rPr>
          <w:b/>
          <w:sz w:val="24"/>
          <w:szCs w:val="24"/>
        </w:rPr>
      </w:pPr>
      <w:r w:rsidRPr="000A53A0">
        <w:rPr>
          <w:b/>
          <w:sz w:val="24"/>
          <w:szCs w:val="24"/>
        </w:rPr>
        <w:t>Rafael Montoito</w:t>
      </w:r>
      <w:bookmarkEnd w:id="27"/>
      <w:bookmarkEnd w:id="28"/>
      <w:bookmarkEnd w:id="29"/>
    </w:p>
    <w:p w:rsidR="00143F77" w:rsidRPr="000A53A0" w:rsidRDefault="00143F77" w:rsidP="00143F77">
      <w:pPr>
        <w:spacing w:line="276" w:lineRule="auto"/>
        <w:jc w:val="both"/>
        <w:outlineLvl w:val="0"/>
        <w:rPr>
          <w:sz w:val="24"/>
          <w:szCs w:val="24"/>
        </w:rPr>
      </w:pPr>
    </w:p>
    <w:p w:rsidR="00143F77" w:rsidRPr="000A53A0" w:rsidRDefault="00143F77" w:rsidP="00143F77">
      <w:pPr>
        <w:spacing w:line="276" w:lineRule="auto"/>
        <w:jc w:val="both"/>
        <w:outlineLvl w:val="0"/>
        <w:rPr>
          <w:sz w:val="24"/>
          <w:szCs w:val="24"/>
        </w:rPr>
      </w:pPr>
      <w:bookmarkStart w:id="30" w:name="_Toc122690213"/>
      <w:bookmarkStart w:id="31" w:name="_Toc122690902"/>
      <w:bookmarkStart w:id="32" w:name="_Toc122690980"/>
      <w:r w:rsidRPr="000A53A0">
        <w:rPr>
          <w:sz w:val="24"/>
          <w:szCs w:val="24"/>
        </w:rPr>
        <w:t>Licenciado em Matemática (UFPel, 2001) e Filosofia (UFPel, 2023)</w:t>
      </w:r>
      <w:bookmarkEnd w:id="30"/>
      <w:bookmarkEnd w:id="31"/>
      <w:bookmarkEnd w:id="32"/>
    </w:p>
    <w:p w:rsidR="00143F77" w:rsidRPr="000A53A0" w:rsidRDefault="00143F77" w:rsidP="00143F77">
      <w:pPr>
        <w:spacing w:line="276" w:lineRule="auto"/>
        <w:jc w:val="both"/>
        <w:outlineLvl w:val="0"/>
        <w:rPr>
          <w:sz w:val="24"/>
          <w:szCs w:val="24"/>
        </w:rPr>
      </w:pPr>
      <w:bookmarkStart w:id="33" w:name="_Toc122690214"/>
      <w:bookmarkStart w:id="34" w:name="_Toc122690903"/>
      <w:bookmarkStart w:id="35" w:name="_Toc122690981"/>
      <w:r w:rsidRPr="000A53A0">
        <w:rPr>
          <w:sz w:val="24"/>
          <w:szCs w:val="24"/>
        </w:rPr>
        <w:t>Mestre em Ciências Sociais Aplicadas (UFRN, 2007)</w:t>
      </w:r>
      <w:bookmarkEnd w:id="33"/>
      <w:bookmarkEnd w:id="34"/>
      <w:bookmarkEnd w:id="35"/>
    </w:p>
    <w:p w:rsidR="00143F77" w:rsidRPr="000A53A0" w:rsidRDefault="00143F77" w:rsidP="00143F77">
      <w:pPr>
        <w:spacing w:line="276" w:lineRule="auto"/>
        <w:jc w:val="both"/>
        <w:outlineLvl w:val="0"/>
        <w:rPr>
          <w:sz w:val="24"/>
          <w:szCs w:val="24"/>
        </w:rPr>
      </w:pPr>
      <w:bookmarkStart w:id="36" w:name="_Toc122690215"/>
      <w:bookmarkStart w:id="37" w:name="_Toc122690904"/>
      <w:bookmarkStart w:id="38" w:name="_Toc122690982"/>
      <w:r w:rsidRPr="000A53A0">
        <w:rPr>
          <w:sz w:val="24"/>
          <w:szCs w:val="24"/>
        </w:rPr>
        <w:t>Doutor em Educação para a Ciência (UNESP, 2013)</w:t>
      </w:r>
      <w:bookmarkEnd w:id="36"/>
      <w:bookmarkEnd w:id="37"/>
      <w:bookmarkEnd w:id="38"/>
    </w:p>
    <w:p w:rsidR="00143F77" w:rsidRPr="000A53A0" w:rsidRDefault="00143F77" w:rsidP="00143F77">
      <w:pPr>
        <w:spacing w:line="276" w:lineRule="auto"/>
        <w:jc w:val="both"/>
        <w:outlineLvl w:val="0"/>
        <w:rPr>
          <w:sz w:val="24"/>
          <w:szCs w:val="24"/>
        </w:rPr>
      </w:pPr>
      <w:bookmarkStart w:id="39" w:name="_Toc122690216"/>
      <w:bookmarkStart w:id="40" w:name="_Toc122690905"/>
      <w:bookmarkStart w:id="41" w:name="_Toc122690983"/>
      <w:r w:rsidRPr="000A53A0">
        <w:rPr>
          <w:sz w:val="24"/>
          <w:szCs w:val="24"/>
        </w:rPr>
        <w:t>Pós doutor pelo Department of English Literature (University of Birmingham, Inglaterra, 2016)</w:t>
      </w:r>
      <w:bookmarkEnd w:id="39"/>
      <w:bookmarkEnd w:id="40"/>
      <w:bookmarkEnd w:id="41"/>
    </w:p>
    <w:p w:rsidR="00143F77" w:rsidRPr="000A53A0" w:rsidRDefault="00143F77" w:rsidP="00143F77">
      <w:pPr>
        <w:spacing w:line="276" w:lineRule="auto"/>
        <w:jc w:val="both"/>
        <w:outlineLvl w:val="0"/>
        <w:rPr>
          <w:sz w:val="24"/>
          <w:szCs w:val="24"/>
        </w:rPr>
      </w:pPr>
      <w:bookmarkStart w:id="42" w:name="_Toc122690217"/>
      <w:bookmarkStart w:id="43" w:name="_Toc122690906"/>
      <w:bookmarkStart w:id="44" w:name="_Toc122690984"/>
      <w:r w:rsidRPr="000A53A0">
        <w:rPr>
          <w:sz w:val="24"/>
          <w:szCs w:val="24"/>
        </w:rPr>
        <w:t xml:space="preserve">Professor no Instituto Federal de Educação, Ciência e Tecnologia Sul-rio-grandense, onde atua na Coordenadoria de Matemática, no Curso de Formação Pedagógica para </w:t>
      </w:r>
      <w:r w:rsidRPr="000A53A0">
        <w:rPr>
          <w:sz w:val="24"/>
          <w:szCs w:val="24"/>
        </w:rPr>
        <w:lastRenderedPageBreak/>
        <w:t>Graduados não Licenciados e no Programa de Pós-graduação em Educação (PPGEdu – Mestrado e Doutorado).</w:t>
      </w:r>
      <w:bookmarkEnd w:id="42"/>
      <w:bookmarkEnd w:id="43"/>
      <w:bookmarkEnd w:id="44"/>
    </w:p>
    <w:p w:rsidR="00143F77" w:rsidRPr="000A53A0" w:rsidRDefault="00143F77" w:rsidP="00143F77">
      <w:pPr>
        <w:spacing w:line="276" w:lineRule="auto"/>
        <w:jc w:val="both"/>
        <w:outlineLvl w:val="0"/>
        <w:rPr>
          <w:sz w:val="24"/>
          <w:szCs w:val="24"/>
        </w:rPr>
      </w:pPr>
      <w:bookmarkStart w:id="45" w:name="_Toc122690218"/>
      <w:bookmarkStart w:id="46" w:name="_Toc122690907"/>
      <w:bookmarkStart w:id="47" w:name="_Toc122690985"/>
      <w:r w:rsidRPr="000A53A0">
        <w:rPr>
          <w:sz w:val="24"/>
          <w:szCs w:val="24"/>
        </w:rPr>
        <w:t>Professor Colaborador no Programa de Pós-graduação em Educação Matemática (PPGEMAT, UFPel).</w:t>
      </w:r>
      <w:bookmarkEnd w:id="45"/>
      <w:bookmarkEnd w:id="46"/>
      <w:bookmarkEnd w:id="47"/>
    </w:p>
    <w:p w:rsidR="00143F77" w:rsidRPr="000A53A0" w:rsidRDefault="00143F77" w:rsidP="00143F77">
      <w:pPr>
        <w:spacing w:line="276" w:lineRule="auto"/>
        <w:jc w:val="both"/>
        <w:outlineLvl w:val="0"/>
        <w:rPr>
          <w:sz w:val="24"/>
          <w:szCs w:val="24"/>
        </w:rPr>
      </w:pPr>
      <w:bookmarkStart w:id="48" w:name="_Toc122690219"/>
      <w:bookmarkStart w:id="49" w:name="_Toc122690908"/>
      <w:bookmarkStart w:id="50" w:name="_Toc122690986"/>
      <w:r w:rsidRPr="000A53A0">
        <w:rPr>
          <w:sz w:val="24"/>
          <w:szCs w:val="24"/>
        </w:rPr>
        <w:t>Líder do GENEP – Grupo de Estudos em Narrativas e Educação na Pós-modernidade.</w:t>
      </w:r>
      <w:bookmarkEnd w:id="48"/>
      <w:bookmarkEnd w:id="49"/>
      <w:bookmarkEnd w:id="50"/>
    </w:p>
    <w:p w:rsidR="00143F77" w:rsidRPr="000A53A0" w:rsidRDefault="00143F77">
      <w:pPr>
        <w:spacing w:line="360" w:lineRule="auto"/>
        <w:jc w:val="both"/>
        <w:rPr>
          <w:sz w:val="22"/>
          <w:szCs w:val="22"/>
        </w:rPr>
      </w:pPr>
    </w:p>
    <w:sectPr w:rsidR="00143F77" w:rsidRPr="000A53A0" w:rsidSect="00F01264">
      <w:footerReference w:type="default" r:id="rId96"/>
      <w:pgSz w:w="9639" w:h="14175" w:code="11"/>
      <w:pgMar w:top="1440" w:right="1080" w:bottom="1440" w:left="1080" w:header="720" w:footer="72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6E5" w:rsidRDefault="000556E5">
      <w:r>
        <w:separator/>
      </w:r>
    </w:p>
  </w:endnote>
  <w:endnote w:type="continuationSeparator" w:id="1">
    <w:p w:rsidR="000556E5" w:rsidRDefault="000556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BB" w:rsidRDefault="00155DBB">
    <w:pPr>
      <w:pStyle w:val="Rodap"/>
      <w:jc w:val="right"/>
    </w:pPr>
    <w:fldSimple w:instr="PAGE   \* MERGEFORMAT">
      <w:r w:rsidR="00AE3CC8">
        <w:rPr>
          <w:noProof/>
        </w:rPr>
        <w:t>2</w:t>
      </w:r>
    </w:fldSimple>
  </w:p>
  <w:p w:rsidR="00155DBB" w:rsidRDefault="00155DB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6E5" w:rsidRDefault="000556E5">
      <w:r>
        <w:separator/>
      </w:r>
    </w:p>
  </w:footnote>
  <w:footnote w:type="continuationSeparator" w:id="1">
    <w:p w:rsidR="000556E5" w:rsidRDefault="000556E5">
      <w:r>
        <w:continuationSeparator/>
      </w:r>
    </w:p>
  </w:footnote>
  <w:footnote w:id="2">
    <w:p w:rsidR="00155DBB" w:rsidRDefault="00155DBB">
      <w:pPr>
        <w:pStyle w:val="Textodenotaderodap"/>
      </w:pPr>
      <w:r>
        <w:rPr>
          <w:rStyle w:val="Refdenotaderodap"/>
        </w:rPr>
        <w:footnoteRef/>
      </w:r>
      <w:r>
        <w:t xml:space="preserve"> Em alusão ao sociólogo alemão Georg Simmel</w:t>
      </w:r>
    </w:p>
  </w:footnote>
  <w:footnote w:id="3">
    <w:p w:rsidR="00155DBB" w:rsidRDefault="00155DBB">
      <w:pPr>
        <w:pStyle w:val="Textodenotaderodap"/>
        <w:jc w:val="both"/>
        <w:rPr>
          <w:rFonts w:eastAsia="SimSun"/>
          <w:kern w:val="1"/>
        </w:rPr>
      </w:pPr>
      <w:r>
        <w:rPr>
          <w:rStyle w:val="Refdenotaderodap"/>
        </w:rPr>
        <w:footnoteRef/>
      </w:r>
      <w:r>
        <w:rPr>
          <w:kern w:val="1"/>
        </w:rPr>
        <w:t xml:space="preserve"> Streaming é o nome dado à tecnologia que é capaz de transmitir dados através da internet sem a necessidade de baixar o conteúdo em um dispositivo. Os arquivos transmitidos com mais frequência envolvem imagem e áudio, sendo vídeos curtos, longos e músicas, porém, as opções são vastas, podendo incluir até mesmo textos e apresentações de slides</w:t>
      </w:r>
      <w:r>
        <w:rPr>
          <w:rFonts w:eastAsia="SimSun"/>
          <w:kern w:val="1"/>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F54C9"/>
    <w:multiLevelType w:val="hybridMultilevel"/>
    <w:tmpl w:val="2440F5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3687FEE"/>
    <w:multiLevelType w:val="multilevel"/>
    <w:tmpl w:val="63687FEE"/>
    <w:name w:val="Lista numerada 1"/>
    <w:lvl w:ilvl="0">
      <w:start w:val="1"/>
      <w:numFmt w:val="decimal"/>
      <w:lvlText w:val="%1."/>
      <w:lvlJc w:val="left"/>
      <w:rPr>
        <w:dstrike w:val="0"/>
      </w:rPr>
    </w:lvl>
    <w:lvl w:ilvl="1">
      <w:start w:val="1"/>
      <w:numFmt w:val="decimal"/>
      <w:lvlText w:val="%1.%2"/>
      <w:lvlJc w:val="left"/>
      <w:rPr>
        <w:dstrike w:val="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2">
    <w:nsid w:val="63687FEF"/>
    <w:multiLevelType w:val="multilevel"/>
    <w:tmpl w:val="63687FEF"/>
    <w:name w:val="Lista numerada 2"/>
    <w:lvl w:ilvl="0">
      <w:start w:val="1"/>
      <w:numFmt w:val="bullet"/>
      <w:lvlText w:val=""/>
      <w:lvlJc w:val="left"/>
      <w:rPr>
        <w:rFonts w:ascii="Symbol" w:hAnsi="Symbol"/>
        <w:dstrike w:val="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3">
    <w:nsid w:val="63687FF0"/>
    <w:multiLevelType w:val="multilevel"/>
    <w:tmpl w:val="63687FF0"/>
    <w:name w:val="Lista numerada 3"/>
    <w:lvl w:ilvl="0">
      <w:numFmt w:val="bullet"/>
      <w:lvlText w:val="●"/>
      <w:lvlJc w:val="left"/>
      <w:rPr>
        <w:rFonts w:ascii="Noto Sans Symbols" w:hAnsi="Noto Sans Symbols"/>
        <w:dstrike w:val="0"/>
      </w:rPr>
    </w:lvl>
    <w:lvl w:ilvl="1">
      <w:start w:val="1"/>
      <w:numFmt w:val="bullet"/>
      <w:lvlText w:val="o"/>
      <w:lvlJc w:val="left"/>
      <w:rPr>
        <w:rFonts w:ascii="Courier New" w:hAnsi="Courier New"/>
        <w:dstrike w:val="0"/>
      </w:rPr>
    </w:lvl>
    <w:lvl w:ilvl="2">
      <w:numFmt w:val="bullet"/>
      <w:lvlText w:val="▪"/>
      <w:lvlJc w:val="left"/>
      <w:rPr>
        <w:rFonts w:ascii="Noto Sans Symbols" w:hAnsi="Noto Sans Symbols"/>
        <w:dstrike w:val="0"/>
      </w:rPr>
    </w:lvl>
    <w:lvl w:ilvl="3">
      <w:numFmt w:val="bullet"/>
      <w:lvlText w:val="●"/>
      <w:lvlJc w:val="left"/>
      <w:rPr>
        <w:rFonts w:ascii="Noto Sans Symbols" w:hAnsi="Noto Sans Symbols"/>
        <w:dstrike w:val="0"/>
      </w:rPr>
    </w:lvl>
    <w:lvl w:ilvl="4">
      <w:start w:val="1"/>
      <w:numFmt w:val="bullet"/>
      <w:lvlText w:val="o"/>
      <w:lvlJc w:val="left"/>
      <w:rPr>
        <w:rFonts w:ascii="Courier New" w:hAnsi="Courier New"/>
        <w:dstrike w:val="0"/>
      </w:rPr>
    </w:lvl>
    <w:lvl w:ilvl="5">
      <w:numFmt w:val="bullet"/>
      <w:lvlText w:val="▪"/>
      <w:lvlJc w:val="left"/>
      <w:rPr>
        <w:rFonts w:ascii="Noto Sans Symbols" w:hAnsi="Noto Sans Symbols"/>
        <w:dstrike w:val="0"/>
      </w:rPr>
    </w:lvl>
    <w:lvl w:ilvl="6">
      <w:numFmt w:val="bullet"/>
      <w:lvlText w:val="●"/>
      <w:lvlJc w:val="left"/>
      <w:rPr>
        <w:rFonts w:ascii="Noto Sans Symbols" w:hAnsi="Noto Sans Symbols"/>
        <w:dstrike w:val="0"/>
      </w:rPr>
    </w:lvl>
    <w:lvl w:ilvl="7">
      <w:start w:val="1"/>
      <w:numFmt w:val="bullet"/>
      <w:lvlText w:val="o"/>
      <w:lvlJc w:val="left"/>
      <w:rPr>
        <w:rFonts w:ascii="Courier New" w:hAnsi="Courier New"/>
        <w:dstrike w:val="0"/>
      </w:rPr>
    </w:lvl>
    <w:lvl w:ilvl="8">
      <w:numFmt w:val="bullet"/>
      <w:lvlText w:val="▪"/>
      <w:lvlJc w:val="left"/>
      <w:rPr>
        <w:rFonts w:ascii="Noto Sans Symbols" w:hAnsi="Noto Sans Symbols"/>
        <w:dstrike w:val="0"/>
      </w:rPr>
    </w:lvl>
  </w:abstractNum>
  <w:abstractNum w:abstractNumId="4">
    <w:nsid w:val="63687FF1"/>
    <w:multiLevelType w:val="singleLevel"/>
    <w:tmpl w:val="63687FF1"/>
    <w:lvl w:ilvl="0">
      <w:start w:val="1"/>
      <w:numFmt w:val="bullet"/>
      <w:lvlText w:val=""/>
      <w:lvlJc w:val="left"/>
      <w:pPr>
        <w:tabs>
          <w:tab w:val="left" w:pos="360"/>
        </w:tabs>
      </w:pPr>
      <w:rPr>
        <w:rFonts w:ascii="Wingdings" w:hAnsi="Wingdings" w:hint="default"/>
        <w:dstrike w:val="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gutterAtTop/>
  <w:stylePaneFormatFilter w:val="0001"/>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692E82"/>
    <w:rsid w:val="00005556"/>
    <w:rsid w:val="00013A71"/>
    <w:rsid w:val="00023F55"/>
    <w:rsid w:val="000339AB"/>
    <w:rsid w:val="0003512D"/>
    <w:rsid w:val="00040DF9"/>
    <w:rsid w:val="0004610E"/>
    <w:rsid w:val="000464ED"/>
    <w:rsid w:val="000556E5"/>
    <w:rsid w:val="000635AD"/>
    <w:rsid w:val="00072FA0"/>
    <w:rsid w:val="00073AB1"/>
    <w:rsid w:val="00090603"/>
    <w:rsid w:val="000A0440"/>
    <w:rsid w:val="000A4BB8"/>
    <w:rsid w:val="000A53A0"/>
    <w:rsid w:val="000C0625"/>
    <w:rsid w:val="000C321E"/>
    <w:rsid w:val="000E03BB"/>
    <w:rsid w:val="000E789F"/>
    <w:rsid w:val="000F0A25"/>
    <w:rsid w:val="000F1CA5"/>
    <w:rsid w:val="0011072E"/>
    <w:rsid w:val="00114FD4"/>
    <w:rsid w:val="00117A8D"/>
    <w:rsid w:val="00143F77"/>
    <w:rsid w:val="0015046D"/>
    <w:rsid w:val="00151369"/>
    <w:rsid w:val="00155985"/>
    <w:rsid w:val="00155DBB"/>
    <w:rsid w:val="0015634A"/>
    <w:rsid w:val="00162FB4"/>
    <w:rsid w:val="00175435"/>
    <w:rsid w:val="001944D6"/>
    <w:rsid w:val="001B2E6A"/>
    <w:rsid w:val="001B55F8"/>
    <w:rsid w:val="001C0FEE"/>
    <w:rsid w:val="001C3580"/>
    <w:rsid w:val="001D5E1E"/>
    <w:rsid w:val="001E18AA"/>
    <w:rsid w:val="001E5D86"/>
    <w:rsid w:val="00202203"/>
    <w:rsid w:val="00230FA5"/>
    <w:rsid w:val="00235915"/>
    <w:rsid w:val="002531E9"/>
    <w:rsid w:val="00257FDB"/>
    <w:rsid w:val="0026246F"/>
    <w:rsid w:val="002B106A"/>
    <w:rsid w:val="002E09E0"/>
    <w:rsid w:val="002E341E"/>
    <w:rsid w:val="00311620"/>
    <w:rsid w:val="00314615"/>
    <w:rsid w:val="003166D4"/>
    <w:rsid w:val="00326638"/>
    <w:rsid w:val="00330BAB"/>
    <w:rsid w:val="00334C60"/>
    <w:rsid w:val="00334DA7"/>
    <w:rsid w:val="00341501"/>
    <w:rsid w:val="00350146"/>
    <w:rsid w:val="003834EE"/>
    <w:rsid w:val="00385C7E"/>
    <w:rsid w:val="00391638"/>
    <w:rsid w:val="00394538"/>
    <w:rsid w:val="00397F84"/>
    <w:rsid w:val="003A7E13"/>
    <w:rsid w:val="003D1D04"/>
    <w:rsid w:val="003E73F0"/>
    <w:rsid w:val="00407662"/>
    <w:rsid w:val="00424CBE"/>
    <w:rsid w:val="00435DD3"/>
    <w:rsid w:val="004532BF"/>
    <w:rsid w:val="00461D47"/>
    <w:rsid w:val="0046530F"/>
    <w:rsid w:val="00490259"/>
    <w:rsid w:val="00493B9D"/>
    <w:rsid w:val="00496706"/>
    <w:rsid w:val="004C6A02"/>
    <w:rsid w:val="004D7659"/>
    <w:rsid w:val="004E7AE6"/>
    <w:rsid w:val="004F0AA1"/>
    <w:rsid w:val="004F18C1"/>
    <w:rsid w:val="004F2626"/>
    <w:rsid w:val="004F541B"/>
    <w:rsid w:val="004F5B7A"/>
    <w:rsid w:val="00506C31"/>
    <w:rsid w:val="005136BC"/>
    <w:rsid w:val="00522799"/>
    <w:rsid w:val="00535A85"/>
    <w:rsid w:val="00542CB8"/>
    <w:rsid w:val="00575E4A"/>
    <w:rsid w:val="005F0209"/>
    <w:rsid w:val="005F16C6"/>
    <w:rsid w:val="0060079C"/>
    <w:rsid w:val="006037AC"/>
    <w:rsid w:val="00607825"/>
    <w:rsid w:val="00626102"/>
    <w:rsid w:val="006343FA"/>
    <w:rsid w:val="0064410B"/>
    <w:rsid w:val="00646900"/>
    <w:rsid w:val="006629EB"/>
    <w:rsid w:val="006747B9"/>
    <w:rsid w:val="00683578"/>
    <w:rsid w:val="00692E82"/>
    <w:rsid w:val="00695843"/>
    <w:rsid w:val="006A73FD"/>
    <w:rsid w:val="006B0DF5"/>
    <w:rsid w:val="006C4775"/>
    <w:rsid w:val="006C5D1F"/>
    <w:rsid w:val="006E76DE"/>
    <w:rsid w:val="006F4726"/>
    <w:rsid w:val="00700F6F"/>
    <w:rsid w:val="00716351"/>
    <w:rsid w:val="00720F1F"/>
    <w:rsid w:val="00756E9F"/>
    <w:rsid w:val="00766374"/>
    <w:rsid w:val="00766BEB"/>
    <w:rsid w:val="00773E0D"/>
    <w:rsid w:val="00774A00"/>
    <w:rsid w:val="007753A6"/>
    <w:rsid w:val="007849FD"/>
    <w:rsid w:val="007855B2"/>
    <w:rsid w:val="007974CF"/>
    <w:rsid w:val="007A67EC"/>
    <w:rsid w:val="007B441B"/>
    <w:rsid w:val="007B644E"/>
    <w:rsid w:val="007C2911"/>
    <w:rsid w:val="007C54A3"/>
    <w:rsid w:val="007D5ACA"/>
    <w:rsid w:val="007F2064"/>
    <w:rsid w:val="007F42AF"/>
    <w:rsid w:val="008078B0"/>
    <w:rsid w:val="008253C5"/>
    <w:rsid w:val="00851969"/>
    <w:rsid w:val="008704BE"/>
    <w:rsid w:val="008711D7"/>
    <w:rsid w:val="0087779D"/>
    <w:rsid w:val="00881A49"/>
    <w:rsid w:val="008824D9"/>
    <w:rsid w:val="008835BB"/>
    <w:rsid w:val="008A05B5"/>
    <w:rsid w:val="008A335A"/>
    <w:rsid w:val="008A4D92"/>
    <w:rsid w:val="008A71E8"/>
    <w:rsid w:val="008B1E28"/>
    <w:rsid w:val="008B2F44"/>
    <w:rsid w:val="008B509A"/>
    <w:rsid w:val="008C6483"/>
    <w:rsid w:val="008E2881"/>
    <w:rsid w:val="008E33FB"/>
    <w:rsid w:val="008F5276"/>
    <w:rsid w:val="00925634"/>
    <w:rsid w:val="00942AA2"/>
    <w:rsid w:val="00973B3B"/>
    <w:rsid w:val="00974076"/>
    <w:rsid w:val="0098382D"/>
    <w:rsid w:val="00986510"/>
    <w:rsid w:val="00991F66"/>
    <w:rsid w:val="00994E09"/>
    <w:rsid w:val="009A3483"/>
    <w:rsid w:val="009C5176"/>
    <w:rsid w:val="009D0A14"/>
    <w:rsid w:val="009D0A2D"/>
    <w:rsid w:val="009D2EB7"/>
    <w:rsid w:val="009F1DA5"/>
    <w:rsid w:val="009F52E8"/>
    <w:rsid w:val="00A01FE9"/>
    <w:rsid w:val="00A1584F"/>
    <w:rsid w:val="00A21668"/>
    <w:rsid w:val="00A220DB"/>
    <w:rsid w:val="00A26095"/>
    <w:rsid w:val="00A4376D"/>
    <w:rsid w:val="00A445BF"/>
    <w:rsid w:val="00A5043C"/>
    <w:rsid w:val="00A523A5"/>
    <w:rsid w:val="00A82E0C"/>
    <w:rsid w:val="00AA18B4"/>
    <w:rsid w:val="00AA2F5E"/>
    <w:rsid w:val="00AA4DBE"/>
    <w:rsid w:val="00AA6D66"/>
    <w:rsid w:val="00AB5732"/>
    <w:rsid w:val="00AB5EC4"/>
    <w:rsid w:val="00AC52DE"/>
    <w:rsid w:val="00AC5FBA"/>
    <w:rsid w:val="00AD39CC"/>
    <w:rsid w:val="00AE3CC8"/>
    <w:rsid w:val="00AF4F4B"/>
    <w:rsid w:val="00B04BB1"/>
    <w:rsid w:val="00B11652"/>
    <w:rsid w:val="00B23FDA"/>
    <w:rsid w:val="00B26742"/>
    <w:rsid w:val="00B31FFD"/>
    <w:rsid w:val="00B32180"/>
    <w:rsid w:val="00B327C6"/>
    <w:rsid w:val="00B472B7"/>
    <w:rsid w:val="00B526B9"/>
    <w:rsid w:val="00B52BAA"/>
    <w:rsid w:val="00B80101"/>
    <w:rsid w:val="00B818C3"/>
    <w:rsid w:val="00B952EB"/>
    <w:rsid w:val="00BB5477"/>
    <w:rsid w:val="00BB5811"/>
    <w:rsid w:val="00BD650C"/>
    <w:rsid w:val="00BF0FB5"/>
    <w:rsid w:val="00BF1054"/>
    <w:rsid w:val="00BF1C80"/>
    <w:rsid w:val="00BF40F6"/>
    <w:rsid w:val="00BF5713"/>
    <w:rsid w:val="00C1470D"/>
    <w:rsid w:val="00C16FCE"/>
    <w:rsid w:val="00C21FBD"/>
    <w:rsid w:val="00C3131F"/>
    <w:rsid w:val="00C4139D"/>
    <w:rsid w:val="00C54AB9"/>
    <w:rsid w:val="00C716B3"/>
    <w:rsid w:val="00C75592"/>
    <w:rsid w:val="00C93A11"/>
    <w:rsid w:val="00CA3785"/>
    <w:rsid w:val="00CB3488"/>
    <w:rsid w:val="00CC0877"/>
    <w:rsid w:val="00CC204E"/>
    <w:rsid w:val="00CC54E8"/>
    <w:rsid w:val="00CD5072"/>
    <w:rsid w:val="00CD5821"/>
    <w:rsid w:val="00CE756A"/>
    <w:rsid w:val="00D028F6"/>
    <w:rsid w:val="00D04C41"/>
    <w:rsid w:val="00D1483E"/>
    <w:rsid w:val="00D17FC1"/>
    <w:rsid w:val="00D325B3"/>
    <w:rsid w:val="00D54699"/>
    <w:rsid w:val="00D674D5"/>
    <w:rsid w:val="00D86C2A"/>
    <w:rsid w:val="00D97F26"/>
    <w:rsid w:val="00DC06A3"/>
    <w:rsid w:val="00DD2B2B"/>
    <w:rsid w:val="00DE21A1"/>
    <w:rsid w:val="00DE362F"/>
    <w:rsid w:val="00DE5132"/>
    <w:rsid w:val="00DE561A"/>
    <w:rsid w:val="00DF7D96"/>
    <w:rsid w:val="00E10DCB"/>
    <w:rsid w:val="00E17650"/>
    <w:rsid w:val="00E20A47"/>
    <w:rsid w:val="00E44379"/>
    <w:rsid w:val="00E45E18"/>
    <w:rsid w:val="00E5621E"/>
    <w:rsid w:val="00E83FB9"/>
    <w:rsid w:val="00EA3B75"/>
    <w:rsid w:val="00EB1E6C"/>
    <w:rsid w:val="00EE0639"/>
    <w:rsid w:val="00EE27EC"/>
    <w:rsid w:val="00EE779B"/>
    <w:rsid w:val="00F01264"/>
    <w:rsid w:val="00F04F93"/>
    <w:rsid w:val="00F126B0"/>
    <w:rsid w:val="00F16883"/>
    <w:rsid w:val="00F35DF5"/>
    <w:rsid w:val="00F36ED5"/>
    <w:rsid w:val="00F5397A"/>
    <w:rsid w:val="00F878C3"/>
    <w:rsid w:val="00F91742"/>
    <w:rsid w:val="00F97A28"/>
    <w:rsid w:val="00FA626E"/>
    <w:rsid w:val="00FC1DE7"/>
    <w:rsid w:val="00FC6AEE"/>
    <w:rsid w:val="00FD1F98"/>
    <w:rsid w:val="00FF203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color2="black" angle="90"/>
      <v:stroke weight="1pt"/>
      <v:textbox inset="2.8pt,2.8pt,2.8pt,2.8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AD39CC"/>
  </w:style>
  <w:style w:type="paragraph" w:styleId="Ttulo1">
    <w:name w:val="heading 1"/>
    <w:basedOn w:val="Normal"/>
    <w:next w:val="Normal"/>
    <w:qFormat/>
    <w:rsid w:val="00991F66"/>
    <w:pPr>
      <w:keepNext/>
      <w:outlineLvl w:val="0"/>
    </w:pPr>
    <w:rPr>
      <w:sz w:val="24"/>
    </w:rPr>
  </w:style>
  <w:style w:type="paragraph" w:styleId="Ttulo2">
    <w:name w:val="heading 2"/>
    <w:basedOn w:val="Ttulo1"/>
    <w:next w:val="Normal"/>
    <w:qFormat/>
    <w:rsid w:val="00991F66"/>
    <w:pPr>
      <w:keepLines/>
      <w:widowControl w:val="0"/>
      <w:spacing w:before="240" w:after="60"/>
      <w:outlineLvl w:val="1"/>
    </w:pPr>
    <w:rPr>
      <w:rFonts w:ascii="Arial" w:eastAsia="SimSun" w:hAnsi="Arial"/>
      <w:b/>
      <w:kern w:val="1"/>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991F66"/>
    <w:rPr>
      <w:sz w:val="24"/>
    </w:rPr>
  </w:style>
  <w:style w:type="paragraph" w:styleId="NormalWeb">
    <w:name w:val="Normal (Web)"/>
    <w:basedOn w:val="Normal"/>
    <w:uiPriority w:val="99"/>
    <w:rsid w:val="00991F66"/>
    <w:pPr>
      <w:spacing w:before="100" w:after="100"/>
    </w:pPr>
    <w:rPr>
      <w:rFonts w:ascii="Arial Unicode MS" w:eastAsia="Arial Unicode MS" w:hAnsi="Arial Unicode MS" w:cs="Arial Unicode MS"/>
      <w:sz w:val="24"/>
      <w:lang w:val="en-US"/>
    </w:rPr>
  </w:style>
  <w:style w:type="paragraph" w:styleId="Textodecomentrio">
    <w:name w:val="annotation text"/>
    <w:basedOn w:val="Normal"/>
    <w:rsid w:val="00991F66"/>
  </w:style>
  <w:style w:type="paragraph" w:styleId="Assuntodocomentrio">
    <w:name w:val="annotation subject"/>
    <w:basedOn w:val="Textodecomentrio"/>
    <w:next w:val="Textodecomentrio"/>
    <w:rsid w:val="00991F66"/>
    <w:rPr>
      <w:b/>
    </w:rPr>
  </w:style>
  <w:style w:type="paragraph" w:styleId="Textodebalo">
    <w:name w:val="Balloon Text"/>
    <w:basedOn w:val="Normal"/>
    <w:rsid w:val="00991F66"/>
    <w:rPr>
      <w:rFonts w:ascii="Tahoma" w:hAnsi="Tahoma" w:cs="Tahoma"/>
      <w:sz w:val="16"/>
      <w:szCs w:val="16"/>
    </w:rPr>
  </w:style>
  <w:style w:type="paragraph" w:customStyle="1" w:styleId="normal1">
    <w:name w:val="normal_1"/>
    <w:basedOn w:val="Normal"/>
    <w:rsid w:val="00991F66"/>
    <w:pPr>
      <w:spacing w:before="20" w:after="20"/>
    </w:pPr>
    <w:rPr>
      <w:color w:val="000000"/>
    </w:rPr>
  </w:style>
  <w:style w:type="paragraph" w:styleId="Textodenotaderodap">
    <w:name w:val="footnote text"/>
    <w:basedOn w:val="Normal"/>
    <w:rsid w:val="00991F66"/>
  </w:style>
  <w:style w:type="character" w:styleId="Hyperlink">
    <w:name w:val="Hyperlink"/>
    <w:uiPriority w:val="99"/>
    <w:rsid w:val="00991F66"/>
    <w:rPr>
      <w:color w:val="auto"/>
      <w:u w:val="single"/>
    </w:rPr>
  </w:style>
  <w:style w:type="character" w:styleId="Refdecomentrio">
    <w:name w:val="annotation reference"/>
    <w:rsid w:val="00991F66"/>
    <w:rPr>
      <w:sz w:val="16"/>
      <w:szCs w:val="16"/>
    </w:rPr>
  </w:style>
  <w:style w:type="character" w:customStyle="1" w:styleId="TextodecomentrioChar">
    <w:name w:val="Texto de comentário Char"/>
    <w:basedOn w:val="Fontepargpadro"/>
    <w:rsid w:val="00991F66"/>
  </w:style>
  <w:style w:type="character" w:customStyle="1" w:styleId="AssuntodocomentrioChar">
    <w:name w:val="Assunto do comentário Char"/>
    <w:rsid w:val="00991F66"/>
    <w:rPr>
      <w:b/>
      <w:bCs w:val="0"/>
    </w:rPr>
  </w:style>
  <w:style w:type="character" w:customStyle="1" w:styleId="TextodebaloChar">
    <w:name w:val="Texto de balão Char"/>
    <w:rsid w:val="00991F66"/>
    <w:rPr>
      <w:rFonts w:ascii="Tahoma" w:hAnsi="Tahoma" w:cs="Tahoma"/>
      <w:sz w:val="16"/>
      <w:szCs w:val="16"/>
    </w:rPr>
  </w:style>
  <w:style w:type="character" w:customStyle="1" w:styleId="tm61">
    <w:name w:val="tm61"/>
    <w:rsid w:val="00991F66"/>
    <w:rPr>
      <w:b/>
      <w:bCs w:val="0"/>
      <w:sz w:val="24"/>
      <w:szCs w:val="24"/>
    </w:rPr>
  </w:style>
  <w:style w:type="character" w:customStyle="1" w:styleId="tm81">
    <w:name w:val="tm81"/>
    <w:rsid w:val="00991F66"/>
    <w:rPr>
      <w:sz w:val="24"/>
      <w:szCs w:val="24"/>
    </w:rPr>
  </w:style>
  <w:style w:type="character" w:customStyle="1" w:styleId="tm71">
    <w:name w:val="tm71"/>
    <w:rsid w:val="00991F66"/>
    <w:rPr>
      <w:color w:val="auto"/>
      <w:sz w:val="22"/>
      <w:szCs w:val="22"/>
    </w:rPr>
  </w:style>
  <w:style w:type="character" w:styleId="Refdenotaderodap">
    <w:name w:val="footnote reference"/>
    <w:rsid w:val="00991F66"/>
    <w:rPr>
      <w:position w:val="-2"/>
      <w:vertAlign w:val="superscript"/>
    </w:rPr>
  </w:style>
  <w:style w:type="table" w:styleId="Tabelacomgrade">
    <w:name w:val="Table Grid"/>
    <w:basedOn w:val="Tabelanormal"/>
    <w:uiPriority w:val="59"/>
    <w:rsid w:val="00692E82"/>
    <w:rPr>
      <w:rFonts w:ascii="Calibri" w:eastAsia="Calibri" w:hAnsi="Calibri" w:cs="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bealho">
    <w:name w:val="header"/>
    <w:basedOn w:val="Normal"/>
    <w:link w:val="CabealhoChar"/>
    <w:rsid w:val="00CE756A"/>
    <w:pPr>
      <w:tabs>
        <w:tab w:val="center" w:pos="4252"/>
        <w:tab w:val="right" w:pos="8504"/>
      </w:tabs>
    </w:pPr>
  </w:style>
  <w:style w:type="character" w:customStyle="1" w:styleId="CabealhoChar">
    <w:name w:val="Cabeçalho Char"/>
    <w:basedOn w:val="Fontepargpadro"/>
    <w:link w:val="Cabealho"/>
    <w:rsid w:val="00CE756A"/>
  </w:style>
  <w:style w:type="paragraph" w:styleId="Rodap">
    <w:name w:val="footer"/>
    <w:basedOn w:val="Normal"/>
    <w:link w:val="RodapChar"/>
    <w:uiPriority w:val="99"/>
    <w:rsid w:val="00CE756A"/>
    <w:pPr>
      <w:tabs>
        <w:tab w:val="center" w:pos="4252"/>
        <w:tab w:val="right" w:pos="8504"/>
      </w:tabs>
    </w:pPr>
  </w:style>
  <w:style w:type="character" w:customStyle="1" w:styleId="RodapChar">
    <w:name w:val="Rodapé Char"/>
    <w:basedOn w:val="Fontepargpadro"/>
    <w:link w:val="Rodap"/>
    <w:uiPriority w:val="99"/>
    <w:rsid w:val="00CE756A"/>
  </w:style>
  <w:style w:type="character" w:styleId="Forte">
    <w:name w:val="Strong"/>
    <w:uiPriority w:val="22"/>
    <w:qFormat/>
    <w:rsid w:val="00C3131F"/>
    <w:rPr>
      <w:b/>
      <w:bCs/>
    </w:rPr>
  </w:style>
  <w:style w:type="paragraph" w:styleId="SemEspaamento">
    <w:name w:val="No Spacing"/>
    <w:link w:val="SemEspaamentoChar"/>
    <w:uiPriority w:val="1"/>
    <w:qFormat/>
    <w:rsid w:val="000F0A25"/>
    <w:rPr>
      <w:rFonts w:ascii="Calibri" w:hAnsi="Calibri"/>
      <w:sz w:val="22"/>
      <w:szCs w:val="22"/>
    </w:rPr>
  </w:style>
  <w:style w:type="character" w:customStyle="1" w:styleId="SemEspaamentoChar">
    <w:name w:val="Sem Espaçamento Char"/>
    <w:link w:val="SemEspaamento"/>
    <w:uiPriority w:val="1"/>
    <w:rsid w:val="000F0A25"/>
    <w:rPr>
      <w:rFonts w:ascii="Calibri" w:hAnsi="Calibri"/>
      <w:sz w:val="22"/>
      <w:szCs w:val="22"/>
      <w:lang w:bidi="ar-SA"/>
    </w:rPr>
  </w:style>
  <w:style w:type="paragraph" w:customStyle="1" w:styleId="Normal10">
    <w:name w:val="Normal1"/>
    <w:basedOn w:val="Normal"/>
    <w:rsid w:val="00522799"/>
    <w:pPr>
      <w:spacing w:before="20" w:after="20"/>
    </w:pPr>
    <w:rPr>
      <w:color w:val="000000"/>
    </w:rPr>
  </w:style>
  <w:style w:type="paragraph" w:customStyle="1" w:styleId="Titulo1">
    <w:name w:val="Titulo 1"/>
    <w:basedOn w:val="Ttulo1"/>
    <w:qFormat/>
    <w:rsid w:val="00073AB1"/>
    <w:pPr>
      <w:jc w:val="both"/>
    </w:pPr>
    <w:rPr>
      <w:b/>
    </w:rPr>
  </w:style>
  <w:style w:type="paragraph" w:customStyle="1" w:styleId="Estilo1">
    <w:name w:val="Estilo1"/>
    <w:basedOn w:val="Ttulo2"/>
    <w:qFormat/>
    <w:rsid w:val="000A0440"/>
    <w:pPr>
      <w:ind w:left="708"/>
    </w:pPr>
    <w:rPr>
      <w:rFonts w:ascii="Times New Roman" w:hAnsi="Times New Roman"/>
      <w:sz w:val="24"/>
    </w:rPr>
  </w:style>
  <w:style w:type="paragraph" w:customStyle="1" w:styleId="titulo2">
    <w:name w:val="titulo 2"/>
    <w:basedOn w:val="Normal"/>
    <w:link w:val="titulo2Char"/>
    <w:qFormat/>
    <w:rsid w:val="000A0440"/>
    <w:pPr>
      <w:spacing w:line="276" w:lineRule="auto"/>
      <w:ind w:left="708"/>
      <w:jc w:val="both"/>
    </w:pPr>
    <w:rPr>
      <w:b/>
      <w:sz w:val="24"/>
    </w:rPr>
  </w:style>
  <w:style w:type="paragraph" w:customStyle="1" w:styleId="titulo22">
    <w:name w:val="titulo 22"/>
    <w:basedOn w:val="Ttulo2"/>
    <w:qFormat/>
    <w:rsid w:val="000A0440"/>
    <w:pPr>
      <w:ind w:left="708"/>
    </w:pPr>
    <w:rPr>
      <w:rFonts w:ascii="Times New Roman" w:hAnsi="Times New Roman"/>
      <w:sz w:val="24"/>
    </w:rPr>
  </w:style>
  <w:style w:type="character" w:customStyle="1" w:styleId="titulo2Char">
    <w:name w:val="titulo 2 Char"/>
    <w:basedOn w:val="Fontepargpadro"/>
    <w:link w:val="titulo2"/>
    <w:rsid w:val="000A0440"/>
    <w:rPr>
      <w:b/>
      <w:sz w:val="24"/>
    </w:rPr>
  </w:style>
  <w:style w:type="paragraph" w:styleId="CabealhodoSumrio">
    <w:name w:val="TOC Heading"/>
    <w:basedOn w:val="Ttulo1"/>
    <w:next w:val="Normal"/>
    <w:uiPriority w:val="39"/>
    <w:unhideWhenUsed/>
    <w:qFormat/>
    <w:rsid w:val="00023F55"/>
    <w:pPr>
      <w:keepLines/>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Sumrio1">
    <w:name w:val="toc 1"/>
    <w:basedOn w:val="Normal"/>
    <w:next w:val="Normal"/>
    <w:autoRedefine/>
    <w:uiPriority w:val="39"/>
    <w:rsid w:val="00023F55"/>
    <w:pPr>
      <w:spacing w:after="100"/>
    </w:pPr>
  </w:style>
  <w:style w:type="paragraph" w:styleId="Sumrio2">
    <w:name w:val="toc 2"/>
    <w:basedOn w:val="Normal"/>
    <w:next w:val="Normal"/>
    <w:autoRedefine/>
    <w:uiPriority w:val="39"/>
    <w:rsid w:val="00023F55"/>
    <w:pPr>
      <w:spacing w:after="100"/>
      <w:ind w:left="200"/>
    </w:pPr>
  </w:style>
  <w:style w:type="character" w:styleId="HiperlinkVisitado">
    <w:name w:val="FollowedHyperlink"/>
    <w:basedOn w:val="Fontepargpadro"/>
    <w:rsid w:val="00535A85"/>
    <w:rPr>
      <w:color w:val="954F72" w:themeColor="followedHyperlink"/>
      <w:u w:val="single"/>
    </w:rPr>
  </w:style>
  <w:style w:type="character" w:styleId="nfase">
    <w:name w:val="Emphasis"/>
    <w:basedOn w:val="Fontepargpadro"/>
    <w:uiPriority w:val="20"/>
    <w:qFormat/>
    <w:rsid w:val="00994E09"/>
    <w:rPr>
      <w:i/>
      <w:iCs/>
    </w:rPr>
  </w:style>
</w:styles>
</file>

<file path=word/webSettings.xml><?xml version="1.0" encoding="utf-8"?>
<w:webSettings xmlns:r="http://schemas.openxmlformats.org/officeDocument/2006/relationships" xmlns:w="http://schemas.openxmlformats.org/wordprocessingml/2006/main">
  <w:divs>
    <w:div w:id="382019901">
      <w:bodyDiv w:val="1"/>
      <w:marLeft w:val="0"/>
      <w:marRight w:val="0"/>
      <w:marTop w:val="0"/>
      <w:marBottom w:val="0"/>
      <w:divBdr>
        <w:top w:val="none" w:sz="0" w:space="0" w:color="auto"/>
        <w:left w:val="none" w:sz="0" w:space="0" w:color="auto"/>
        <w:bottom w:val="none" w:sz="0" w:space="0" w:color="auto"/>
        <w:right w:val="none" w:sz="0" w:space="0" w:color="auto"/>
      </w:divBdr>
    </w:div>
    <w:div w:id="504980438">
      <w:bodyDiv w:val="1"/>
      <w:marLeft w:val="0"/>
      <w:marRight w:val="0"/>
      <w:marTop w:val="0"/>
      <w:marBottom w:val="0"/>
      <w:divBdr>
        <w:top w:val="none" w:sz="0" w:space="0" w:color="auto"/>
        <w:left w:val="none" w:sz="0" w:space="0" w:color="auto"/>
        <w:bottom w:val="none" w:sz="0" w:space="0" w:color="auto"/>
        <w:right w:val="none" w:sz="0" w:space="0" w:color="auto"/>
      </w:divBdr>
    </w:div>
    <w:div w:id="1284844160">
      <w:bodyDiv w:val="1"/>
      <w:marLeft w:val="0"/>
      <w:marRight w:val="0"/>
      <w:marTop w:val="0"/>
      <w:marBottom w:val="0"/>
      <w:divBdr>
        <w:top w:val="none" w:sz="0" w:space="0" w:color="auto"/>
        <w:left w:val="none" w:sz="0" w:space="0" w:color="auto"/>
        <w:bottom w:val="none" w:sz="0" w:space="0" w:color="auto"/>
        <w:right w:val="none" w:sz="0" w:space="0" w:color="auto"/>
      </w:divBdr>
    </w:div>
    <w:div w:id="1292856238">
      <w:bodyDiv w:val="1"/>
      <w:marLeft w:val="0"/>
      <w:marRight w:val="0"/>
      <w:marTop w:val="0"/>
      <w:marBottom w:val="0"/>
      <w:divBdr>
        <w:top w:val="none" w:sz="0" w:space="0" w:color="auto"/>
        <w:left w:val="none" w:sz="0" w:space="0" w:color="auto"/>
        <w:bottom w:val="none" w:sz="0" w:space="0" w:color="auto"/>
        <w:right w:val="none" w:sz="0" w:space="0" w:color="auto"/>
      </w:divBdr>
    </w:div>
    <w:div w:id="18043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s://pt.wikipedia.org/w/index.php?title=Sy_Richardson&amp;action=edit&amp;redlink=1" TargetMode="External"/><Relationship Id="rId21" Type="http://schemas.microsoft.com/office/2007/relationships/hdphoto" Target="NULL"/><Relationship Id="rId34" Type="http://schemas.openxmlformats.org/officeDocument/2006/relationships/hyperlink" Target="https://pt.wikipedia.org/wiki/Keith_David" TargetMode="External"/><Relationship Id="rId42" Type="http://schemas.openxmlformats.org/officeDocument/2006/relationships/hyperlink" Target="https://pt.wikipedia.org/wiki/John_Carpenter" TargetMode="External"/><Relationship Id="rId47" Type="http://schemas.openxmlformats.org/officeDocument/2006/relationships/hyperlink" Target="https://pt.wikipedia.org/wiki/Amy_Adams" TargetMode="External"/><Relationship Id="rId50" Type="http://schemas.openxmlformats.org/officeDocument/2006/relationships/hyperlink" Target="https://pt.wikipedia.org/wiki/Scarlett_Johansson" TargetMode="External"/><Relationship Id="rId55" Type="http://schemas.openxmlformats.org/officeDocument/2006/relationships/hyperlink" Target="https://pt.wikipedia.org/wiki/Kristen_Wiig" TargetMode="External"/><Relationship Id="rId63" Type="http://schemas.openxmlformats.org/officeDocument/2006/relationships/image" Target="media/image17.jpeg"/><Relationship Id="rId68" Type="http://schemas.openxmlformats.org/officeDocument/2006/relationships/hyperlink" Target="https://en.wikipedia.org/wiki/Tohokushinsha_Film" TargetMode="External"/><Relationship Id="rId76" Type="http://schemas.openxmlformats.org/officeDocument/2006/relationships/hyperlink" Target="https://pt.wikipedia.org/wiki/Anna_Faris" TargetMode="External"/><Relationship Id="rId84" Type="http://schemas.openxmlformats.org/officeDocument/2006/relationships/image" Target="media/image22.png"/><Relationship Id="rId89" Type="http://schemas.openxmlformats.org/officeDocument/2006/relationships/hyperlink" Target="https://www.conjur.com.br/2022-nov-05/gilmar-manda-zambelli-depor-pgr-porte-arma-disparo" TargetMode="Externa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pt.wikipedia.org/wiki/Bill_Murray" TargetMode="External"/><Relationship Id="rId92"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yperlink" Target="https://pt.wikipedia.org/w/index.php?title=Alan_Howarth&amp;action=edit&amp;redlink=1" TargetMode="External"/><Relationship Id="rId37" Type="http://schemas.openxmlformats.org/officeDocument/2006/relationships/hyperlink" Target="https://pt.wikipedia.org/w/index.php?title=George_Buck_Flower&amp;action=edit&amp;redlink=1" TargetMode="External"/><Relationship Id="rId40" Type="http://schemas.openxmlformats.org/officeDocument/2006/relationships/hyperlink" Target="https://pt.wikipedia.org/w/index.php?title=Susan_Blanchard&amp;action=edit&amp;redlink=1" TargetMode="External"/><Relationship Id="rId45" Type="http://schemas.openxmlformats.org/officeDocument/2006/relationships/image" Target="media/image16.jpeg"/><Relationship Id="rId53" Type="http://schemas.openxmlformats.org/officeDocument/2006/relationships/hyperlink" Target="https://pt.wikipedia.org/w/index.php?title=Sam_Jaeger&amp;action=edit&amp;redlink=1" TargetMode="External"/><Relationship Id="rId58" Type="http://schemas.openxmlformats.org/officeDocument/2006/relationships/hyperlink" Target="https://pt.wikipedia.org/wiki/Portia_Doubleday" TargetMode="External"/><Relationship Id="rId66" Type="http://schemas.openxmlformats.org/officeDocument/2006/relationships/hyperlink" Target="https://br.pinterest.com/pin/805792558318021571/" TargetMode="External"/><Relationship Id="rId74" Type="http://schemas.openxmlformats.org/officeDocument/2006/relationships/hyperlink" Target="https://pt.wikipedia.org/w/index.php?title=Daikon...._Bambie&amp;action=edit&amp;redlink=1" TargetMode="External"/><Relationship Id="rId79" Type="http://schemas.openxmlformats.org/officeDocument/2006/relationships/hyperlink" Target="https://pt.wikipedia.org/w/index.php?title=Ryuichiro_Baba&amp;action=edit&amp;redlink=1" TargetMode="External"/><Relationship Id="rId87" Type="http://schemas.openxmlformats.org/officeDocument/2006/relationships/hyperlink" Target="https://twitter.com/bacuraufilme/status/1133364511249969153" TargetMode="External"/><Relationship Id="rId5" Type="http://schemas.openxmlformats.org/officeDocument/2006/relationships/customXml" Target="../customXml/item5.xml"/><Relationship Id="rId61" Type="http://schemas.openxmlformats.org/officeDocument/2006/relationships/hyperlink" Target="https://pt.wikipedia.org/wiki/Alan_Watts" TargetMode="External"/><Relationship Id="rId82" Type="http://schemas.openxmlformats.org/officeDocument/2006/relationships/hyperlink" Target="https://br.pinterest.com/pin/116812184073806863/" TargetMode="External"/><Relationship Id="rId90" Type="http://schemas.openxmlformats.org/officeDocument/2006/relationships/image" Target="media/image25.png"/><Relationship Id="rId95" Type="http://schemas.openxmlformats.org/officeDocument/2006/relationships/image" Target="media/image28.png"/><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pt.wikipedia.org/wiki/John_Carpenter" TargetMode="External"/><Relationship Id="rId35" Type="http://schemas.openxmlformats.org/officeDocument/2006/relationships/hyperlink" Target="https://pt.wikipedia.org/wiki/Meg_Foster" TargetMode="External"/><Relationship Id="rId43" Type="http://schemas.openxmlformats.org/officeDocument/2006/relationships/image" Target="media/image15.jpeg"/><Relationship Id="rId48" Type="http://schemas.openxmlformats.org/officeDocument/2006/relationships/hyperlink" Target="https://pt.wikipedia.org/wiki/Rooney_Mara" TargetMode="External"/><Relationship Id="rId56" Type="http://schemas.openxmlformats.org/officeDocument/2006/relationships/hyperlink" Target="https://pt.wikipedia.org/wiki/Bill_Hader" TargetMode="External"/><Relationship Id="rId64" Type="http://schemas.openxmlformats.org/officeDocument/2006/relationships/hyperlink" Target="https://coisasdojapao.com/2019/07/love-plus-jogo-de-namoro-virtual-agrava-a-solidao-dos-japoneses-solteiros/" TargetMode="External"/><Relationship Id="rId69" Type="http://schemas.openxmlformats.org/officeDocument/2006/relationships/hyperlink" Target="https://pt.wikipedia.org/wiki/Ross_Katz" TargetMode="External"/><Relationship Id="rId77" Type="http://schemas.openxmlformats.org/officeDocument/2006/relationships/hyperlink" Target="https://pt.wikipedia.org/w/index.php?title=Asuka_Shimizu&amp;action=edit&amp;redlink=1" TargetMode="External"/><Relationship Id="rId8" Type="http://schemas.openxmlformats.org/officeDocument/2006/relationships/styles" Target="styles.xml"/><Relationship Id="rId51" Type="http://schemas.openxmlformats.org/officeDocument/2006/relationships/hyperlink" Target="https://pt.wikipedia.org/wiki/Chris_Pratt" TargetMode="External"/><Relationship Id="rId72" Type="http://schemas.openxmlformats.org/officeDocument/2006/relationships/hyperlink" Target="https://pt.wikipedia.org/wiki/Giovanni_Ribisi" TargetMode="External"/><Relationship Id="rId80" Type="http://schemas.openxmlformats.org/officeDocument/2006/relationships/hyperlink" Target="https://pt.wikipedia.org/w/index.php?title=Kanuyoshi_Minamimagoe&amp;action=edit&amp;redlink=1" TargetMode="External"/><Relationship Id="rId85" Type="http://schemas.openxmlformats.org/officeDocument/2006/relationships/hyperlink" Target="http://cly-blog.blogspot.com/2018/01/eu-daniel-blake-de-ken-loach-2016.html" TargetMode="External"/><Relationship Id="rId93" Type="http://schemas.openxmlformats.org/officeDocument/2006/relationships/hyperlink" Target="https://br.freepik.com/"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pt.wikipedia.org/wiki/Roddy_Piper" TargetMode="External"/><Relationship Id="rId38" Type="http://schemas.openxmlformats.org/officeDocument/2006/relationships/hyperlink" Target="https://pt.wikipedia.org/w/index.php?title=Peter_Jason&amp;action=edit&amp;redlink=1" TargetMode="External"/><Relationship Id="rId46" Type="http://schemas.openxmlformats.org/officeDocument/2006/relationships/hyperlink" Target="https://pt.wikipedia.org/wiki/Joaquin_Phoenix" TargetMode="External"/><Relationship Id="rId59" Type="http://schemas.openxmlformats.org/officeDocument/2006/relationships/hyperlink" Target="https://pt.wikipedia.org/wiki/Soko" TargetMode="External"/><Relationship Id="rId67" Type="http://schemas.openxmlformats.org/officeDocument/2006/relationships/image" Target="media/image19.jpeg"/><Relationship Id="rId41" Type="http://schemas.openxmlformats.org/officeDocument/2006/relationships/hyperlink" Target="https://pt.wikipedia.org/w/index.php?title=Norman_Alden&amp;action=edit&amp;redlink=1" TargetMode="External"/><Relationship Id="rId54" Type="http://schemas.openxmlformats.org/officeDocument/2006/relationships/hyperlink" Target="https://pt.wikipedia.org/w/index.php?title=Luka_Jones&amp;action=edit&amp;redlink=1" TargetMode="External"/><Relationship Id="rId62" Type="http://schemas.openxmlformats.org/officeDocument/2006/relationships/hyperlink" Target="https://pt.wikipedia.org/wiki/Critics'_Choice_Movie_Award" TargetMode="External"/><Relationship Id="rId70" Type="http://schemas.openxmlformats.org/officeDocument/2006/relationships/hyperlink" Target="https://pt.wikipedia.org/wiki/Scarlett_Johansson" TargetMode="External"/><Relationship Id="rId75" Type="http://schemas.openxmlformats.org/officeDocument/2006/relationships/hyperlink" Target="https://pt.wikipedia.org/w/index.php?title=Hiroko_Kawasaki&amp;action=edit&amp;redlink=1" TargetMode="External"/><Relationship Id="rId83" Type="http://schemas.openxmlformats.org/officeDocument/2006/relationships/image" Target="media/image21.jpeg"/><Relationship Id="rId88" Type="http://schemas.openxmlformats.org/officeDocument/2006/relationships/image" Target="media/image24.jpeg"/><Relationship Id="rId91" Type="http://schemas.openxmlformats.org/officeDocument/2006/relationships/hyperlink" Target="https://www.facebook.com/umfilmemedisse/photos/a.223686927987842/960802980942896/?type=3"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pt.wikipedia.org/wiki/Raymond_St._Jacques" TargetMode="External"/><Relationship Id="rId49" Type="http://schemas.openxmlformats.org/officeDocument/2006/relationships/hyperlink" Target="https://pt.wikipedia.org/wiki/Olivia_Wilde" TargetMode="External"/><Relationship Id="rId57" Type="http://schemas.openxmlformats.org/officeDocument/2006/relationships/hyperlink" Target="https://pt.wikipedia.org/wiki/Spike_Jonze" TargetMode="External"/><Relationship Id="rId10" Type="http://schemas.openxmlformats.org/officeDocument/2006/relationships/webSettings" Target="webSettings.xml"/><Relationship Id="rId31" Type="http://schemas.openxmlformats.org/officeDocument/2006/relationships/hyperlink" Target="https://pt.wikipedia.org/wiki/John_Carpenter" TargetMode="External"/><Relationship Id="rId44" Type="http://schemas.openxmlformats.org/officeDocument/2006/relationships/hyperlink" Target="https://cinemacomrapadura.com.br/noticias/428315/john-carpenter-quer-que-neo-nazistas-e-antissemitas-parem-de-deturpar-seu-filme/" TargetMode="External"/><Relationship Id="rId52" Type="http://schemas.openxmlformats.org/officeDocument/2006/relationships/hyperlink" Target="https://pt.wikipedia.org/wiki/Matt_Letscher" TargetMode="External"/><Relationship Id="rId60" Type="http://schemas.openxmlformats.org/officeDocument/2006/relationships/hyperlink" Target="https://pt.wikipedia.org/wiki/Brian_Cox" TargetMode="External"/><Relationship Id="rId65" Type="http://schemas.openxmlformats.org/officeDocument/2006/relationships/image" Target="media/image18.png"/><Relationship Id="rId73" Type="http://schemas.openxmlformats.org/officeDocument/2006/relationships/hyperlink" Target="https://pt.wikipedia.org/w/index.php?title=Fumihiro_Hayashi&amp;action=edit&amp;redlink=1" TargetMode="External"/><Relationship Id="rId78" Type="http://schemas.openxmlformats.org/officeDocument/2006/relationships/hyperlink" Target="https://pt.wikipedia.org/w/index.php?title=Akiko_Takeshita&amp;action=edit&amp;redlink=1" TargetMode="External"/><Relationship Id="rId81" Type="http://schemas.openxmlformats.org/officeDocument/2006/relationships/image" Target="media/image20.png"/><Relationship Id="rId86" Type="http://schemas.openxmlformats.org/officeDocument/2006/relationships/image" Target="media/image23.jpeg"/><Relationship Id="rId9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9T23:24:26.954"/>
    </inkml:context>
    <inkml:brush xml:id="br0">
      <inkml:brushProperty name="width" value="0.05" units="cm"/>
      <inkml:brushProperty name="height" value="0.05" units="cm"/>
    </inkml:brush>
  </inkml:definitions>
  <inkml:trace contextRef="#ctx0" brushRef="#br0">0 0 24575</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9T23:24:27.316"/>
    </inkml:context>
    <inkml:brush xml:id="br0">
      <inkml:brushProperty name="width" value="0.05" units="cm"/>
      <inkml:brushProperty name="height" value="0.05" units="cm"/>
    </inkml:brush>
  </inkml:definitions>
  <inkml:trace contextRef="#ctx0" brushRef="#br0">0 0 24575</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9T23:23:30.212"/>
    </inkml:context>
    <inkml:brush xml:id="br0">
      <inkml:brushProperty name="width" value="0.05" units="cm"/>
      <inkml:brushProperty name="height" value="0.05" units="cm"/>
    </inkml:brush>
  </inkml:definitions>
  <inkml:trace contextRef="#ctx0" brushRef="#br0">2180 52 24575</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9T23:24:30.014"/>
    </inkml:context>
    <inkml:brush xml:id="br0">
      <inkml:brushProperty name="width" value="0.05" units="cm"/>
      <inkml:brushProperty name="height" value="0.05" units="cm"/>
    </inkml:brush>
  </inkml:definitions>
  <inkml:trace contextRef="#ctx0" brushRef="#br0">0 0 24575</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9T23:24:20.062"/>
    </inkml:context>
    <inkml:brush xml:id="br0">
      <inkml:brushProperty name="width" value="0.05" units="cm"/>
      <inkml:brushProperty name="height" value="0.05" units="cm"/>
    </inkml:brush>
  </inkml:definitions>
  <inkml:trace contextRef="#ctx0" brushRef="#br0">0 0 24575</inkml:trace>
</inkml:ink>
</file>

<file path=customXml/itemProps1.xml><?xml version="1.0" encoding="utf-8"?>
<ds:datastoreItem xmlns:ds="http://schemas.openxmlformats.org/officeDocument/2006/customXml" ds:itemID="{F0456D9E-B70D-459C-9B1E-539995D2111D}">
  <ds:schemaRefs>
    <ds:schemaRef ds:uri="http://schemas.openxmlformats.org/officeDocument/2006/bibliography"/>
  </ds:schemaRefs>
</ds:datastoreItem>
</file>

<file path=customXml/itemProps2.xml><?xml version="1.0" encoding="utf-8"?>
<ds:datastoreItem xmlns:ds="http://schemas.openxmlformats.org/officeDocument/2006/customXml" ds:itemID="{70F291A6-D110-4D77-8F06-1D71E7E20FFC}">
  <ds:schemaRefs>
    <ds:schemaRef ds:uri="http://www.w3.org/2003/InkML"/>
  </ds:schemaRefs>
</ds:datastoreItem>
</file>

<file path=customXml/itemProps3.xml><?xml version="1.0" encoding="utf-8"?>
<ds:datastoreItem xmlns:ds="http://schemas.openxmlformats.org/officeDocument/2006/customXml" ds:itemID="{AFC784A5-3581-4572-9289-0E1FF7B055C7}">
  <ds:schemaRefs>
    <ds:schemaRef ds:uri="http://www.w3.org/2003/InkML"/>
  </ds:schemaRefs>
</ds:datastoreItem>
</file>

<file path=customXml/itemProps4.xml><?xml version="1.0" encoding="utf-8"?>
<ds:datastoreItem xmlns:ds="http://schemas.openxmlformats.org/officeDocument/2006/customXml" ds:itemID="{1B26049C-4616-48C4-B72C-29B81D7250A6}">
  <ds:schemaRefs>
    <ds:schemaRef ds:uri="http://www.w3.org/2003/InkML"/>
  </ds:schemaRefs>
</ds:datastoreItem>
</file>

<file path=customXml/itemProps5.xml><?xml version="1.0" encoding="utf-8"?>
<ds:datastoreItem xmlns:ds="http://schemas.openxmlformats.org/officeDocument/2006/customXml" ds:itemID="{43648DEB-E4FE-4850-A0BB-DA780FF767A5}">
  <ds:schemaRefs>
    <ds:schemaRef ds:uri="http://www.w3.org/2003/InkML"/>
  </ds:schemaRefs>
</ds:datastoreItem>
</file>

<file path=customXml/itemProps6.xml><?xml version="1.0" encoding="utf-8"?>
<ds:datastoreItem xmlns:ds="http://schemas.openxmlformats.org/officeDocument/2006/customXml" ds:itemID="{96ED99DD-1B93-470A-B87E-018BD01C278C}">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51</Pages>
  <Words>9617</Words>
  <Characters>51932</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O cinema como metáfora para a modernidade líquida: material pedagógico de apoio ao professor</vt:lpstr>
    </vt:vector>
  </TitlesOfParts>
  <Company/>
  <LinksUpToDate>false</LinksUpToDate>
  <CharactersWithSpaces>61427</CharactersWithSpaces>
  <SharedDoc>false</SharedDoc>
  <HLinks>
    <vt:vector size="276" baseType="variant">
      <vt:variant>
        <vt:i4>983135</vt:i4>
      </vt:variant>
      <vt:variant>
        <vt:i4>135</vt:i4>
      </vt:variant>
      <vt:variant>
        <vt:i4>0</vt:i4>
      </vt:variant>
      <vt:variant>
        <vt:i4>5</vt:i4>
      </vt:variant>
      <vt:variant>
        <vt:lpwstr>https://www.conjur.com.br/2022-nov-05/gilmar-manda-zambelli-depor-pgr-porte-arma-disparo</vt:lpwstr>
      </vt:variant>
      <vt:variant>
        <vt:lpwstr/>
      </vt:variant>
      <vt:variant>
        <vt:i4>7995443</vt:i4>
      </vt:variant>
      <vt:variant>
        <vt:i4>132</vt:i4>
      </vt:variant>
      <vt:variant>
        <vt:i4>0</vt:i4>
      </vt:variant>
      <vt:variant>
        <vt:i4>5</vt:i4>
      </vt:variant>
      <vt:variant>
        <vt:lpwstr>https://twitter.com/bacuraufilme/status/1133364511249969153</vt:lpwstr>
      </vt:variant>
      <vt:variant>
        <vt:lpwstr/>
      </vt:variant>
      <vt:variant>
        <vt:i4>7733269</vt:i4>
      </vt:variant>
      <vt:variant>
        <vt:i4>129</vt:i4>
      </vt:variant>
      <vt:variant>
        <vt:i4>0</vt:i4>
      </vt:variant>
      <vt:variant>
        <vt:i4>5</vt:i4>
      </vt:variant>
      <vt:variant>
        <vt:lpwstr>https://pt.wikipedia.org/w/index.php?title=Kanuyoshi_Minamimagoe&amp;action=edit&amp;redlink=1</vt:lpwstr>
      </vt:variant>
      <vt:variant>
        <vt:lpwstr/>
      </vt:variant>
      <vt:variant>
        <vt:i4>3342354</vt:i4>
      </vt:variant>
      <vt:variant>
        <vt:i4>126</vt:i4>
      </vt:variant>
      <vt:variant>
        <vt:i4>0</vt:i4>
      </vt:variant>
      <vt:variant>
        <vt:i4>5</vt:i4>
      </vt:variant>
      <vt:variant>
        <vt:lpwstr>https://pt.wikipedia.org/w/index.php?title=Ryuichiro_Baba&amp;action=edit&amp;redlink=1</vt:lpwstr>
      </vt:variant>
      <vt:variant>
        <vt:lpwstr/>
      </vt:variant>
      <vt:variant>
        <vt:i4>1179761</vt:i4>
      </vt:variant>
      <vt:variant>
        <vt:i4>123</vt:i4>
      </vt:variant>
      <vt:variant>
        <vt:i4>0</vt:i4>
      </vt:variant>
      <vt:variant>
        <vt:i4>5</vt:i4>
      </vt:variant>
      <vt:variant>
        <vt:lpwstr>https://pt.wikipedia.org/w/index.php?title=Akiko_Takeshita&amp;action=edit&amp;redlink=1</vt:lpwstr>
      </vt:variant>
      <vt:variant>
        <vt:lpwstr/>
      </vt:variant>
      <vt:variant>
        <vt:i4>6422542</vt:i4>
      </vt:variant>
      <vt:variant>
        <vt:i4>120</vt:i4>
      </vt:variant>
      <vt:variant>
        <vt:i4>0</vt:i4>
      </vt:variant>
      <vt:variant>
        <vt:i4>5</vt:i4>
      </vt:variant>
      <vt:variant>
        <vt:lpwstr>https://pt.wikipedia.org/w/index.php?title=Asuka_Shimizu&amp;action=edit&amp;redlink=1</vt:lpwstr>
      </vt:variant>
      <vt:variant>
        <vt:lpwstr/>
      </vt:variant>
      <vt:variant>
        <vt:i4>6225977</vt:i4>
      </vt:variant>
      <vt:variant>
        <vt:i4>117</vt:i4>
      </vt:variant>
      <vt:variant>
        <vt:i4>0</vt:i4>
      </vt:variant>
      <vt:variant>
        <vt:i4>5</vt:i4>
      </vt:variant>
      <vt:variant>
        <vt:lpwstr>https://pt.wikipedia.org/wiki/Anna_Faris</vt:lpwstr>
      </vt:variant>
      <vt:variant>
        <vt:lpwstr/>
      </vt:variant>
      <vt:variant>
        <vt:i4>3604571</vt:i4>
      </vt:variant>
      <vt:variant>
        <vt:i4>114</vt:i4>
      </vt:variant>
      <vt:variant>
        <vt:i4>0</vt:i4>
      </vt:variant>
      <vt:variant>
        <vt:i4>5</vt:i4>
      </vt:variant>
      <vt:variant>
        <vt:lpwstr>https://pt.wikipedia.org/w/index.php?title=Hiroko_Kawasaki&amp;action=edit&amp;redlink=1</vt:lpwstr>
      </vt:variant>
      <vt:variant>
        <vt:lpwstr/>
      </vt:variant>
      <vt:variant>
        <vt:i4>4849716</vt:i4>
      </vt:variant>
      <vt:variant>
        <vt:i4>111</vt:i4>
      </vt:variant>
      <vt:variant>
        <vt:i4>0</vt:i4>
      </vt:variant>
      <vt:variant>
        <vt:i4>5</vt:i4>
      </vt:variant>
      <vt:variant>
        <vt:lpwstr>https://pt.wikipedia.org/w/index.php?title=Daikon...._Bambie&amp;action=edit&amp;redlink=1</vt:lpwstr>
      </vt:variant>
      <vt:variant>
        <vt:lpwstr/>
      </vt:variant>
      <vt:variant>
        <vt:i4>7798870</vt:i4>
      </vt:variant>
      <vt:variant>
        <vt:i4>108</vt:i4>
      </vt:variant>
      <vt:variant>
        <vt:i4>0</vt:i4>
      </vt:variant>
      <vt:variant>
        <vt:i4>5</vt:i4>
      </vt:variant>
      <vt:variant>
        <vt:lpwstr>https://pt.wikipedia.org/w/index.php?title=Fumihiro_Hayashi&amp;action=edit&amp;redlink=1</vt:lpwstr>
      </vt:variant>
      <vt:variant>
        <vt:lpwstr/>
      </vt:variant>
      <vt:variant>
        <vt:i4>4980793</vt:i4>
      </vt:variant>
      <vt:variant>
        <vt:i4>105</vt:i4>
      </vt:variant>
      <vt:variant>
        <vt:i4>0</vt:i4>
      </vt:variant>
      <vt:variant>
        <vt:i4>5</vt:i4>
      </vt:variant>
      <vt:variant>
        <vt:lpwstr>https://pt.wikipedia.org/wiki/Giovanni_Ribisi</vt:lpwstr>
      </vt:variant>
      <vt:variant>
        <vt:lpwstr/>
      </vt:variant>
      <vt:variant>
        <vt:i4>4980791</vt:i4>
      </vt:variant>
      <vt:variant>
        <vt:i4>102</vt:i4>
      </vt:variant>
      <vt:variant>
        <vt:i4>0</vt:i4>
      </vt:variant>
      <vt:variant>
        <vt:i4>5</vt:i4>
      </vt:variant>
      <vt:variant>
        <vt:lpwstr>https://pt.wikipedia.org/wiki/Bill_Murray</vt:lpwstr>
      </vt:variant>
      <vt:variant>
        <vt:lpwstr/>
      </vt:variant>
      <vt:variant>
        <vt:i4>4587558</vt:i4>
      </vt:variant>
      <vt:variant>
        <vt:i4>99</vt:i4>
      </vt:variant>
      <vt:variant>
        <vt:i4>0</vt:i4>
      </vt:variant>
      <vt:variant>
        <vt:i4>5</vt:i4>
      </vt:variant>
      <vt:variant>
        <vt:lpwstr>https://pt.wikipedia.org/wiki/Scarlett_Johansson</vt:lpwstr>
      </vt:variant>
      <vt:variant>
        <vt:lpwstr/>
      </vt:variant>
      <vt:variant>
        <vt:i4>3407966</vt:i4>
      </vt:variant>
      <vt:variant>
        <vt:i4>96</vt:i4>
      </vt:variant>
      <vt:variant>
        <vt:i4>0</vt:i4>
      </vt:variant>
      <vt:variant>
        <vt:i4>5</vt:i4>
      </vt:variant>
      <vt:variant>
        <vt:lpwstr>https://pt.wikipedia.org/wiki/Ross_Katz</vt:lpwstr>
      </vt:variant>
      <vt:variant>
        <vt:lpwstr/>
      </vt:variant>
      <vt:variant>
        <vt:i4>7143425</vt:i4>
      </vt:variant>
      <vt:variant>
        <vt:i4>93</vt:i4>
      </vt:variant>
      <vt:variant>
        <vt:i4>0</vt:i4>
      </vt:variant>
      <vt:variant>
        <vt:i4>5</vt:i4>
      </vt:variant>
      <vt:variant>
        <vt:lpwstr>https://en.wikipedia.org/wiki/Tohokushinsha_Film</vt:lpwstr>
      </vt:variant>
      <vt:variant>
        <vt:lpwstr/>
      </vt:variant>
      <vt:variant>
        <vt:i4>131141</vt:i4>
      </vt:variant>
      <vt:variant>
        <vt:i4>90</vt:i4>
      </vt:variant>
      <vt:variant>
        <vt:i4>0</vt:i4>
      </vt:variant>
      <vt:variant>
        <vt:i4>5</vt:i4>
      </vt:variant>
      <vt:variant>
        <vt:lpwstr>https://coisasdojapao.com/2019/07/love-plus-jogo-de-namoro-virtual-agrava-a-solidao-dos-japoneses-solteiros/</vt:lpwstr>
      </vt:variant>
      <vt:variant>
        <vt:lpwstr/>
      </vt:variant>
      <vt:variant>
        <vt:i4>1638452</vt:i4>
      </vt:variant>
      <vt:variant>
        <vt:i4>87</vt:i4>
      </vt:variant>
      <vt:variant>
        <vt:i4>0</vt:i4>
      </vt:variant>
      <vt:variant>
        <vt:i4>5</vt:i4>
      </vt:variant>
      <vt:variant>
        <vt:lpwstr>https://pt.wikipedia.org/wiki/Critics'_Choice_Movie_Award</vt:lpwstr>
      </vt:variant>
      <vt:variant>
        <vt:lpwstr/>
      </vt:variant>
      <vt:variant>
        <vt:i4>4522027</vt:i4>
      </vt:variant>
      <vt:variant>
        <vt:i4>84</vt:i4>
      </vt:variant>
      <vt:variant>
        <vt:i4>0</vt:i4>
      </vt:variant>
      <vt:variant>
        <vt:i4>5</vt:i4>
      </vt:variant>
      <vt:variant>
        <vt:lpwstr>https://pt.wikipedia.org/wiki/Alan_Watts</vt:lpwstr>
      </vt:variant>
      <vt:variant>
        <vt:lpwstr/>
      </vt:variant>
      <vt:variant>
        <vt:i4>1310823</vt:i4>
      </vt:variant>
      <vt:variant>
        <vt:i4>81</vt:i4>
      </vt:variant>
      <vt:variant>
        <vt:i4>0</vt:i4>
      </vt:variant>
      <vt:variant>
        <vt:i4>5</vt:i4>
      </vt:variant>
      <vt:variant>
        <vt:lpwstr>https://pt.wikipedia.org/wiki/Brian_Cox</vt:lpwstr>
      </vt:variant>
      <vt:variant>
        <vt:lpwstr/>
      </vt:variant>
      <vt:variant>
        <vt:i4>3604601</vt:i4>
      </vt:variant>
      <vt:variant>
        <vt:i4>78</vt:i4>
      </vt:variant>
      <vt:variant>
        <vt:i4>0</vt:i4>
      </vt:variant>
      <vt:variant>
        <vt:i4>5</vt:i4>
      </vt:variant>
      <vt:variant>
        <vt:lpwstr>https://pt.wikipedia.org/wiki/Soko</vt:lpwstr>
      </vt:variant>
      <vt:variant>
        <vt:lpwstr/>
      </vt:variant>
      <vt:variant>
        <vt:i4>2949212</vt:i4>
      </vt:variant>
      <vt:variant>
        <vt:i4>75</vt:i4>
      </vt:variant>
      <vt:variant>
        <vt:i4>0</vt:i4>
      </vt:variant>
      <vt:variant>
        <vt:i4>5</vt:i4>
      </vt:variant>
      <vt:variant>
        <vt:lpwstr>https://pt.wikipedia.org/wiki/Portia_Doubleday</vt:lpwstr>
      </vt:variant>
      <vt:variant>
        <vt:lpwstr/>
      </vt:variant>
      <vt:variant>
        <vt:i4>6684698</vt:i4>
      </vt:variant>
      <vt:variant>
        <vt:i4>72</vt:i4>
      </vt:variant>
      <vt:variant>
        <vt:i4>0</vt:i4>
      </vt:variant>
      <vt:variant>
        <vt:i4>5</vt:i4>
      </vt:variant>
      <vt:variant>
        <vt:lpwstr>https://pt.wikipedia.org/wiki/Spike_Jonze</vt:lpwstr>
      </vt:variant>
      <vt:variant>
        <vt:lpwstr/>
      </vt:variant>
      <vt:variant>
        <vt:i4>4980788</vt:i4>
      </vt:variant>
      <vt:variant>
        <vt:i4>69</vt:i4>
      </vt:variant>
      <vt:variant>
        <vt:i4>0</vt:i4>
      </vt:variant>
      <vt:variant>
        <vt:i4>5</vt:i4>
      </vt:variant>
      <vt:variant>
        <vt:lpwstr>https://pt.wikipedia.org/wiki/Bill_Hader</vt:lpwstr>
      </vt:variant>
      <vt:variant>
        <vt:lpwstr/>
      </vt:variant>
      <vt:variant>
        <vt:i4>131175</vt:i4>
      </vt:variant>
      <vt:variant>
        <vt:i4>66</vt:i4>
      </vt:variant>
      <vt:variant>
        <vt:i4>0</vt:i4>
      </vt:variant>
      <vt:variant>
        <vt:i4>5</vt:i4>
      </vt:variant>
      <vt:variant>
        <vt:lpwstr>https://pt.wikipedia.org/wiki/Kristen_Wiig</vt:lpwstr>
      </vt:variant>
      <vt:variant>
        <vt:lpwstr/>
      </vt:variant>
      <vt:variant>
        <vt:i4>196644</vt:i4>
      </vt:variant>
      <vt:variant>
        <vt:i4>63</vt:i4>
      </vt:variant>
      <vt:variant>
        <vt:i4>0</vt:i4>
      </vt:variant>
      <vt:variant>
        <vt:i4>5</vt:i4>
      </vt:variant>
      <vt:variant>
        <vt:lpwstr>https://pt.wikipedia.org/w/index.php?title=Luka_Jones&amp;action=edit&amp;redlink=1</vt:lpwstr>
      </vt:variant>
      <vt:variant>
        <vt:lpwstr/>
      </vt:variant>
      <vt:variant>
        <vt:i4>2424845</vt:i4>
      </vt:variant>
      <vt:variant>
        <vt:i4>60</vt:i4>
      </vt:variant>
      <vt:variant>
        <vt:i4>0</vt:i4>
      </vt:variant>
      <vt:variant>
        <vt:i4>5</vt:i4>
      </vt:variant>
      <vt:variant>
        <vt:lpwstr>https://pt.wikipedia.org/w/index.php?title=Sam_Jaeger&amp;action=edit&amp;redlink=1</vt:lpwstr>
      </vt:variant>
      <vt:variant>
        <vt:lpwstr/>
      </vt:variant>
      <vt:variant>
        <vt:i4>3932249</vt:i4>
      </vt:variant>
      <vt:variant>
        <vt:i4>57</vt:i4>
      </vt:variant>
      <vt:variant>
        <vt:i4>0</vt:i4>
      </vt:variant>
      <vt:variant>
        <vt:i4>5</vt:i4>
      </vt:variant>
      <vt:variant>
        <vt:lpwstr>https://pt.wikipedia.org/wiki/Matt_Letscher</vt:lpwstr>
      </vt:variant>
      <vt:variant>
        <vt:lpwstr/>
      </vt:variant>
      <vt:variant>
        <vt:i4>7274514</vt:i4>
      </vt:variant>
      <vt:variant>
        <vt:i4>54</vt:i4>
      </vt:variant>
      <vt:variant>
        <vt:i4>0</vt:i4>
      </vt:variant>
      <vt:variant>
        <vt:i4>5</vt:i4>
      </vt:variant>
      <vt:variant>
        <vt:lpwstr>https://pt.wikipedia.org/wiki/Chris_Pratt</vt:lpwstr>
      </vt:variant>
      <vt:variant>
        <vt:lpwstr/>
      </vt:variant>
      <vt:variant>
        <vt:i4>4587558</vt:i4>
      </vt:variant>
      <vt:variant>
        <vt:i4>51</vt:i4>
      </vt:variant>
      <vt:variant>
        <vt:i4>0</vt:i4>
      </vt:variant>
      <vt:variant>
        <vt:i4>5</vt:i4>
      </vt:variant>
      <vt:variant>
        <vt:lpwstr>https://pt.wikipedia.org/wiki/Scarlett_Johansson</vt:lpwstr>
      </vt:variant>
      <vt:variant>
        <vt:lpwstr/>
      </vt:variant>
      <vt:variant>
        <vt:i4>3276892</vt:i4>
      </vt:variant>
      <vt:variant>
        <vt:i4>48</vt:i4>
      </vt:variant>
      <vt:variant>
        <vt:i4>0</vt:i4>
      </vt:variant>
      <vt:variant>
        <vt:i4>5</vt:i4>
      </vt:variant>
      <vt:variant>
        <vt:lpwstr>https://pt.wikipedia.org/wiki/Olivia_Wilde</vt:lpwstr>
      </vt:variant>
      <vt:variant>
        <vt:lpwstr/>
      </vt:variant>
      <vt:variant>
        <vt:i4>5242919</vt:i4>
      </vt:variant>
      <vt:variant>
        <vt:i4>45</vt:i4>
      </vt:variant>
      <vt:variant>
        <vt:i4>0</vt:i4>
      </vt:variant>
      <vt:variant>
        <vt:i4>5</vt:i4>
      </vt:variant>
      <vt:variant>
        <vt:lpwstr>https://pt.wikipedia.org/wiki/Rooney_Mara</vt:lpwstr>
      </vt:variant>
      <vt:variant>
        <vt:lpwstr/>
      </vt:variant>
      <vt:variant>
        <vt:i4>786553</vt:i4>
      </vt:variant>
      <vt:variant>
        <vt:i4>42</vt:i4>
      </vt:variant>
      <vt:variant>
        <vt:i4>0</vt:i4>
      </vt:variant>
      <vt:variant>
        <vt:i4>5</vt:i4>
      </vt:variant>
      <vt:variant>
        <vt:lpwstr>https://pt.wikipedia.org/wiki/Amy_Adams</vt:lpwstr>
      </vt:variant>
      <vt:variant>
        <vt:lpwstr/>
      </vt:variant>
      <vt:variant>
        <vt:i4>8060928</vt:i4>
      </vt:variant>
      <vt:variant>
        <vt:i4>39</vt:i4>
      </vt:variant>
      <vt:variant>
        <vt:i4>0</vt:i4>
      </vt:variant>
      <vt:variant>
        <vt:i4>5</vt:i4>
      </vt:variant>
      <vt:variant>
        <vt:lpwstr>https://pt.wikipedia.org/wiki/Joaquin_Phoenix</vt:lpwstr>
      </vt:variant>
      <vt:variant>
        <vt:lpwstr/>
      </vt:variant>
      <vt:variant>
        <vt:i4>4456486</vt:i4>
      </vt:variant>
      <vt:variant>
        <vt:i4>36</vt:i4>
      </vt:variant>
      <vt:variant>
        <vt:i4>0</vt:i4>
      </vt:variant>
      <vt:variant>
        <vt:i4>5</vt:i4>
      </vt:variant>
      <vt:variant>
        <vt:lpwstr>https://pt.wikipedia.org/wiki/John_Carpenter</vt:lpwstr>
      </vt:variant>
      <vt:variant>
        <vt:lpwstr/>
      </vt:variant>
      <vt:variant>
        <vt:i4>7995456</vt:i4>
      </vt:variant>
      <vt:variant>
        <vt:i4>33</vt:i4>
      </vt:variant>
      <vt:variant>
        <vt:i4>0</vt:i4>
      </vt:variant>
      <vt:variant>
        <vt:i4>5</vt:i4>
      </vt:variant>
      <vt:variant>
        <vt:lpwstr>https://pt.wikipedia.org/w/index.php?title=Norman_Alden&amp;action=edit&amp;redlink=1</vt:lpwstr>
      </vt:variant>
      <vt:variant>
        <vt:lpwstr/>
      </vt:variant>
      <vt:variant>
        <vt:i4>1704037</vt:i4>
      </vt:variant>
      <vt:variant>
        <vt:i4>30</vt:i4>
      </vt:variant>
      <vt:variant>
        <vt:i4>0</vt:i4>
      </vt:variant>
      <vt:variant>
        <vt:i4>5</vt:i4>
      </vt:variant>
      <vt:variant>
        <vt:lpwstr>https://pt.wikipedia.org/w/index.php?title=Susan_Blanchard&amp;action=edit&amp;redlink=1</vt:lpwstr>
      </vt:variant>
      <vt:variant>
        <vt:lpwstr/>
      </vt:variant>
      <vt:variant>
        <vt:i4>5439540</vt:i4>
      </vt:variant>
      <vt:variant>
        <vt:i4>27</vt:i4>
      </vt:variant>
      <vt:variant>
        <vt:i4>0</vt:i4>
      </vt:variant>
      <vt:variant>
        <vt:i4>5</vt:i4>
      </vt:variant>
      <vt:variant>
        <vt:lpwstr>https://pt.wikipedia.org/w/index.php?title=Sy_Richardson&amp;action=edit&amp;redlink=1</vt:lpwstr>
      </vt:variant>
      <vt:variant>
        <vt:lpwstr/>
      </vt:variant>
      <vt:variant>
        <vt:i4>1048679</vt:i4>
      </vt:variant>
      <vt:variant>
        <vt:i4>24</vt:i4>
      </vt:variant>
      <vt:variant>
        <vt:i4>0</vt:i4>
      </vt:variant>
      <vt:variant>
        <vt:i4>5</vt:i4>
      </vt:variant>
      <vt:variant>
        <vt:lpwstr>https://pt.wikipedia.org/w/index.php?title=Peter_Jason&amp;action=edit&amp;redlink=1</vt:lpwstr>
      </vt:variant>
      <vt:variant>
        <vt:lpwstr/>
      </vt:variant>
      <vt:variant>
        <vt:i4>1245186</vt:i4>
      </vt:variant>
      <vt:variant>
        <vt:i4>21</vt:i4>
      </vt:variant>
      <vt:variant>
        <vt:i4>0</vt:i4>
      </vt:variant>
      <vt:variant>
        <vt:i4>5</vt:i4>
      </vt:variant>
      <vt:variant>
        <vt:lpwstr>https://pt.wikipedia.org/w/index.php?title=George_Buck_Flower&amp;action=edit&amp;redlink=1</vt:lpwstr>
      </vt:variant>
      <vt:variant>
        <vt:lpwstr/>
      </vt:variant>
      <vt:variant>
        <vt:i4>5505088</vt:i4>
      </vt:variant>
      <vt:variant>
        <vt:i4>18</vt:i4>
      </vt:variant>
      <vt:variant>
        <vt:i4>0</vt:i4>
      </vt:variant>
      <vt:variant>
        <vt:i4>5</vt:i4>
      </vt:variant>
      <vt:variant>
        <vt:lpwstr>https://pt.wikipedia.org/wiki/Raymond_St._Jacques</vt:lpwstr>
      </vt:variant>
      <vt:variant>
        <vt:lpwstr/>
      </vt:variant>
      <vt:variant>
        <vt:i4>6553627</vt:i4>
      </vt:variant>
      <vt:variant>
        <vt:i4>15</vt:i4>
      </vt:variant>
      <vt:variant>
        <vt:i4>0</vt:i4>
      </vt:variant>
      <vt:variant>
        <vt:i4>5</vt:i4>
      </vt:variant>
      <vt:variant>
        <vt:lpwstr>https://pt.wikipedia.org/wiki/Meg_Foster</vt:lpwstr>
      </vt:variant>
      <vt:variant>
        <vt:lpwstr/>
      </vt:variant>
      <vt:variant>
        <vt:i4>7405593</vt:i4>
      </vt:variant>
      <vt:variant>
        <vt:i4>12</vt:i4>
      </vt:variant>
      <vt:variant>
        <vt:i4>0</vt:i4>
      </vt:variant>
      <vt:variant>
        <vt:i4>5</vt:i4>
      </vt:variant>
      <vt:variant>
        <vt:lpwstr>https://pt.wikipedia.org/wiki/Keith_David</vt:lpwstr>
      </vt:variant>
      <vt:variant>
        <vt:lpwstr/>
      </vt:variant>
      <vt:variant>
        <vt:i4>7274510</vt:i4>
      </vt:variant>
      <vt:variant>
        <vt:i4>9</vt:i4>
      </vt:variant>
      <vt:variant>
        <vt:i4>0</vt:i4>
      </vt:variant>
      <vt:variant>
        <vt:i4>5</vt:i4>
      </vt:variant>
      <vt:variant>
        <vt:lpwstr>https://pt.wikipedia.org/wiki/Roddy_Piper</vt:lpwstr>
      </vt:variant>
      <vt:variant>
        <vt:lpwstr/>
      </vt:variant>
      <vt:variant>
        <vt:i4>7602240</vt:i4>
      </vt:variant>
      <vt:variant>
        <vt:i4>6</vt:i4>
      </vt:variant>
      <vt:variant>
        <vt:i4>0</vt:i4>
      </vt:variant>
      <vt:variant>
        <vt:i4>5</vt:i4>
      </vt:variant>
      <vt:variant>
        <vt:lpwstr>https://pt.wikipedia.org/w/index.php?title=Alan_Howarth&amp;action=edit&amp;redlink=1</vt:lpwstr>
      </vt:variant>
      <vt:variant>
        <vt:lpwstr/>
      </vt:variant>
      <vt:variant>
        <vt:i4>4456486</vt:i4>
      </vt:variant>
      <vt:variant>
        <vt:i4>3</vt:i4>
      </vt:variant>
      <vt:variant>
        <vt:i4>0</vt:i4>
      </vt:variant>
      <vt:variant>
        <vt:i4>5</vt:i4>
      </vt:variant>
      <vt:variant>
        <vt:lpwstr>https://pt.wikipedia.org/wiki/John_Carpenter</vt:lpwstr>
      </vt:variant>
      <vt:variant>
        <vt:lpwstr/>
      </vt:variant>
      <vt:variant>
        <vt:i4>4456486</vt:i4>
      </vt:variant>
      <vt:variant>
        <vt:i4>0</vt:i4>
      </vt:variant>
      <vt:variant>
        <vt:i4>0</vt:i4>
      </vt:variant>
      <vt:variant>
        <vt:i4>5</vt:i4>
      </vt:variant>
      <vt:variant>
        <vt:lpwstr>https://pt.wikipedia.org/wiki/John_Carpenter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cinema como metáfora para a modernidade líquida: material pedagógico de apoio ao professor</dc:title>
  <dc:creator>marger</dc:creator>
  <cp:lastModifiedBy>xmont</cp:lastModifiedBy>
  <cp:revision>27</cp:revision>
  <cp:lastPrinted>2023-03-10T21:50:00Z</cp:lastPrinted>
  <dcterms:created xsi:type="dcterms:W3CDTF">2022-11-20T02:22:00Z</dcterms:created>
  <dcterms:modified xsi:type="dcterms:W3CDTF">2023-03-10T21:50:00Z</dcterms:modified>
</cp:coreProperties>
</file>