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BB" w:rsidRDefault="00E52949">
      <w:pPr>
        <w:pStyle w:val="Foto"/>
      </w:pPr>
      <w:r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-687509</wp:posOffset>
            </wp:positionH>
            <wp:positionV relativeFrom="paragraph">
              <wp:posOffset>3000375</wp:posOffset>
            </wp:positionV>
            <wp:extent cx="3267078" cy="2740657"/>
            <wp:effectExtent l="0" t="0" r="0" b="2543"/>
            <wp:wrapTight wrapText="bothSides">
              <wp:wrapPolygon edited="0">
                <wp:start x="11209" y="0"/>
                <wp:lineTo x="8313" y="0"/>
                <wp:lineTo x="8061" y="150"/>
                <wp:lineTo x="8061" y="2403"/>
                <wp:lineTo x="2519" y="2553"/>
                <wp:lineTo x="378" y="3304"/>
                <wp:lineTo x="0" y="4806"/>
                <wp:lineTo x="0" y="8560"/>
                <wp:lineTo x="882" y="9611"/>
                <wp:lineTo x="2141" y="9611"/>
                <wp:lineTo x="0" y="12014"/>
                <wp:lineTo x="0" y="18471"/>
                <wp:lineTo x="630" y="19222"/>
                <wp:lineTo x="2141" y="19222"/>
                <wp:lineTo x="9320" y="21475"/>
                <wp:lineTo x="14484" y="21475"/>
                <wp:lineTo x="18514" y="19222"/>
                <wp:lineTo x="20152" y="19222"/>
                <wp:lineTo x="21033" y="18321"/>
                <wp:lineTo x="21033" y="3454"/>
                <wp:lineTo x="19648" y="2703"/>
                <wp:lineTo x="16625" y="2253"/>
                <wp:lineTo x="16373" y="1352"/>
                <wp:lineTo x="15617" y="0"/>
                <wp:lineTo x="11209" y="0"/>
              </wp:wrapPolygon>
            </wp:wrapTight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8" cy="27406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2583810</wp:posOffset>
            </wp:positionH>
            <wp:positionV relativeFrom="paragraph">
              <wp:posOffset>0</wp:posOffset>
            </wp:positionV>
            <wp:extent cx="3629025" cy="2875385"/>
            <wp:effectExtent l="0" t="0" r="9525" b="1165"/>
            <wp:wrapTight wrapText="bothSides">
              <wp:wrapPolygon edited="0">
                <wp:start x="0" y="0"/>
                <wp:lineTo x="0" y="21466"/>
                <wp:lineTo x="21430" y="21466"/>
                <wp:lineTo x="21430" y="0"/>
                <wp:lineTo x="0" y="0"/>
              </wp:wrapPolygon>
            </wp:wrapTight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8753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B11BB" w:rsidRDefault="00076DD7">
      <w:pPr>
        <w:pStyle w:val="Foto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3110230</wp:posOffset>
            </wp:positionH>
            <wp:positionV relativeFrom="paragraph">
              <wp:posOffset>4559300</wp:posOffset>
            </wp:positionV>
            <wp:extent cx="3064510" cy="1723390"/>
            <wp:effectExtent l="0" t="0" r="2540" b="0"/>
            <wp:wrapThrough wrapText="bothSides">
              <wp:wrapPolygon edited="0">
                <wp:start x="0" y="0"/>
                <wp:lineTo x="0" y="21250"/>
                <wp:lineTo x="21484" y="21250"/>
                <wp:lineTo x="21484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81029-WA014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4BEB080F">
            <wp:simplePos x="0" y="0"/>
            <wp:positionH relativeFrom="margin">
              <wp:posOffset>-438150</wp:posOffset>
            </wp:positionH>
            <wp:positionV relativeFrom="paragraph">
              <wp:posOffset>4073525</wp:posOffset>
            </wp:positionV>
            <wp:extent cx="3357245" cy="2237740"/>
            <wp:effectExtent l="0" t="0" r="0" b="0"/>
            <wp:wrapThrough wrapText="bothSides">
              <wp:wrapPolygon edited="0">
                <wp:start x="0" y="0"/>
                <wp:lineTo x="0" y="21330"/>
                <wp:lineTo x="21449" y="21330"/>
                <wp:lineTo x="21449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1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1BB" w:rsidRDefault="00DB11BB">
      <w:pPr>
        <w:pStyle w:val="Foto"/>
        <w:rPr>
          <w:lang w:val="pt-BR"/>
        </w:rPr>
      </w:pPr>
    </w:p>
    <w:p w:rsidR="00DB11BB" w:rsidRDefault="00E52949">
      <w:pPr>
        <w:pStyle w:val="Ttul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Arquitetura e Organização de Computadores</w:t>
      </w:r>
    </w:p>
    <w:p w:rsidR="00DB11BB" w:rsidRDefault="00E52949">
      <w:pPr>
        <w:pStyle w:val="Subttul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AOC</w:t>
      </w:r>
    </w:p>
    <w:p w:rsidR="00DB11BB" w:rsidRDefault="00B01EBF">
      <w:pPr>
        <w:pStyle w:val="InformaesdoContato"/>
      </w:pPr>
      <w:r>
        <w:rPr>
          <w:rFonts w:ascii="Arial" w:hAnsi="Arial" w:cs="Arial"/>
          <w:sz w:val="24"/>
          <w:szCs w:val="24"/>
          <w:lang w:val="pt-BR"/>
        </w:rPr>
        <w:t>ASSENILDO</w:t>
      </w:r>
      <w:r w:rsidR="00E52949">
        <w:rPr>
          <w:rFonts w:ascii="Arial" w:hAnsi="Arial" w:cs="Arial"/>
          <w:sz w:val="24"/>
          <w:szCs w:val="24"/>
          <w:lang w:val="pt-BR" w:bidi="pt-BR"/>
        </w:rPr>
        <w:t xml:space="preserve"> | </w:t>
      </w:r>
      <w:r w:rsidR="00E52949">
        <w:rPr>
          <w:rFonts w:ascii="Arial" w:hAnsi="Arial" w:cs="Arial"/>
          <w:sz w:val="24"/>
          <w:szCs w:val="24"/>
          <w:lang w:val="pt-BR"/>
        </w:rPr>
        <w:t>Licenciatura em Computação</w:t>
      </w:r>
      <w:r w:rsidR="00E52949">
        <w:rPr>
          <w:rFonts w:ascii="Arial" w:hAnsi="Arial" w:cs="Arial"/>
          <w:sz w:val="24"/>
          <w:szCs w:val="24"/>
          <w:lang w:val="pt-BR" w:bidi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14</w:t>
      </w:r>
      <w:r w:rsidR="00E52949">
        <w:rPr>
          <w:rFonts w:ascii="Arial" w:hAnsi="Arial" w:cs="Arial"/>
          <w:sz w:val="24"/>
          <w:szCs w:val="24"/>
          <w:lang w:val="pt-BR"/>
        </w:rPr>
        <w:t>/04/2019</w:t>
      </w:r>
    </w:p>
    <w:p w:rsidR="00DB11BB" w:rsidRDefault="00E52949">
      <w:pPr>
        <w:pageBreakBefore/>
        <w:jc w:val="both"/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A 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Arquitetura de Computadores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é o projeto conceitual e fundamental da estrutura operacional de um sistema computacional. Ela é 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estudo dos requisitos necessários para que um computador funcione e de como organizar os diversos componentes para obter melhores desempenhos, a mesma </w:t>
      </w:r>
      <w:r>
        <w:rPr>
          <w:rFonts w:ascii="Arial" w:hAnsi="Arial" w:cs="Arial"/>
          <w:color w:val="auto"/>
          <w:sz w:val="24"/>
          <w:szCs w:val="24"/>
        </w:rPr>
        <w:t>refere-se aos atributos que são vistos pelo programador. Por exemplo, conjunto de instruções, número de b</w:t>
      </w:r>
      <w:r>
        <w:rPr>
          <w:rFonts w:ascii="Arial" w:hAnsi="Arial" w:cs="Arial"/>
          <w:color w:val="auto"/>
          <w:sz w:val="24"/>
          <w:szCs w:val="24"/>
        </w:rPr>
        <w:t>its de representação dos dados, endereçamento de memória e mecanismos de entrada e saída.</w:t>
      </w:r>
    </w:p>
    <w:p w:rsidR="00DB11BB" w:rsidRDefault="00E52949">
      <w:pPr>
        <w:jc w:val="both"/>
      </w:pPr>
      <w:r>
        <w:rPr>
          <w:rFonts w:ascii="Arial" w:hAnsi="Arial" w:cs="Arial"/>
          <w:b/>
          <w:color w:val="auto"/>
          <w:sz w:val="24"/>
          <w:szCs w:val="24"/>
        </w:rPr>
        <w:t>Organização de Computadores</w:t>
      </w:r>
      <w:r>
        <w:rPr>
          <w:rFonts w:ascii="Arial" w:hAnsi="Arial" w:cs="Arial"/>
          <w:color w:val="auto"/>
          <w:sz w:val="24"/>
          <w:szCs w:val="24"/>
        </w:rPr>
        <w:t xml:space="preserve"> se refere às unidades operacionais e suas interconexões que implementam as especificações para uma determinada arquitetura e são transpare</w:t>
      </w:r>
      <w:r>
        <w:rPr>
          <w:rFonts w:ascii="Arial" w:hAnsi="Arial" w:cs="Arial"/>
          <w:color w:val="auto"/>
          <w:sz w:val="24"/>
          <w:szCs w:val="24"/>
        </w:rPr>
        <w:t>ntes para quem o programa, ou seja para qualquer programador. Por exemplo, tecnologias dos componentes eletrônicos, sinais de controle, interfaces entre os computadores e periféricos.</w:t>
      </w:r>
    </w:p>
    <w:p w:rsidR="00DB11BB" w:rsidRDefault="00DB11B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DB11BB" w:rsidRDefault="00E52949">
      <w:pPr>
        <w:jc w:val="both"/>
      </w:pPr>
      <w:r>
        <w:rPr>
          <w:rFonts w:ascii="Arial" w:hAnsi="Arial" w:cs="Arial"/>
          <w:b/>
          <w:color w:val="auto"/>
          <w:sz w:val="24"/>
          <w:szCs w:val="24"/>
        </w:rPr>
        <w:t xml:space="preserve">Hardware </w:t>
      </w:r>
      <w:r>
        <w:rPr>
          <w:rFonts w:ascii="Arial" w:hAnsi="Arial" w:cs="Arial"/>
          <w:color w:val="auto"/>
          <w:sz w:val="24"/>
          <w:szCs w:val="24"/>
        </w:rPr>
        <w:t xml:space="preserve">é um termo em inglês que não tem uma tradução </w:t>
      </w:r>
      <w:r>
        <w:rPr>
          <w:rFonts w:ascii="Arial" w:hAnsi="Arial" w:cs="Arial"/>
          <w:color w:val="auto"/>
          <w:sz w:val="24"/>
          <w:szCs w:val="24"/>
        </w:rPr>
        <w:t>específica, deriva da palavra hard em inglês, que significa duro. O hardware é o equipamento físico: o próprio computador e os periféricos conectados. Os periféricos são todos os dispositivos ligados ao computador para finalidades de entrada, saída, e arma</w:t>
      </w:r>
      <w:r>
        <w:rPr>
          <w:rFonts w:ascii="Arial" w:hAnsi="Arial" w:cs="Arial"/>
          <w:color w:val="auto"/>
          <w:sz w:val="24"/>
          <w:szCs w:val="24"/>
        </w:rPr>
        <w:t xml:space="preserve">zenamento dos dados (tais como um teclado, um monitor de vídeo ou um disco rígido externo). São usados para definir todos os componentes físicos (mecânicos, magnéticos e eletrônicos) de um computador, ou seja, a máquina propriamente dita. O hardware de um </w:t>
      </w:r>
      <w:r>
        <w:rPr>
          <w:rFonts w:ascii="Arial" w:hAnsi="Arial" w:cs="Arial"/>
          <w:color w:val="auto"/>
          <w:sz w:val="24"/>
          <w:szCs w:val="24"/>
        </w:rPr>
        <w:t>computador pode ser dividido basicamente em quatro categorias: processador, placa-mãe, memória e dispositivos de entrada e saída.</w:t>
      </w:r>
    </w:p>
    <w:p w:rsidR="00DB11BB" w:rsidRDefault="00E52949">
      <w:pPr>
        <w:jc w:val="both"/>
      </w:pP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b/>
          <w:color w:val="auto"/>
          <w:sz w:val="24"/>
          <w:szCs w:val="24"/>
        </w:rPr>
        <w:t xml:space="preserve"> Software</w:t>
      </w:r>
      <w:r>
        <w:rPr>
          <w:rFonts w:ascii="Arial" w:hAnsi="Arial" w:cs="Arial"/>
          <w:color w:val="auto"/>
          <w:sz w:val="24"/>
          <w:szCs w:val="24"/>
        </w:rPr>
        <w:t>, ou programa, é a parte lógica do computador, ou seja, o conjunto de dados e instruções passadas para os componente</w:t>
      </w:r>
      <w:r>
        <w:rPr>
          <w:rFonts w:ascii="Arial" w:hAnsi="Arial" w:cs="Arial"/>
          <w:color w:val="auto"/>
          <w:sz w:val="24"/>
          <w:szCs w:val="24"/>
        </w:rPr>
        <w:t>s físicos de um computador para que ele possa executar determinada tarefa, para a qual o software foi projetado. Software, assim como hardware, é um termo em inglês que não tem tradução, derivando da palavra soft em inglês, que significa “mole”. O software</w:t>
      </w:r>
      <w:r>
        <w:rPr>
          <w:rFonts w:ascii="Arial" w:hAnsi="Arial" w:cs="Arial"/>
          <w:color w:val="auto"/>
          <w:sz w:val="24"/>
          <w:szCs w:val="24"/>
        </w:rPr>
        <w:t xml:space="preserve"> consiste nos programas e nos dados associados (informação) armazenados no computador. Um programa é uma sequencia de instruções que o computador segue com o objetivo de manipular dados. A possibilidade de incluir ou excluir programas diferentes é a fonte </w:t>
      </w:r>
      <w:r>
        <w:rPr>
          <w:rFonts w:ascii="Arial" w:hAnsi="Arial" w:cs="Arial"/>
          <w:color w:val="auto"/>
          <w:sz w:val="24"/>
          <w:szCs w:val="24"/>
        </w:rPr>
        <w:t xml:space="preserve">de versatilidade de um computador. Sem programas, </w:t>
      </w:r>
      <w:r>
        <w:rPr>
          <w:rFonts w:ascii="Arial" w:hAnsi="Arial" w:cs="Arial"/>
          <w:sz w:val="24"/>
          <w:szCs w:val="24"/>
        </w:rPr>
        <w:t>um computador é apenas hardware de alta tecnologia que não faz qualquer coisa. Um processador de texto é um software, assim como um jogo de computador. Eles podem ser desenvolvidos para pessoas particulares</w:t>
      </w:r>
      <w:r>
        <w:rPr>
          <w:rFonts w:ascii="Arial" w:hAnsi="Arial" w:cs="Arial"/>
          <w:sz w:val="24"/>
          <w:szCs w:val="24"/>
        </w:rPr>
        <w:t xml:space="preserve"> personalizados ou para o mercado geral, genéricos ou comerciais.</w:t>
      </w:r>
    </w:p>
    <w:p w:rsidR="00DB11BB" w:rsidRDefault="00DB11BB"/>
    <w:p w:rsidR="00DB11BB" w:rsidRDefault="00E52949">
      <w:pPr>
        <w:jc w:val="right"/>
      </w:pPr>
      <w:r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>
            <wp:extent cx="838203" cy="295278"/>
            <wp:effectExtent l="0" t="0" r="0" b="9522"/>
            <wp:docPr id="3" name="Imagem 1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3" cy="295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464646"/>
          <w:sz w:val="29"/>
          <w:szCs w:val="29"/>
        </w:rPr>
        <w:br/>
      </w:r>
      <w:r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t>Este trabalho está licenciado com uma Licença </w:t>
      </w:r>
      <w:hyperlink r:id="rId12" w:history="1">
        <w:r>
          <w:rPr>
            <w:rStyle w:val="Hyperlink"/>
            <w:rFonts w:ascii="Source Sans Pro" w:hAnsi="Source Sans Pro"/>
            <w:color w:val="049CCF"/>
            <w:sz w:val="29"/>
            <w:szCs w:val="29"/>
            <w:shd w:val="clear" w:color="auto" w:fill="FFFFFF"/>
          </w:rPr>
          <w:t>Creative Commons - Atribuição 4.0 Internacional</w:t>
        </w:r>
      </w:hyperlink>
      <w:r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t>.</w:t>
      </w:r>
    </w:p>
    <w:p w:rsidR="00DB11BB" w:rsidRDefault="00E52949">
      <w:pPr>
        <w:rPr>
          <w:rFonts w:ascii="Source Sans Pro" w:hAnsi="Source Sans Pro"/>
          <w:color w:val="464646"/>
          <w:sz w:val="29"/>
          <w:szCs w:val="29"/>
          <w:shd w:val="clear" w:color="auto" w:fill="FFFFFF"/>
        </w:rPr>
      </w:pPr>
      <w:r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lastRenderedPageBreak/>
        <w:t>Referências:</w:t>
      </w:r>
    </w:p>
    <w:p w:rsidR="00DB11BB" w:rsidRDefault="00E52949">
      <w:r>
        <w:rPr>
          <w:rFonts w:ascii="Segoe UI" w:hAnsi="Segoe UI" w:cs="Segoe UI"/>
          <w:color w:val="000000"/>
          <w:shd w:val="clear" w:color="auto" w:fill="FFFFFF"/>
        </w:rPr>
        <w:t xml:space="preserve">DE </w:t>
      </w:r>
      <w:r>
        <w:rPr>
          <w:rFonts w:ascii="Segoe UI" w:hAnsi="Segoe UI" w:cs="Segoe UI"/>
          <w:color w:val="000000"/>
          <w:shd w:val="clear" w:color="auto" w:fill="FFFFFF"/>
        </w:rPr>
        <w:t>OLIVEIRA BARBOSA, Luiz Sergio. </w:t>
      </w:r>
      <w:bookmarkStart w:id="0" w:name="_GoBack"/>
      <w:r>
        <w:rPr>
          <w:rFonts w:ascii="Segoe UI" w:hAnsi="Segoe UI" w:cs="Segoe UI"/>
          <w:b/>
          <w:bCs/>
          <w:color w:val="000000"/>
          <w:shd w:val="clear" w:color="auto" w:fill="FFFFFF"/>
        </w:rPr>
        <w:t>Arquitetura e Organização de Computadores</w:t>
      </w:r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  <w:bookmarkEnd w:id="0"/>
      <w:r>
        <w:rPr>
          <w:rFonts w:ascii="Segoe UI" w:hAnsi="Segoe UI" w:cs="Segoe UI"/>
          <w:color w:val="000000"/>
          <w:shd w:val="clear" w:color="auto" w:fill="FFFFFF"/>
        </w:rPr>
        <w:t>Itacoatiara - AM, 2016. Disponível em: https://educapes.capes.gov.br/bitstream/capes/206151/2/apostila%20de%20AOC_Luiz%20S%C3%A9rgio.pdf. Acesso em: 11 abr. 2019.</w:t>
      </w:r>
    </w:p>
    <w:p w:rsidR="00DB11BB" w:rsidRDefault="00E52949">
      <w:r>
        <w:rPr>
          <w:rFonts w:ascii="Segoe UI" w:hAnsi="Segoe UI" w:cs="Segoe UI"/>
          <w:color w:val="000000"/>
          <w:shd w:val="clear" w:color="auto" w:fill="FFFFFF"/>
        </w:rPr>
        <w:t xml:space="preserve">FERNANDEZ, Marcial </w:t>
      </w:r>
      <w:r>
        <w:rPr>
          <w:rFonts w:ascii="Segoe UI" w:hAnsi="Segoe UI" w:cs="Segoe UI"/>
          <w:color w:val="000000"/>
          <w:shd w:val="clear" w:color="auto" w:fill="FFFFFF"/>
        </w:rPr>
        <w:t>Porto. 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>Arquitetura de Computadores</w:t>
      </w:r>
      <w:r>
        <w:rPr>
          <w:rFonts w:ascii="Segoe UI" w:hAnsi="Segoe UI" w:cs="Segoe UI"/>
          <w:color w:val="000000"/>
          <w:shd w:val="clear" w:color="auto" w:fill="FFFFFF"/>
        </w:rPr>
        <w:t>. Fortaleza - CE, 2015. Disponível em: https://educapes.capes.gov.br/bitstream/capes/177823/2/Livro_Computacao_Arquitetura%20de%20Computadores.PDF. Acesso em: 11 abr. 2019.</w:t>
      </w:r>
    </w:p>
    <w:sectPr w:rsidR="00DB11BB">
      <w:footerReference w:type="default" r:id="rId13"/>
      <w:pgSz w:w="11906" w:h="16838"/>
      <w:pgMar w:top="1440" w:right="1616" w:bottom="1440" w:left="16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49" w:rsidRDefault="00E52949">
      <w:pPr>
        <w:spacing w:before="0" w:after="0" w:line="240" w:lineRule="auto"/>
      </w:pPr>
      <w:r>
        <w:separator/>
      </w:r>
    </w:p>
  </w:endnote>
  <w:endnote w:type="continuationSeparator" w:id="0">
    <w:p w:rsidR="00E52949" w:rsidRDefault="00E529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92" w:rsidRDefault="00E52949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\* ARABIC </w:instrText>
    </w:r>
    <w:r>
      <w:rPr>
        <w:lang w:val="pt-BR" w:bidi="pt-BR"/>
      </w:rPr>
      <w:fldChar w:fldCharType="separate"/>
    </w:r>
    <w:r>
      <w:rPr>
        <w:lang w:val="pt-BR" w:bidi="pt-BR"/>
      </w:rPr>
      <w:t>1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49" w:rsidRDefault="00E52949">
      <w:pPr>
        <w:spacing w:before="0" w:after="0" w:line="240" w:lineRule="auto"/>
      </w:pPr>
      <w:r>
        <w:separator/>
      </w:r>
    </w:p>
  </w:footnote>
  <w:footnote w:type="continuationSeparator" w:id="0">
    <w:p w:rsidR="00E52949" w:rsidRDefault="00E529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1C64"/>
    <w:multiLevelType w:val="multilevel"/>
    <w:tmpl w:val="D1125CF0"/>
    <w:styleLink w:val="LFO5"/>
    <w:lvl w:ilvl="0">
      <w:numFmt w:val="bullet"/>
      <w:pStyle w:val="Commarcadores"/>
      <w:lvlText w:val="−"/>
      <w:lvlJc w:val="left"/>
      <w:pPr>
        <w:ind w:left="720" w:hanging="360"/>
      </w:pPr>
      <w:rPr>
        <w:rFonts w:ascii="Century Gothic" w:hAnsi="Century Gothic"/>
        <w:color w:val="0D0D0D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D9E5C82"/>
    <w:multiLevelType w:val="multilevel"/>
    <w:tmpl w:val="51102EF0"/>
    <w:styleLink w:val="LFO6"/>
    <w:lvl w:ilvl="0">
      <w:start w:val="1"/>
      <w:numFmt w:val="decimal"/>
      <w:pStyle w:val="Numerada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11BB"/>
    <w:rsid w:val="00076DD7"/>
    <w:rsid w:val="004155CA"/>
    <w:rsid w:val="006F383F"/>
    <w:rsid w:val="00B01EBF"/>
    <w:rsid w:val="00DB11BB"/>
    <w:rsid w:val="00E52949"/>
    <w:rsid w:val="00F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DE6D"/>
  <w15:docId w15:val="{365F7CE8-B5D6-47E6-8514-5DABA82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nstantia" w:eastAsia="Times New Roman" w:hAnsi="Constantia" w:cs="Times New Roman"/>
        <w:color w:val="4D322D"/>
        <w:sz w:val="22"/>
        <w:szCs w:val="22"/>
        <w:lang w:val="pt-PT" w:eastAsia="ja-JP" w:bidi="ar-SA"/>
      </w:rPr>
    </w:rPrDefault>
    <w:pPrDefault>
      <w:pPr>
        <w:autoSpaceDN w:val="0"/>
        <w:spacing w:before="120" w:after="200" w:line="26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600" w:after="60"/>
      <w:outlineLvl w:val="0"/>
    </w:pPr>
    <w:rPr>
      <w:color w:val="3F251D"/>
      <w:sz w:val="30"/>
      <w:szCs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0"/>
      <w:outlineLvl w:val="1"/>
    </w:pPr>
    <w:rPr>
      <w:caps/>
      <w:color w:val="3F251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color w:val="3F251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color w:val="1F120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1F120E"/>
    </w:rPr>
  </w:style>
  <w:style w:type="paragraph" w:styleId="Ttulo8">
    <w:name w:val="heading 8"/>
    <w:basedOn w:val="Normal"/>
    <w:next w:val="Normal"/>
    <w:pPr>
      <w:keepNext/>
      <w:keepLines/>
      <w:spacing w:before="40" w:after="0"/>
      <w:outlineLvl w:val="7"/>
    </w:pPr>
    <w:rPr>
      <w:color w:val="272727"/>
      <w:szCs w:val="21"/>
    </w:rPr>
  </w:style>
  <w:style w:type="paragraph" w:styleId="Ttulo9">
    <w:name w:val="heading 9"/>
    <w:basedOn w:val="Normal"/>
    <w:next w:val="Normal"/>
    <w:pPr>
      <w:keepNext/>
      <w:keepLines/>
      <w:spacing w:before="40" w:after="0"/>
      <w:outlineLvl w:val="8"/>
    </w:pPr>
    <w:rPr>
      <w:i/>
      <w:iCs/>
      <w:color w:val="272727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rmaesdoContato">
    <w:name w:val="Informações do Contato"/>
    <w:basedOn w:val="Normal"/>
    <w:pPr>
      <w:spacing w:before="360" w:after="0"/>
      <w:jc w:val="center"/>
    </w:pPr>
  </w:style>
  <w:style w:type="character" w:customStyle="1" w:styleId="Ttulo1Char">
    <w:name w:val="Título 1 Char"/>
    <w:basedOn w:val="Fontepargpadro"/>
    <w:rPr>
      <w:rFonts w:ascii="Constantia" w:eastAsia="Times New Roman" w:hAnsi="Constantia" w:cs="Times New Roman"/>
      <w:color w:val="3F251D"/>
      <w:sz w:val="30"/>
      <w:szCs w:val="30"/>
    </w:rPr>
  </w:style>
  <w:style w:type="character" w:customStyle="1" w:styleId="Ttulo2Char">
    <w:name w:val="Título 2 Char"/>
    <w:basedOn w:val="Fontepargpadro"/>
    <w:rPr>
      <w:rFonts w:ascii="Constantia" w:eastAsia="Times New Roman" w:hAnsi="Constantia" w:cs="Times New Roman"/>
      <w:caps/>
      <w:color w:val="3F251D"/>
      <w:sz w:val="22"/>
      <w:szCs w:val="22"/>
    </w:rPr>
  </w:style>
  <w:style w:type="character" w:customStyle="1" w:styleId="Ttulo3Char">
    <w:name w:val="Título 3 Char"/>
    <w:basedOn w:val="Fontepargpadro"/>
    <w:rPr>
      <w:rFonts w:ascii="Constantia" w:eastAsia="Times New Roman" w:hAnsi="Constantia" w:cs="Times New Roman"/>
      <w:color w:val="3F251D"/>
      <w:sz w:val="22"/>
      <w:szCs w:val="22"/>
    </w:rPr>
  </w:style>
  <w:style w:type="character" w:customStyle="1" w:styleId="Ttulo5Char">
    <w:name w:val="Título 5 Char"/>
    <w:basedOn w:val="Fontepargpadro"/>
    <w:rPr>
      <w:rFonts w:ascii="Constantia" w:eastAsia="Times New Roman" w:hAnsi="Constantia" w:cs="Times New Roman"/>
      <w:color w:val="1F120E"/>
    </w:rPr>
  </w:style>
  <w:style w:type="character" w:customStyle="1" w:styleId="Ttulo6Char">
    <w:name w:val="Título 6 Char"/>
    <w:basedOn w:val="Fontepargpadro"/>
    <w:rPr>
      <w:rFonts w:ascii="Constantia" w:eastAsia="Times New Roman" w:hAnsi="Constantia" w:cs="Times New Roman"/>
      <w:i/>
      <w:iCs/>
      <w:color w:val="1F120E"/>
    </w:rPr>
  </w:style>
  <w:style w:type="paragraph" w:styleId="Commarcadores">
    <w:name w:val="List Bullet"/>
    <w:basedOn w:val="Normal"/>
    <w:pPr>
      <w:numPr>
        <w:numId w:val="1"/>
      </w:numPr>
    </w:pPr>
  </w:style>
  <w:style w:type="paragraph" w:styleId="Numerada">
    <w:name w:val="List Number"/>
    <w:basedOn w:val="Normal"/>
    <w:pPr>
      <w:numPr>
        <w:numId w:val="2"/>
      </w:numPr>
    </w:pPr>
  </w:style>
  <w:style w:type="paragraph" w:styleId="Ttulo">
    <w:name w:val="Title"/>
    <w:basedOn w:val="Normal"/>
    <w:uiPriority w:val="10"/>
    <w:qFormat/>
    <w:pPr>
      <w:spacing w:before="440" w:after="40" w:line="240" w:lineRule="auto"/>
      <w:jc w:val="center"/>
    </w:pPr>
    <w:rPr>
      <w:color w:val="3F251D"/>
      <w:kern w:val="3"/>
      <w:sz w:val="60"/>
      <w:szCs w:val="60"/>
    </w:rPr>
  </w:style>
  <w:style w:type="character" w:customStyle="1" w:styleId="TtuloChar">
    <w:name w:val="Título Char"/>
    <w:basedOn w:val="Fontepargpadro"/>
    <w:rPr>
      <w:rFonts w:ascii="Constantia" w:eastAsia="Times New Roman" w:hAnsi="Constantia" w:cs="Times New Roman"/>
      <w:color w:val="3F251D"/>
      <w:kern w:val="3"/>
      <w:sz w:val="60"/>
      <w:szCs w:val="60"/>
    </w:rPr>
  </w:style>
  <w:style w:type="paragraph" w:styleId="Subttulo">
    <w:name w:val="Subtitle"/>
    <w:basedOn w:val="Normal"/>
    <w:uiPriority w:val="11"/>
    <w:qFormat/>
    <w:pPr>
      <w:spacing w:before="300" w:after="40"/>
      <w:jc w:val="center"/>
    </w:pPr>
    <w:rPr>
      <w:caps/>
      <w:sz w:val="26"/>
      <w:szCs w:val="26"/>
    </w:rPr>
  </w:style>
  <w:style w:type="character" w:customStyle="1" w:styleId="SubttuloChar">
    <w:name w:val="Subtítulo Char"/>
    <w:basedOn w:val="Fontepargpadro"/>
    <w:rPr>
      <w:rFonts w:ascii="Constantia" w:eastAsia="Times New Roman" w:hAnsi="Constantia" w:cs="Times New Roman"/>
      <w:caps/>
      <w:sz w:val="26"/>
      <w:szCs w:val="26"/>
    </w:rPr>
  </w:style>
  <w:style w:type="paragraph" w:customStyle="1" w:styleId="Foto">
    <w:name w:val="Foto"/>
    <w:basedOn w:val="Normal"/>
    <w:pPr>
      <w:spacing w:before="2400" w:after="400"/>
      <w:jc w:val="center"/>
    </w:pPr>
  </w:style>
  <w:style w:type="paragraph" w:styleId="Legenda">
    <w:name w:val="caption"/>
    <w:basedOn w:val="Normal"/>
    <w:next w:val="Normal"/>
    <w:pPr>
      <w:spacing w:before="0" w:line="240" w:lineRule="auto"/>
    </w:pPr>
    <w:rPr>
      <w:i/>
      <w:iCs/>
      <w:szCs w:val="18"/>
    </w:rPr>
  </w:style>
  <w:style w:type="character" w:customStyle="1" w:styleId="Ttulo9Char">
    <w:name w:val="Título 9 Char"/>
    <w:basedOn w:val="Fontepargpadro"/>
    <w:rPr>
      <w:rFonts w:ascii="Constantia" w:eastAsia="Times New Roman" w:hAnsi="Constantia" w:cs="Times New Roman"/>
      <w:i/>
      <w:iCs/>
      <w:color w:val="272727"/>
      <w:szCs w:val="21"/>
    </w:rPr>
  </w:style>
  <w:style w:type="character" w:customStyle="1" w:styleId="Ttulo8Char">
    <w:name w:val="Título 8 Char"/>
    <w:basedOn w:val="Fontepargpadro"/>
    <w:rPr>
      <w:rFonts w:ascii="Constantia" w:eastAsia="Times New Roman" w:hAnsi="Constantia" w:cs="Times New Roman"/>
      <w:color w:val="272727"/>
      <w:szCs w:val="21"/>
    </w:rPr>
  </w:style>
  <w:style w:type="paragraph" w:styleId="CabealhodoSumrio">
    <w:name w:val="TOC Heading"/>
    <w:basedOn w:val="Ttulo1"/>
    <w:next w:val="Normal"/>
    <w:pPr>
      <w:spacing w:before="0"/>
    </w:pPr>
  </w:style>
  <w:style w:type="paragraph" w:styleId="Rodap">
    <w:name w:val="footer"/>
    <w:basedOn w:val="Normal"/>
    <w:pPr>
      <w:spacing w:before="0" w:after="0" w:line="240" w:lineRule="auto"/>
      <w:jc w:val="right"/>
    </w:pPr>
    <w:rPr>
      <w:szCs w:val="16"/>
    </w:rPr>
  </w:style>
  <w:style w:type="character" w:customStyle="1" w:styleId="RodapChar">
    <w:name w:val="Rodapé Char"/>
    <w:basedOn w:val="Fontepargpadro"/>
    <w:rPr>
      <w:sz w:val="22"/>
      <w:szCs w:val="16"/>
    </w:rPr>
  </w:style>
  <w:style w:type="paragraph" w:styleId="Sumrio3">
    <w:name w:val="toc 3"/>
    <w:basedOn w:val="Normal"/>
    <w:next w:val="Normal"/>
    <w:autoRedefine/>
    <w:pPr>
      <w:spacing w:after="100"/>
      <w:ind w:left="400"/>
    </w:pPr>
    <w:rPr>
      <w:i/>
      <w:iCs/>
    </w:rPr>
  </w:style>
  <w:style w:type="paragraph" w:styleId="Sumrio1">
    <w:name w:val="toc 1"/>
    <w:basedOn w:val="Normal"/>
    <w:next w:val="Normal"/>
    <w:autoRedefine/>
    <w:pPr>
      <w:spacing w:after="100"/>
    </w:pPr>
  </w:style>
  <w:style w:type="paragraph" w:styleId="Sumrio2">
    <w:name w:val="toc 2"/>
    <w:basedOn w:val="Normal"/>
    <w:next w:val="Normal"/>
    <w:autoRedefine/>
    <w:pPr>
      <w:spacing w:after="100"/>
      <w:ind w:left="200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Cs w:val="16"/>
    </w:rPr>
  </w:style>
  <w:style w:type="paragraph" w:styleId="Bibliografia">
    <w:name w:val="Bibliography"/>
    <w:basedOn w:val="Normal"/>
    <w:next w:val="Normal"/>
  </w:style>
  <w:style w:type="paragraph" w:styleId="Corpodetexto3">
    <w:name w:val="Body Text 3"/>
    <w:basedOn w:val="Normal"/>
    <w:pPr>
      <w:spacing w:after="120"/>
    </w:pPr>
    <w:rPr>
      <w:szCs w:val="16"/>
    </w:rPr>
  </w:style>
  <w:style w:type="paragraph" w:styleId="Cabealho">
    <w:name w:val="header"/>
    <w:basedOn w:val="Normal"/>
    <w:pPr>
      <w:spacing w:before="0"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Corpodetexto3Char">
    <w:name w:val="Corpo de texto 3 Char"/>
    <w:basedOn w:val="Fontepargpadro"/>
    <w:rPr>
      <w:szCs w:val="16"/>
    </w:rPr>
  </w:style>
  <w:style w:type="character" w:styleId="Refdecomentrio">
    <w:name w:val="annotation reference"/>
    <w:basedOn w:val="Fontepargpadro"/>
    <w:rPr>
      <w:sz w:val="22"/>
      <w:szCs w:val="16"/>
    </w:rPr>
  </w:style>
  <w:style w:type="paragraph" w:styleId="Recuodecorpodetexto3">
    <w:name w:val="Body Text Indent 3"/>
    <w:basedOn w:val="Normal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rPr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rPr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Cs w:val="20"/>
    </w:rPr>
  </w:style>
  <w:style w:type="paragraph" w:styleId="MapadoDocumento">
    <w:name w:val="Document Map"/>
    <w:basedOn w:val="Normal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rPr>
      <w:rFonts w:ascii="Segoe UI" w:hAnsi="Segoe UI" w:cs="Segoe UI"/>
      <w:szCs w:val="16"/>
    </w:rPr>
  </w:style>
  <w:style w:type="paragraph" w:styleId="Textodenotadefim">
    <w:name w:val="endnote text"/>
    <w:basedOn w:val="Normal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rPr>
      <w:szCs w:val="20"/>
    </w:rPr>
  </w:style>
  <w:style w:type="paragraph" w:styleId="Remetente">
    <w:name w:val="envelope return"/>
    <w:basedOn w:val="Normal"/>
    <w:pPr>
      <w:spacing w:before="0" w:after="0" w:line="240" w:lineRule="auto"/>
    </w:pPr>
    <w:rPr>
      <w:szCs w:val="20"/>
    </w:rPr>
  </w:style>
  <w:style w:type="paragraph" w:styleId="Textodenotaderodap">
    <w:name w:val="footnote text"/>
    <w:basedOn w:val="Normal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rPr>
      <w:szCs w:val="20"/>
    </w:rPr>
  </w:style>
  <w:style w:type="character" w:styleId="CdigoHTML">
    <w:name w:val="HTML Code"/>
    <w:basedOn w:val="Fontepargpadro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rPr>
      <w:rFonts w:ascii="Consolas" w:hAnsi="Consolas"/>
      <w:szCs w:val="20"/>
    </w:rPr>
  </w:style>
  <w:style w:type="character" w:styleId="TecladoHTML">
    <w:name w:val="HTML Keyboard"/>
    <w:basedOn w:val="Fontepargpadro"/>
    <w:rPr>
      <w:rFonts w:ascii="Consolas" w:hAnsi="Consolas"/>
      <w:sz w:val="22"/>
      <w:szCs w:val="20"/>
    </w:rPr>
  </w:style>
  <w:style w:type="character" w:styleId="MquinadeescreverHTML">
    <w:name w:val="HTML Typewriter"/>
    <w:basedOn w:val="Fontepargpadro"/>
    <w:rPr>
      <w:rFonts w:ascii="Consolas" w:hAnsi="Consolas"/>
      <w:sz w:val="22"/>
      <w:szCs w:val="20"/>
    </w:rPr>
  </w:style>
  <w:style w:type="paragraph" w:styleId="Texto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rPr>
      <w:rFonts w:ascii="Consolas" w:hAnsi="Consolas"/>
      <w:szCs w:val="20"/>
    </w:rPr>
  </w:style>
  <w:style w:type="paragraph" w:styleId="TextosemFormatao">
    <w:name w:val="Plain Text"/>
    <w:basedOn w:val="Normal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rPr>
      <w:rFonts w:ascii="Consolas" w:hAnsi="Consolas"/>
      <w:szCs w:val="21"/>
    </w:rPr>
  </w:style>
  <w:style w:type="character" w:styleId="TextodoEspaoReservado">
    <w:name w:val="Placeholder Text"/>
    <w:basedOn w:val="Fontepargpadro"/>
    <w:rPr>
      <w:color w:val="595959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LFO5">
    <w:name w:val="LFO5"/>
    <w:basedOn w:val="Semlista"/>
    <w:pPr>
      <w:numPr>
        <w:numId w:val="1"/>
      </w:numPr>
    </w:pPr>
  </w:style>
  <w:style w:type="numbering" w:customStyle="1" w:styleId="LFO6">
    <w:name w:val="LFO6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elat&#243;rio%20estudantil%20com%20cap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Relatório%20estudantil%20com%20capa</Template>
  <TotalTime>0</TotalTime>
  <Pages>4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Aluno</dc:creator>
  <cp:lastModifiedBy>Assenildo Júnior</cp:lastModifiedBy>
  <cp:revision>2</cp:revision>
  <dcterms:created xsi:type="dcterms:W3CDTF">2019-04-15T01:47:00Z</dcterms:created>
  <dcterms:modified xsi:type="dcterms:W3CDTF">2019-04-15T01:47:00Z</dcterms:modified>
</cp:coreProperties>
</file>