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08DF4" w14:textId="7FC1D5D7" w:rsidR="00E562D1" w:rsidRPr="00430857" w:rsidRDefault="00E562D1" w:rsidP="00252AC3">
      <w:pPr>
        <w:pBdr>
          <w:bottom w:val="single" w:sz="12" w:space="1" w:color="auto"/>
        </w:pBdr>
        <w:jc w:val="both"/>
        <w:rPr>
          <w:rFonts w:ascii="Times New Roman" w:hAnsi="Times New Roman" w:cs="Times New Roman"/>
          <w:i/>
          <w:iCs/>
          <w:sz w:val="24"/>
          <w:szCs w:val="24"/>
        </w:rPr>
      </w:pPr>
    </w:p>
    <w:p w14:paraId="5EAFEC5C" w14:textId="77777777" w:rsidR="00CD215A" w:rsidRPr="00430857" w:rsidRDefault="00CD215A" w:rsidP="00CD215A">
      <w:pPr>
        <w:jc w:val="center"/>
        <w:rPr>
          <w:rFonts w:ascii="Times New Roman" w:hAnsi="Times New Roman" w:cs="Times New Roman"/>
          <w:i/>
          <w:iCs/>
          <w:sz w:val="24"/>
          <w:szCs w:val="24"/>
        </w:rPr>
      </w:pPr>
    </w:p>
    <w:p w14:paraId="35B6FA7C" w14:textId="77777777" w:rsidR="00CD215A" w:rsidRPr="00430857" w:rsidRDefault="00CD215A" w:rsidP="00CD215A">
      <w:pPr>
        <w:jc w:val="center"/>
        <w:rPr>
          <w:rFonts w:ascii="Times New Roman" w:hAnsi="Times New Roman" w:cs="Times New Roman"/>
          <w:i/>
          <w:iCs/>
          <w:sz w:val="24"/>
          <w:szCs w:val="24"/>
        </w:rPr>
      </w:pPr>
    </w:p>
    <w:p w14:paraId="2E1892BB" w14:textId="47B449A7" w:rsidR="00CD215A" w:rsidRPr="002E795E" w:rsidRDefault="00CD215A" w:rsidP="00CD215A">
      <w:pPr>
        <w:jc w:val="center"/>
        <w:rPr>
          <w:rFonts w:ascii="Times New Roman" w:hAnsi="Times New Roman" w:cs="Times New Roman"/>
          <w:sz w:val="28"/>
          <w:szCs w:val="28"/>
        </w:rPr>
      </w:pPr>
      <w:r w:rsidRPr="002E795E">
        <w:rPr>
          <w:rFonts w:ascii="Times New Roman" w:hAnsi="Times New Roman" w:cs="Times New Roman"/>
          <w:sz w:val="28"/>
          <w:szCs w:val="28"/>
        </w:rPr>
        <w:t>Carlos Augusto Silva de Araújo</w:t>
      </w:r>
    </w:p>
    <w:p w14:paraId="3A7889FB" w14:textId="77777777" w:rsidR="00E562D1" w:rsidRPr="00430857" w:rsidRDefault="00E562D1" w:rsidP="00252AC3">
      <w:pPr>
        <w:jc w:val="both"/>
        <w:rPr>
          <w:rFonts w:ascii="Times New Roman" w:hAnsi="Times New Roman" w:cs="Times New Roman"/>
          <w:i/>
          <w:iCs/>
          <w:sz w:val="24"/>
          <w:szCs w:val="24"/>
        </w:rPr>
      </w:pPr>
    </w:p>
    <w:p w14:paraId="13B667CF" w14:textId="77777777" w:rsidR="00E562D1" w:rsidRPr="00430857" w:rsidRDefault="00E562D1" w:rsidP="00252AC3">
      <w:pPr>
        <w:jc w:val="both"/>
        <w:rPr>
          <w:rFonts w:ascii="Times New Roman" w:hAnsi="Times New Roman" w:cs="Times New Roman"/>
          <w:i/>
          <w:iCs/>
          <w:sz w:val="24"/>
          <w:szCs w:val="24"/>
        </w:rPr>
      </w:pPr>
    </w:p>
    <w:p w14:paraId="73BFFF58" w14:textId="77777777" w:rsidR="00E562D1" w:rsidRDefault="00E562D1" w:rsidP="00252AC3">
      <w:pPr>
        <w:jc w:val="both"/>
        <w:rPr>
          <w:rFonts w:ascii="Times New Roman" w:hAnsi="Times New Roman" w:cs="Times New Roman"/>
          <w:i/>
          <w:iCs/>
          <w:sz w:val="24"/>
          <w:szCs w:val="24"/>
        </w:rPr>
      </w:pPr>
    </w:p>
    <w:p w14:paraId="20B15EF5" w14:textId="77777777" w:rsidR="00535352" w:rsidRDefault="00535352" w:rsidP="00252AC3">
      <w:pPr>
        <w:jc w:val="both"/>
        <w:rPr>
          <w:rFonts w:ascii="Times New Roman" w:hAnsi="Times New Roman" w:cs="Times New Roman"/>
          <w:i/>
          <w:iCs/>
          <w:sz w:val="24"/>
          <w:szCs w:val="24"/>
        </w:rPr>
      </w:pPr>
    </w:p>
    <w:p w14:paraId="14D309B1" w14:textId="77777777" w:rsidR="00535352" w:rsidRDefault="00535352" w:rsidP="00252AC3">
      <w:pPr>
        <w:jc w:val="both"/>
        <w:rPr>
          <w:rFonts w:ascii="Times New Roman" w:hAnsi="Times New Roman" w:cs="Times New Roman"/>
          <w:i/>
          <w:iCs/>
          <w:sz w:val="24"/>
          <w:szCs w:val="24"/>
        </w:rPr>
      </w:pPr>
    </w:p>
    <w:p w14:paraId="2876D2A2" w14:textId="77777777" w:rsidR="00535352" w:rsidRDefault="00535352" w:rsidP="00252AC3">
      <w:pPr>
        <w:jc w:val="both"/>
        <w:rPr>
          <w:rFonts w:ascii="Times New Roman" w:hAnsi="Times New Roman" w:cs="Times New Roman"/>
          <w:i/>
          <w:iCs/>
          <w:sz w:val="24"/>
          <w:szCs w:val="24"/>
        </w:rPr>
      </w:pPr>
    </w:p>
    <w:p w14:paraId="220D0FC6" w14:textId="77777777" w:rsidR="00535352" w:rsidRPr="00430857" w:rsidRDefault="00535352" w:rsidP="00252AC3">
      <w:pPr>
        <w:jc w:val="both"/>
        <w:rPr>
          <w:rFonts w:ascii="Times New Roman" w:hAnsi="Times New Roman" w:cs="Times New Roman"/>
          <w:i/>
          <w:iCs/>
          <w:sz w:val="24"/>
          <w:szCs w:val="24"/>
        </w:rPr>
      </w:pPr>
    </w:p>
    <w:p w14:paraId="779BFECF" w14:textId="2A41FE42" w:rsidR="00E562D1" w:rsidRPr="00535352" w:rsidRDefault="00535352" w:rsidP="002536BA">
      <w:pPr>
        <w:jc w:val="center"/>
        <w:rPr>
          <w:rFonts w:ascii="Times New Roman" w:hAnsi="Times New Roman" w:cs="Times New Roman"/>
          <w:b/>
          <w:i/>
          <w:iCs/>
          <w:sz w:val="44"/>
          <w:szCs w:val="44"/>
        </w:rPr>
      </w:pPr>
      <w:r w:rsidRPr="00535352">
        <w:rPr>
          <w:rFonts w:ascii="Times New Roman" w:hAnsi="Times New Roman" w:cs="Times New Roman"/>
          <w:b/>
          <w:sz w:val="44"/>
          <w:szCs w:val="44"/>
        </w:rPr>
        <w:t xml:space="preserve">O PROTAGONISMO DE DOM VITAL E A QUESTÃO RELIGIOSA (1872–1889): MEMÓRIA E IDENTIDADE NO ENSINO DE HISTÓRIA. </w:t>
      </w:r>
    </w:p>
    <w:p w14:paraId="15B6842D" w14:textId="77777777" w:rsidR="00E562D1" w:rsidRPr="000C535A" w:rsidRDefault="00E562D1" w:rsidP="002536BA">
      <w:pPr>
        <w:jc w:val="center"/>
        <w:rPr>
          <w:rFonts w:ascii="Times New Roman" w:hAnsi="Times New Roman" w:cs="Times New Roman"/>
          <w:b/>
          <w:i/>
          <w:iCs/>
          <w:sz w:val="28"/>
          <w:szCs w:val="24"/>
        </w:rPr>
      </w:pPr>
    </w:p>
    <w:p w14:paraId="25DAE7F4" w14:textId="77777777" w:rsidR="00E562D1" w:rsidRDefault="00E562D1" w:rsidP="002536BA">
      <w:pPr>
        <w:jc w:val="center"/>
        <w:rPr>
          <w:rFonts w:ascii="Times New Roman" w:hAnsi="Times New Roman" w:cs="Times New Roman"/>
          <w:i/>
          <w:iCs/>
          <w:sz w:val="24"/>
          <w:szCs w:val="24"/>
        </w:rPr>
      </w:pPr>
    </w:p>
    <w:p w14:paraId="297C4069" w14:textId="77777777" w:rsidR="00535352" w:rsidRDefault="00535352" w:rsidP="002536BA">
      <w:pPr>
        <w:jc w:val="center"/>
        <w:rPr>
          <w:rFonts w:ascii="Times New Roman" w:hAnsi="Times New Roman" w:cs="Times New Roman"/>
          <w:i/>
          <w:iCs/>
          <w:sz w:val="24"/>
          <w:szCs w:val="24"/>
        </w:rPr>
      </w:pPr>
    </w:p>
    <w:p w14:paraId="3C53A654" w14:textId="77777777" w:rsidR="00535352" w:rsidRDefault="00535352" w:rsidP="002536BA">
      <w:pPr>
        <w:jc w:val="center"/>
        <w:rPr>
          <w:rFonts w:ascii="Times New Roman" w:hAnsi="Times New Roman" w:cs="Times New Roman"/>
          <w:i/>
          <w:iCs/>
          <w:sz w:val="24"/>
          <w:szCs w:val="24"/>
        </w:rPr>
      </w:pPr>
    </w:p>
    <w:p w14:paraId="32E8BE18" w14:textId="77777777" w:rsidR="00535352" w:rsidRDefault="00535352" w:rsidP="002536BA">
      <w:pPr>
        <w:jc w:val="center"/>
        <w:rPr>
          <w:rFonts w:ascii="Times New Roman" w:hAnsi="Times New Roman" w:cs="Times New Roman"/>
          <w:i/>
          <w:iCs/>
          <w:sz w:val="24"/>
          <w:szCs w:val="24"/>
        </w:rPr>
      </w:pPr>
    </w:p>
    <w:p w14:paraId="6EC8E61A" w14:textId="77777777" w:rsidR="00535352" w:rsidRDefault="00535352" w:rsidP="002536BA">
      <w:pPr>
        <w:jc w:val="center"/>
        <w:rPr>
          <w:rFonts w:ascii="Times New Roman" w:hAnsi="Times New Roman" w:cs="Times New Roman"/>
          <w:i/>
          <w:iCs/>
          <w:sz w:val="24"/>
          <w:szCs w:val="24"/>
        </w:rPr>
      </w:pPr>
    </w:p>
    <w:p w14:paraId="59EE37C2" w14:textId="77777777" w:rsidR="00535352" w:rsidRDefault="00535352" w:rsidP="002536BA">
      <w:pPr>
        <w:jc w:val="center"/>
        <w:rPr>
          <w:rFonts w:ascii="Times New Roman" w:hAnsi="Times New Roman" w:cs="Times New Roman"/>
          <w:i/>
          <w:iCs/>
          <w:sz w:val="24"/>
          <w:szCs w:val="24"/>
        </w:rPr>
      </w:pPr>
    </w:p>
    <w:p w14:paraId="368CB9C3" w14:textId="77777777" w:rsidR="00535352" w:rsidRDefault="00535352" w:rsidP="002536BA">
      <w:pPr>
        <w:jc w:val="center"/>
        <w:rPr>
          <w:rFonts w:ascii="Times New Roman" w:hAnsi="Times New Roman" w:cs="Times New Roman"/>
          <w:i/>
          <w:iCs/>
          <w:sz w:val="24"/>
          <w:szCs w:val="24"/>
        </w:rPr>
      </w:pPr>
    </w:p>
    <w:p w14:paraId="321314EF" w14:textId="77777777" w:rsidR="00535352" w:rsidRDefault="00535352" w:rsidP="002536BA">
      <w:pPr>
        <w:jc w:val="center"/>
        <w:rPr>
          <w:rFonts w:ascii="Times New Roman" w:hAnsi="Times New Roman" w:cs="Times New Roman"/>
          <w:i/>
          <w:iCs/>
          <w:sz w:val="24"/>
          <w:szCs w:val="24"/>
        </w:rPr>
      </w:pPr>
    </w:p>
    <w:p w14:paraId="7698621D" w14:textId="77777777" w:rsidR="00535352" w:rsidRDefault="00535352" w:rsidP="002536BA">
      <w:pPr>
        <w:jc w:val="center"/>
        <w:rPr>
          <w:rFonts w:ascii="Times New Roman" w:hAnsi="Times New Roman" w:cs="Times New Roman"/>
          <w:i/>
          <w:iCs/>
          <w:sz w:val="24"/>
          <w:szCs w:val="24"/>
        </w:rPr>
      </w:pPr>
    </w:p>
    <w:p w14:paraId="404B6569" w14:textId="41B8048E" w:rsidR="00535352" w:rsidRDefault="00535352" w:rsidP="002536BA">
      <w:pPr>
        <w:jc w:val="center"/>
        <w:rPr>
          <w:rFonts w:ascii="Times New Roman" w:hAnsi="Times New Roman" w:cs="Times New Roman"/>
          <w:sz w:val="24"/>
          <w:szCs w:val="24"/>
        </w:rPr>
      </w:pPr>
      <w:r>
        <w:rPr>
          <w:rFonts w:ascii="Times New Roman" w:hAnsi="Times New Roman" w:cs="Times New Roman"/>
          <w:sz w:val="24"/>
          <w:szCs w:val="24"/>
        </w:rPr>
        <w:t>UNIVERSIDADE DE PERNAMBUCO</w:t>
      </w:r>
    </w:p>
    <w:p w14:paraId="1022CC86" w14:textId="6CBE1919" w:rsidR="00535352" w:rsidRPr="00535352" w:rsidRDefault="002E795E" w:rsidP="002536BA">
      <w:pPr>
        <w:jc w:val="center"/>
        <w:rPr>
          <w:rFonts w:ascii="Times New Roman" w:hAnsi="Times New Roman" w:cs="Times New Roman"/>
          <w:sz w:val="24"/>
          <w:szCs w:val="24"/>
        </w:rPr>
      </w:pPr>
      <w:r>
        <w:rPr>
          <w:rFonts w:ascii="Times New Roman" w:hAnsi="Times New Roman" w:cs="Times New Roman"/>
          <w:sz w:val="24"/>
          <w:szCs w:val="24"/>
        </w:rPr>
        <w:t>OUTUBRO</w:t>
      </w:r>
      <w:r w:rsidR="00535352">
        <w:rPr>
          <w:rFonts w:ascii="Times New Roman" w:hAnsi="Times New Roman" w:cs="Times New Roman"/>
          <w:sz w:val="24"/>
          <w:szCs w:val="24"/>
        </w:rPr>
        <w:t>, 2025</w:t>
      </w:r>
    </w:p>
    <w:p w14:paraId="7AA1A1C2" w14:textId="77777777" w:rsidR="00E562D1" w:rsidRPr="00430857" w:rsidRDefault="00E562D1" w:rsidP="002536BA">
      <w:pPr>
        <w:jc w:val="center"/>
        <w:rPr>
          <w:rFonts w:ascii="Times New Roman" w:hAnsi="Times New Roman" w:cs="Times New Roman"/>
          <w:i/>
          <w:iCs/>
          <w:sz w:val="24"/>
          <w:szCs w:val="24"/>
        </w:rPr>
      </w:pPr>
    </w:p>
    <w:p w14:paraId="2C2317BB" w14:textId="77777777" w:rsidR="00535352" w:rsidRDefault="00535352" w:rsidP="00252AC3">
      <w:pPr>
        <w:spacing w:line="360" w:lineRule="auto"/>
        <w:jc w:val="both"/>
        <w:rPr>
          <w:rFonts w:ascii="Times New Roman" w:hAnsi="Times New Roman" w:cs="Times New Roman"/>
          <w:sz w:val="24"/>
          <w:szCs w:val="24"/>
        </w:rPr>
      </w:pPr>
    </w:p>
    <w:p w14:paraId="3F165899" w14:textId="3CEEA5A2" w:rsidR="00535352" w:rsidRPr="00535352" w:rsidRDefault="00535352" w:rsidP="00535352">
      <w:pPr>
        <w:spacing w:line="360" w:lineRule="auto"/>
        <w:jc w:val="center"/>
        <w:rPr>
          <w:rFonts w:ascii="Times New Roman" w:hAnsi="Times New Roman" w:cs="Times New Roman"/>
          <w:b/>
          <w:bCs/>
          <w:sz w:val="24"/>
          <w:szCs w:val="24"/>
        </w:rPr>
      </w:pPr>
      <w:r w:rsidRPr="00535352">
        <w:rPr>
          <w:rFonts w:ascii="Times New Roman" w:hAnsi="Times New Roman" w:cs="Times New Roman"/>
          <w:b/>
          <w:bCs/>
          <w:sz w:val="24"/>
          <w:szCs w:val="24"/>
        </w:rPr>
        <w:t>UNIVERSIDADE DE PERNAMBUCO – UPE</w:t>
      </w:r>
    </w:p>
    <w:p w14:paraId="40B1C7F0" w14:textId="0812A688" w:rsidR="00535352" w:rsidRPr="00535352" w:rsidRDefault="00535352" w:rsidP="00535352">
      <w:pPr>
        <w:spacing w:line="360" w:lineRule="auto"/>
        <w:jc w:val="center"/>
        <w:rPr>
          <w:rFonts w:ascii="Times New Roman" w:hAnsi="Times New Roman" w:cs="Times New Roman"/>
          <w:b/>
          <w:bCs/>
          <w:sz w:val="24"/>
          <w:szCs w:val="24"/>
        </w:rPr>
      </w:pPr>
      <w:r w:rsidRPr="00535352">
        <w:rPr>
          <w:rFonts w:ascii="Times New Roman" w:hAnsi="Times New Roman" w:cs="Times New Roman"/>
          <w:b/>
          <w:bCs/>
          <w:sz w:val="24"/>
          <w:szCs w:val="24"/>
        </w:rPr>
        <w:t xml:space="preserve">CENTRO DE CIÊNCIAS HUMANAS </w:t>
      </w:r>
    </w:p>
    <w:p w14:paraId="1C3CFEF5" w14:textId="50BDB2FA" w:rsidR="00535352" w:rsidRPr="00535352" w:rsidRDefault="00535352" w:rsidP="00535352">
      <w:pPr>
        <w:spacing w:line="360" w:lineRule="auto"/>
        <w:jc w:val="center"/>
        <w:rPr>
          <w:rFonts w:ascii="Times New Roman" w:hAnsi="Times New Roman" w:cs="Times New Roman"/>
          <w:b/>
          <w:bCs/>
          <w:sz w:val="24"/>
          <w:szCs w:val="24"/>
        </w:rPr>
      </w:pPr>
      <w:r w:rsidRPr="00535352">
        <w:rPr>
          <w:rFonts w:ascii="Times New Roman" w:hAnsi="Times New Roman" w:cs="Times New Roman"/>
          <w:b/>
          <w:bCs/>
          <w:sz w:val="24"/>
          <w:szCs w:val="24"/>
        </w:rPr>
        <w:t xml:space="preserve">PROGRAMA DE PÓS GRADUAÇÃO EM ENSINO DE HISTÓRIA </w:t>
      </w:r>
    </w:p>
    <w:p w14:paraId="343A9079" w14:textId="0A295E00" w:rsidR="00535352" w:rsidRDefault="00535352" w:rsidP="00535352">
      <w:pPr>
        <w:spacing w:line="360" w:lineRule="auto"/>
        <w:jc w:val="center"/>
        <w:rPr>
          <w:rFonts w:ascii="Times New Roman" w:hAnsi="Times New Roman" w:cs="Times New Roman"/>
          <w:b/>
          <w:bCs/>
          <w:sz w:val="24"/>
          <w:szCs w:val="24"/>
        </w:rPr>
      </w:pPr>
      <w:r w:rsidRPr="00535352">
        <w:rPr>
          <w:rFonts w:ascii="Times New Roman" w:hAnsi="Times New Roman" w:cs="Times New Roman"/>
          <w:b/>
          <w:bCs/>
          <w:sz w:val="24"/>
          <w:szCs w:val="24"/>
        </w:rPr>
        <w:t>PROFHISTÓRIA</w:t>
      </w:r>
    </w:p>
    <w:p w14:paraId="7AAFF226" w14:textId="77777777" w:rsidR="00535352" w:rsidRDefault="00535352" w:rsidP="00535352">
      <w:pPr>
        <w:spacing w:line="360" w:lineRule="auto"/>
        <w:jc w:val="center"/>
        <w:rPr>
          <w:rFonts w:ascii="Times New Roman" w:hAnsi="Times New Roman" w:cs="Times New Roman"/>
          <w:b/>
          <w:bCs/>
          <w:sz w:val="24"/>
          <w:szCs w:val="24"/>
        </w:rPr>
      </w:pPr>
    </w:p>
    <w:p w14:paraId="7F468824" w14:textId="77777777" w:rsidR="00535352" w:rsidRDefault="00535352" w:rsidP="00535352">
      <w:pPr>
        <w:spacing w:line="360" w:lineRule="auto"/>
        <w:jc w:val="center"/>
        <w:rPr>
          <w:rFonts w:ascii="Times New Roman" w:hAnsi="Times New Roman" w:cs="Times New Roman"/>
          <w:b/>
          <w:bCs/>
          <w:sz w:val="24"/>
          <w:szCs w:val="24"/>
        </w:rPr>
      </w:pPr>
    </w:p>
    <w:p w14:paraId="25E8E52E" w14:textId="7993184F" w:rsidR="00535352" w:rsidRPr="00535352" w:rsidRDefault="00535352" w:rsidP="00535352">
      <w:pPr>
        <w:spacing w:line="360" w:lineRule="auto"/>
        <w:jc w:val="center"/>
        <w:rPr>
          <w:rFonts w:ascii="Times New Roman" w:hAnsi="Times New Roman" w:cs="Times New Roman"/>
          <w:sz w:val="24"/>
          <w:szCs w:val="24"/>
        </w:rPr>
      </w:pPr>
      <w:r w:rsidRPr="00535352">
        <w:rPr>
          <w:rFonts w:ascii="Times New Roman" w:hAnsi="Times New Roman" w:cs="Times New Roman"/>
          <w:sz w:val="24"/>
          <w:szCs w:val="24"/>
        </w:rPr>
        <w:t>CARLOS AUGUSTO SILVA DE ARAÚJO</w:t>
      </w:r>
    </w:p>
    <w:p w14:paraId="7665C130" w14:textId="77777777" w:rsidR="00535352" w:rsidRDefault="00535352" w:rsidP="00252AC3">
      <w:pPr>
        <w:spacing w:line="360" w:lineRule="auto"/>
        <w:jc w:val="both"/>
        <w:rPr>
          <w:rFonts w:ascii="Times New Roman" w:hAnsi="Times New Roman" w:cs="Times New Roman"/>
          <w:sz w:val="24"/>
          <w:szCs w:val="24"/>
        </w:rPr>
      </w:pPr>
    </w:p>
    <w:p w14:paraId="779154B9" w14:textId="0044EBF1" w:rsidR="00597E32" w:rsidRDefault="00535352" w:rsidP="00597E32">
      <w:pPr>
        <w:jc w:val="center"/>
        <w:rPr>
          <w:rFonts w:ascii="Times New Roman" w:hAnsi="Times New Roman" w:cs="Times New Roman"/>
          <w:b/>
          <w:i/>
          <w:iCs/>
          <w:sz w:val="28"/>
          <w:szCs w:val="28"/>
        </w:rPr>
      </w:pPr>
      <w:r w:rsidRPr="00535352">
        <w:rPr>
          <w:rFonts w:ascii="Times New Roman" w:hAnsi="Times New Roman" w:cs="Times New Roman"/>
          <w:b/>
          <w:sz w:val="28"/>
          <w:szCs w:val="28"/>
        </w:rPr>
        <w:t xml:space="preserve">O PROTAGONISMO DE DOM VITAL E A QUESTÃO RELIGIOSA (1872–1889): MEMÓRIA E IDENTIDADE NO ENSINO DE HISTÓRIA. </w:t>
      </w:r>
    </w:p>
    <w:p w14:paraId="279F0BE4" w14:textId="77777777" w:rsidR="00597E32" w:rsidRPr="00597E32" w:rsidRDefault="00597E32" w:rsidP="00597E32">
      <w:pPr>
        <w:jc w:val="center"/>
        <w:rPr>
          <w:rFonts w:ascii="Times New Roman" w:hAnsi="Times New Roman" w:cs="Times New Roman"/>
          <w:b/>
          <w:i/>
          <w:iCs/>
          <w:sz w:val="28"/>
          <w:szCs w:val="28"/>
        </w:rPr>
      </w:pPr>
    </w:p>
    <w:p w14:paraId="5B6E830C" w14:textId="77777777" w:rsidR="00597E32" w:rsidRDefault="00597E32" w:rsidP="00252AC3">
      <w:pPr>
        <w:spacing w:line="360" w:lineRule="auto"/>
        <w:jc w:val="both"/>
        <w:rPr>
          <w:rFonts w:ascii="Times New Roman" w:hAnsi="Times New Roman" w:cs="Times New Roman"/>
          <w:sz w:val="24"/>
          <w:szCs w:val="24"/>
        </w:rPr>
      </w:pPr>
    </w:p>
    <w:p w14:paraId="3B106D7B" w14:textId="77777777" w:rsidR="00597E32" w:rsidRDefault="00597E32" w:rsidP="00252AC3">
      <w:pPr>
        <w:spacing w:line="360" w:lineRule="auto"/>
        <w:jc w:val="both"/>
        <w:rPr>
          <w:rFonts w:ascii="Times New Roman" w:hAnsi="Times New Roman" w:cs="Times New Roman"/>
          <w:sz w:val="24"/>
          <w:szCs w:val="24"/>
        </w:rPr>
      </w:pPr>
    </w:p>
    <w:p w14:paraId="75421363" w14:textId="61687090" w:rsidR="00535352" w:rsidRDefault="00535352" w:rsidP="00597E32">
      <w:pPr>
        <w:spacing w:line="360" w:lineRule="auto"/>
        <w:ind w:left="4536"/>
        <w:jc w:val="both"/>
        <w:rPr>
          <w:rFonts w:ascii="Times New Roman" w:hAnsi="Times New Roman" w:cs="Times New Roman"/>
          <w:sz w:val="24"/>
          <w:szCs w:val="24"/>
        </w:rPr>
      </w:pPr>
      <w:r>
        <w:rPr>
          <w:rFonts w:ascii="Times New Roman" w:hAnsi="Times New Roman" w:cs="Times New Roman"/>
          <w:sz w:val="24"/>
          <w:szCs w:val="24"/>
        </w:rPr>
        <w:t xml:space="preserve">Dissertação apresentada </w:t>
      </w:r>
      <w:r w:rsidR="00597E32">
        <w:rPr>
          <w:rFonts w:ascii="Times New Roman" w:hAnsi="Times New Roman" w:cs="Times New Roman"/>
          <w:sz w:val="24"/>
          <w:szCs w:val="24"/>
        </w:rPr>
        <w:t xml:space="preserve">à Universidade de Pernambuco, como parte das exigências do Programa de Pós Graduação em Ensino de História na linha de pesquisa sobre Saberes Históricos em diferentes espaços de Memória para obtenção do título de Mestre. </w:t>
      </w:r>
    </w:p>
    <w:p w14:paraId="60156400" w14:textId="77777777" w:rsidR="00535352" w:rsidRDefault="00535352" w:rsidP="00252AC3">
      <w:pPr>
        <w:spacing w:line="360" w:lineRule="auto"/>
        <w:jc w:val="both"/>
        <w:rPr>
          <w:rFonts w:ascii="Times New Roman" w:hAnsi="Times New Roman" w:cs="Times New Roman"/>
          <w:sz w:val="24"/>
          <w:szCs w:val="24"/>
        </w:rPr>
      </w:pPr>
    </w:p>
    <w:p w14:paraId="3295B5C6" w14:textId="35B1A1B3" w:rsidR="00535352" w:rsidRDefault="00597E32" w:rsidP="00AE4109">
      <w:pPr>
        <w:spacing w:line="360" w:lineRule="auto"/>
        <w:jc w:val="center"/>
        <w:rPr>
          <w:rFonts w:ascii="Times New Roman" w:hAnsi="Times New Roman" w:cs="Times New Roman"/>
          <w:sz w:val="24"/>
          <w:szCs w:val="24"/>
        </w:rPr>
      </w:pPr>
      <w:r>
        <w:rPr>
          <w:rFonts w:ascii="Times New Roman" w:hAnsi="Times New Roman" w:cs="Times New Roman"/>
          <w:sz w:val="24"/>
          <w:szCs w:val="24"/>
        </w:rPr>
        <w:t>Orientador</w:t>
      </w:r>
    </w:p>
    <w:p w14:paraId="406F88A0" w14:textId="7A9511A9" w:rsidR="00597E32" w:rsidRDefault="00597E32" w:rsidP="00AE410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Prof. Dr. José </w:t>
      </w:r>
      <w:r w:rsidR="00AE4109">
        <w:rPr>
          <w:rFonts w:ascii="Times New Roman" w:hAnsi="Times New Roman" w:cs="Times New Roman"/>
          <w:sz w:val="24"/>
          <w:szCs w:val="24"/>
        </w:rPr>
        <w:t>Pereira de Sousa Junior</w:t>
      </w:r>
    </w:p>
    <w:p w14:paraId="068DCB61" w14:textId="77777777" w:rsidR="00AE4109" w:rsidRDefault="00AE4109" w:rsidP="00AE4109">
      <w:pPr>
        <w:spacing w:line="360" w:lineRule="auto"/>
        <w:jc w:val="center"/>
        <w:rPr>
          <w:rFonts w:ascii="Times New Roman" w:hAnsi="Times New Roman" w:cs="Times New Roman"/>
          <w:sz w:val="24"/>
          <w:szCs w:val="24"/>
        </w:rPr>
      </w:pPr>
    </w:p>
    <w:p w14:paraId="3A30E468" w14:textId="731F19B4" w:rsidR="00AE4109" w:rsidRDefault="00AE4109" w:rsidP="00AE4109">
      <w:pPr>
        <w:spacing w:line="360" w:lineRule="auto"/>
        <w:jc w:val="center"/>
        <w:rPr>
          <w:rFonts w:ascii="Times New Roman" w:hAnsi="Times New Roman" w:cs="Times New Roman"/>
          <w:sz w:val="24"/>
          <w:szCs w:val="24"/>
        </w:rPr>
      </w:pPr>
      <w:r>
        <w:rPr>
          <w:rFonts w:ascii="Times New Roman" w:hAnsi="Times New Roman" w:cs="Times New Roman"/>
          <w:sz w:val="24"/>
          <w:szCs w:val="24"/>
        </w:rPr>
        <w:t>NAZARÉ DA MATA – PE</w:t>
      </w:r>
    </w:p>
    <w:p w14:paraId="2493291F" w14:textId="359D19DD" w:rsidR="00AE4109" w:rsidRDefault="00AE4109" w:rsidP="00AE4109">
      <w:pPr>
        <w:spacing w:line="360" w:lineRule="auto"/>
        <w:jc w:val="center"/>
        <w:rPr>
          <w:rFonts w:ascii="Times New Roman" w:hAnsi="Times New Roman" w:cs="Times New Roman"/>
          <w:sz w:val="24"/>
          <w:szCs w:val="24"/>
        </w:rPr>
      </w:pPr>
      <w:r>
        <w:rPr>
          <w:rFonts w:ascii="Times New Roman" w:hAnsi="Times New Roman" w:cs="Times New Roman"/>
          <w:sz w:val="24"/>
          <w:szCs w:val="24"/>
        </w:rPr>
        <w:t>2025</w:t>
      </w:r>
    </w:p>
    <w:p w14:paraId="10421F5E" w14:textId="77777777" w:rsidR="00535352" w:rsidRDefault="00535352" w:rsidP="00252AC3">
      <w:pPr>
        <w:spacing w:line="360" w:lineRule="auto"/>
        <w:jc w:val="both"/>
        <w:rPr>
          <w:rFonts w:ascii="Times New Roman" w:hAnsi="Times New Roman" w:cs="Times New Roman"/>
          <w:sz w:val="24"/>
          <w:szCs w:val="24"/>
        </w:rPr>
      </w:pPr>
    </w:p>
    <w:p w14:paraId="21B73C7E" w14:textId="77777777" w:rsidR="00535352" w:rsidRDefault="00535352" w:rsidP="00252AC3">
      <w:pPr>
        <w:spacing w:line="360" w:lineRule="auto"/>
        <w:jc w:val="both"/>
        <w:rPr>
          <w:rFonts w:ascii="Times New Roman" w:hAnsi="Times New Roman" w:cs="Times New Roman"/>
          <w:sz w:val="24"/>
          <w:szCs w:val="24"/>
        </w:rPr>
      </w:pPr>
    </w:p>
    <w:p w14:paraId="67405E6B" w14:textId="77777777" w:rsidR="00AE4109" w:rsidRDefault="00AE4109" w:rsidP="00252AC3">
      <w:pPr>
        <w:spacing w:line="360" w:lineRule="auto"/>
        <w:jc w:val="both"/>
        <w:rPr>
          <w:rFonts w:ascii="Times New Roman" w:hAnsi="Times New Roman" w:cs="Times New Roman"/>
          <w:sz w:val="24"/>
          <w:szCs w:val="24"/>
        </w:rPr>
      </w:pPr>
    </w:p>
    <w:p w14:paraId="7CB97F62" w14:textId="77777777" w:rsidR="00AE4109" w:rsidRDefault="00AE4109" w:rsidP="00252AC3">
      <w:pPr>
        <w:spacing w:line="360" w:lineRule="auto"/>
        <w:jc w:val="both"/>
        <w:rPr>
          <w:rFonts w:ascii="Times New Roman" w:hAnsi="Times New Roman" w:cs="Times New Roman"/>
          <w:sz w:val="24"/>
          <w:szCs w:val="24"/>
        </w:rPr>
      </w:pPr>
    </w:p>
    <w:p w14:paraId="2EB09C35" w14:textId="77777777" w:rsidR="00AE4109" w:rsidRDefault="00AE4109" w:rsidP="00252AC3">
      <w:pPr>
        <w:spacing w:line="360" w:lineRule="auto"/>
        <w:jc w:val="both"/>
        <w:rPr>
          <w:rFonts w:ascii="Times New Roman" w:hAnsi="Times New Roman" w:cs="Times New Roman"/>
          <w:sz w:val="24"/>
          <w:szCs w:val="24"/>
        </w:rPr>
      </w:pPr>
    </w:p>
    <w:p w14:paraId="782C1EAA" w14:textId="77777777" w:rsidR="00AE4109" w:rsidRDefault="00AE4109" w:rsidP="00252AC3">
      <w:pPr>
        <w:spacing w:line="360" w:lineRule="auto"/>
        <w:jc w:val="both"/>
        <w:rPr>
          <w:rFonts w:ascii="Times New Roman" w:hAnsi="Times New Roman" w:cs="Times New Roman"/>
          <w:sz w:val="24"/>
          <w:szCs w:val="24"/>
        </w:rPr>
      </w:pPr>
    </w:p>
    <w:p w14:paraId="797B99AF" w14:textId="77777777" w:rsidR="00AE4109" w:rsidRDefault="00AE4109" w:rsidP="00252AC3">
      <w:pPr>
        <w:spacing w:line="360" w:lineRule="auto"/>
        <w:jc w:val="both"/>
        <w:rPr>
          <w:rFonts w:ascii="Times New Roman" w:hAnsi="Times New Roman" w:cs="Times New Roman"/>
          <w:sz w:val="24"/>
          <w:szCs w:val="24"/>
        </w:rPr>
      </w:pPr>
    </w:p>
    <w:p w14:paraId="2ADA5A49" w14:textId="77777777" w:rsidR="00535352" w:rsidRDefault="00535352" w:rsidP="00252AC3">
      <w:pPr>
        <w:spacing w:line="360" w:lineRule="auto"/>
        <w:jc w:val="both"/>
        <w:rPr>
          <w:rFonts w:ascii="Times New Roman" w:hAnsi="Times New Roman" w:cs="Times New Roman"/>
          <w:sz w:val="24"/>
          <w:szCs w:val="24"/>
        </w:rPr>
      </w:pPr>
    </w:p>
    <w:p w14:paraId="76B55419" w14:textId="77777777" w:rsidR="00535352" w:rsidRDefault="00535352" w:rsidP="00252AC3">
      <w:pPr>
        <w:spacing w:line="360" w:lineRule="auto"/>
        <w:jc w:val="both"/>
        <w:rPr>
          <w:rFonts w:ascii="Times New Roman" w:hAnsi="Times New Roman" w:cs="Times New Roman"/>
          <w:sz w:val="24"/>
          <w:szCs w:val="24"/>
        </w:rPr>
      </w:pPr>
    </w:p>
    <w:p w14:paraId="2100CC81" w14:textId="15C66249" w:rsidR="00E562D1" w:rsidRPr="00430857" w:rsidRDefault="00E562D1" w:rsidP="00252AC3">
      <w:pPr>
        <w:spacing w:line="360" w:lineRule="auto"/>
        <w:jc w:val="both"/>
        <w:rPr>
          <w:rFonts w:ascii="Times New Roman" w:hAnsi="Times New Roman" w:cs="Times New Roman"/>
          <w:sz w:val="24"/>
          <w:szCs w:val="24"/>
        </w:rPr>
      </w:pPr>
      <w:r w:rsidRPr="00430857">
        <w:rPr>
          <w:rFonts w:ascii="Times New Roman" w:hAnsi="Times New Roman" w:cs="Times New Roman"/>
          <w:sz w:val="24"/>
          <w:szCs w:val="24"/>
        </w:rPr>
        <w:t>‘Peçam-nos o sacrifício de nossos cômodos; peçam-nos o sacrifício de nossas faculdades, peçam-nos o sacrifício de nossa saúde; peçam-nos o sangue de nossas veia</w:t>
      </w:r>
      <w:r w:rsidR="009C0BEC" w:rsidRPr="00430857">
        <w:rPr>
          <w:rFonts w:ascii="Times New Roman" w:hAnsi="Times New Roman" w:cs="Times New Roman"/>
          <w:sz w:val="24"/>
          <w:szCs w:val="24"/>
        </w:rPr>
        <w:t>s.</w:t>
      </w:r>
      <w:r w:rsidRPr="00430857">
        <w:rPr>
          <w:rFonts w:ascii="Times New Roman" w:hAnsi="Times New Roman" w:cs="Times New Roman"/>
          <w:sz w:val="24"/>
          <w:szCs w:val="24"/>
        </w:rPr>
        <w:t xml:space="preserve"> Mas</w:t>
      </w:r>
      <w:r w:rsidR="009C0BEC" w:rsidRPr="00430857">
        <w:rPr>
          <w:rFonts w:ascii="Times New Roman" w:hAnsi="Times New Roman" w:cs="Times New Roman"/>
          <w:sz w:val="24"/>
          <w:szCs w:val="24"/>
        </w:rPr>
        <w:t>,</w:t>
      </w:r>
      <w:r w:rsidRPr="00430857">
        <w:rPr>
          <w:rFonts w:ascii="Times New Roman" w:hAnsi="Times New Roman" w:cs="Times New Roman"/>
          <w:sz w:val="24"/>
          <w:szCs w:val="24"/>
        </w:rPr>
        <w:t xml:space="preserve"> pelo santo </w:t>
      </w:r>
      <w:proofErr w:type="gramStart"/>
      <w:r w:rsidRPr="00430857">
        <w:rPr>
          <w:rFonts w:ascii="Times New Roman" w:hAnsi="Times New Roman" w:cs="Times New Roman"/>
          <w:sz w:val="24"/>
          <w:szCs w:val="24"/>
        </w:rPr>
        <w:t>amor</w:t>
      </w:r>
      <w:proofErr w:type="gramEnd"/>
      <w:r w:rsidRPr="00430857">
        <w:rPr>
          <w:rFonts w:ascii="Times New Roman" w:hAnsi="Times New Roman" w:cs="Times New Roman"/>
          <w:sz w:val="24"/>
          <w:szCs w:val="24"/>
        </w:rPr>
        <w:t xml:space="preserve"> de Deus</w:t>
      </w:r>
      <w:r w:rsidR="009C0BEC" w:rsidRPr="00430857">
        <w:rPr>
          <w:rFonts w:ascii="Times New Roman" w:hAnsi="Times New Roman" w:cs="Times New Roman"/>
          <w:sz w:val="24"/>
          <w:szCs w:val="24"/>
        </w:rPr>
        <w:t>,</w:t>
      </w:r>
      <w:r w:rsidRPr="00430857">
        <w:rPr>
          <w:rFonts w:ascii="Times New Roman" w:hAnsi="Times New Roman" w:cs="Times New Roman"/>
          <w:sz w:val="24"/>
          <w:szCs w:val="24"/>
        </w:rPr>
        <w:t xml:space="preserve"> não nos peçam o sacrifício de nossa consciência, porque nunca o faremos. </w:t>
      </w:r>
      <w:r w:rsidRPr="00430857">
        <w:rPr>
          <w:rFonts w:ascii="Times New Roman" w:hAnsi="Times New Roman" w:cs="Times New Roman"/>
          <w:i/>
          <w:iCs/>
          <w:sz w:val="24"/>
          <w:szCs w:val="24"/>
        </w:rPr>
        <w:t xml:space="preserve">Sic nos Deus </w:t>
      </w:r>
      <w:proofErr w:type="spellStart"/>
      <w:r w:rsidRPr="00430857">
        <w:rPr>
          <w:rFonts w:ascii="Times New Roman" w:hAnsi="Times New Roman" w:cs="Times New Roman"/>
          <w:i/>
          <w:iCs/>
          <w:sz w:val="24"/>
          <w:szCs w:val="24"/>
        </w:rPr>
        <w:t>adjuvet</w:t>
      </w:r>
      <w:proofErr w:type="spellEnd"/>
      <w:r w:rsidRPr="00430857">
        <w:rPr>
          <w:rFonts w:ascii="Times New Roman" w:hAnsi="Times New Roman" w:cs="Times New Roman"/>
          <w:sz w:val="24"/>
          <w:szCs w:val="24"/>
        </w:rPr>
        <w:t>. Nunca!’</w:t>
      </w:r>
    </w:p>
    <w:p w14:paraId="0AC20758" w14:textId="76E4C46F" w:rsidR="00E562D1" w:rsidRPr="00430857" w:rsidRDefault="00E562D1" w:rsidP="00252AC3">
      <w:pPr>
        <w:rPr>
          <w:rFonts w:ascii="Times New Roman" w:hAnsi="Times New Roman" w:cs="Times New Roman"/>
          <w:sz w:val="24"/>
          <w:szCs w:val="24"/>
        </w:rPr>
      </w:pPr>
      <w:r w:rsidRPr="00430857">
        <w:rPr>
          <w:rFonts w:ascii="Times New Roman" w:hAnsi="Times New Roman" w:cs="Times New Roman"/>
          <w:sz w:val="24"/>
          <w:szCs w:val="24"/>
        </w:rPr>
        <w:t xml:space="preserve">                                                                                 </w:t>
      </w:r>
      <w:r w:rsidR="003C768A" w:rsidRPr="00430857">
        <w:rPr>
          <w:rFonts w:ascii="Times New Roman" w:hAnsi="Times New Roman" w:cs="Times New Roman"/>
          <w:sz w:val="24"/>
          <w:szCs w:val="24"/>
        </w:rPr>
        <w:t xml:space="preserve"> </w:t>
      </w:r>
      <w:r w:rsidRPr="00430857">
        <w:rPr>
          <w:rFonts w:ascii="Times New Roman" w:hAnsi="Times New Roman" w:cs="Times New Roman"/>
          <w:sz w:val="24"/>
          <w:szCs w:val="24"/>
        </w:rPr>
        <w:t>Vital Maria Gonçalves de Oliveira</w:t>
      </w:r>
    </w:p>
    <w:p w14:paraId="33570892" w14:textId="77777777" w:rsidR="00E562D1" w:rsidRPr="00430857" w:rsidRDefault="00E562D1" w:rsidP="00252AC3">
      <w:pPr>
        <w:rPr>
          <w:rFonts w:ascii="Times New Roman" w:hAnsi="Times New Roman" w:cs="Times New Roman"/>
          <w:b/>
          <w:bCs/>
          <w:sz w:val="24"/>
          <w:szCs w:val="24"/>
        </w:rPr>
      </w:pPr>
    </w:p>
    <w:p w14:paraId="2A087555" w14:textId="77777777" w:rsidR="00E562D1" w:rsidRPr="00430857" w:rsidRDefault="00E562D1" w:rsidP="00252AC3">
      <w:pPr>
        <w:rPr>
          <w:rFonts w:ascii="Times New Roman" w:hAnsi="Times New Roman" w:cs="Times New Roman"/>
          <w:b/>
          <w:bCs/>
          <w:sz w:val="24"/>
          <w:szCs w:val="24"/>
        </w:rPr>
      </w:pPr>
    </w:p>
    <w:p w14:paraId="45A38EB8" w14:textId="77777777" w:rsidR="00E562D1" w:rsidRPr="00430857" w:rsidRDefault="00E562D1" w:rsidP="00252AC3">
      <w:pPr>
        <w:rPr>
          <w:rFonts w:ascii="Times New Roman" w:hAnsi="Times New Roman" w:cs="Times New Roman"/>
          <w:b/>
          <w:bCs/>
          <w:sz w:val="24"/>
          <w:szCs w:val="24"/>
        </w:rPr>
      </w:pPr>
    </w:p>
    <w:p w14:paraId="5941182F" w14:textId="77777777" w:rsidR="00E562D1" w:rsidRPr="00430857" w:rsidRDefault="00E562D1" w:rsidP="00252AC3">
      <w:pPr>
        <w:rPr>
          <w:rFonts w:ascii="Times New Roman" w:hAnsi="Times New Roman" w:cs="Times New Roman"/>
          <w:b/>
          <w:bCs/>
          <w:sz w:val="24"/>
          <w:szCs w:val="24"/>
        </w:rPr>
      </w:pPr>
    </w:p>
    <w:p w14:paraId="70E1A57F" w14:textId="77777777" w:rsidR="00E562D1" w:rsidRPr="00430857" w:rsidRDefault="00E562D1" w:rsidP="00252AC3">
      <w:pPr>
        <w:rPr>
          <w:rFonts w:ascii="Times New Roman" w:hAnsi="Times New Roman" w:cs="Times New Roman"/>
          <w:b/>
          <w:bCs/>
          <w:sz w:val="24"/>
          <w:szCs w:val="24"/>
        </w:rPr>
      </w:pPr>
    </w:p>
    <w:p w14:paraId="063C5A92" w14:textId="77777777" w:rsidR="00E562D1" w:rsidRPr="00430857" w:rsidRDefault="00E562D1" w:rsidP="00252AC3">
      <w:pPr>
        <w:rPr>
          <w:rFonts w:ascii="Times New Roman" w:hAnsi="Times New Roman" w:cs="Times New Roman"/>
          <w:b/>
          <w:bCs/>
          <w:sz w:val="24"/>
          <w:szCs w:val="24"/>
        </w:rPr>
      </w:pPr>
    </w:p>
    <w:p w14:paraId="33269FFF" w14:textId="77777777" w:rsidR="00E562D1" w:rsidRPr="00430857" w:rsidRDefault="00E562D1" w:rsidP="00252AC3">
      <w:pPr>
        <w:rPr>
          <w:rFonts w:ascii="Times New Roman" w:hAnsi="Times New Roman" w:cs="Times New Roman"/>
          <w:b/>
          <w:bCs/>
          <w:sz w:val="24"/>
          <w:szCs w:val="24"/>
        </w:rPr>
      </w:pPr>
    </w:p>
    <w:p w14:paraId="5CBF3824" w14:textId="77777777" w:rsidR="00E562D1" w:rsidRDefault="00E562D1" w:rsidP="00252AC3">
      <w:pPr>
        <w:rPr>
          <w:rFonts w:ascii="Times New Roman" w:hAnsi="Times New Roman" w:cs="Times New Roman"/>
          <w:b/>
          <w:bCs/>
          <w:sz w:val="24"/>
          <w:szCs w:val="24"/>
        </w:rPr>
      </w:pPr>
    </w:p>
    <w:p w14:paraId="284C82E9" w14:textId="77777777" w:rsidR="00535352" w:rsidRDefault="00535352" w:rsidP="00252AC3">
      <w:pPr>
        <w:rPr>
          <w:rFonts w:ascii="Times New Roman" w:hAnsi="Times New Roman" w:cs="Times New Roman"/>
          <w:b/>
          <w:bCs/>
          <w:sz w:val="24"/>
          <w:szCs w:val="24"/>
        </w:rPr>
      </w:pPr>
    </w:p>
    <w:p w14:paraId="141CD741" w14:textId="77777777" w:rsidR="00AE4109" w:rsidRDefault="00AE4109" w:rsidP="00252AC3">
      <w:pPr>
        <w:rPr>
          <w:rFonts w:ascii="Times New Roman" w:hAnsi="Times New Roman" w:cs="Times New Roman"/>
          <w:b/>
          <w:bCs/>
          <w:sz w:val="24"/>
          <w:szCs w:val="24"/>
        </w:rPr>
      </w:pPr>
    </w:p>
    <w:p w14:paraId="43D351BF" w14:textId="77777777" w:rsidR="00AE4109" w:rsidRDefault="00AE4109" w:rsidP="00252AC3">
      <w:pPr>
        <w:rPr>
          <w:rFonts w:ascii="Times New Roman" w:hAnsi="Times New Roman" w:cs="Times New Roman"/>
          <w:b/>
          <w:bCs/>
          <w:sz w:val="24"/>
          <w:szCs w:val="24"/>
        </w:rPr>
      </w:pPr>
    </w:p>
    <w:p w14:paraId="52220445" w14:textId="77777777" w:rsidR="00AE4109" w:rsidRDefault="00AE4109" w:rsidP="00252AC3">
      <w:pPr>
        <w:rPr>
          <w:rFonts w:ascii="Times New Roman" w:hAnsi="Times New Roman" w:cs="Times New Roman"/>
          <w:b/>
          <w:bCs/>
          <w:sz w:val="24"/>
          <w:szCs w:val="24"/>
        </w:rPr>
      </w:pPr>
    </w:p>
    <w:p w14:paraId="7A98BC1D" w14:textId="77777777" w:rsidR="00AE4109" w:rsidRDefault="00AE4109" w:rsidP="00252AC3">
      <w:pPr>
        <w:rPr>
          <w:rFonts w:ascii="Times New Roman" w:hAnsi="Times New Roman" w:cs="Times New Roman"/>
          <w:b/>
          <w:bCs/>
          <w:sz w:val="24"/>
          <w:szCs w:val="24"/>
        </w:rPr>
      </w:pPr>
    </w:p>
    <w:p w14:paraId="495819C6" w14:textId="77777777" w:rsidR="00AE4109" w:rsidRDefault="00AE4109" w:rsidP="00252AC3">
      <w:pPr>
        <w:rPr>
          <w:rFonts w:ascii="Times New Roman" w:hAnsi="Times New Roman" w:cs="Times New Roman"/>
          <w:b/>
          <w:bCs/>
          <w:sz w:val="24"/>
          <w:szCs w:val="24"/>
        </w:rPr>
      </w:pPr>
    </w:p>
    <w:p w14:paraId="1051B0DF" w14:textId="77777777" w:rsidR="00AE4109" w:rsidRDefault="00AE4109" w:rsidP="00252AC3">
      <w:pPr>
        <w:rPr>
          <w:rFonts w:ascii="Times New Roman" w:hAnsi="Times New Roman" w:cs="Times New Roman"/>
          <w:b/>
          <w:bCs/>
          <w:sz w:val="24"/>
          <w:szCs w:val="24"/>
        </w:rPr>
      </w:pPr>
    </w:p>
    <w:p w14:paraId="4447AD7C" w14:textId="77777777" w:rsidR="00AE4109" w:rsidRDefault="00AE4109" w:rsidP="00252AC3">
      <w:pPr>
        <w:rPr>
          <w:rFonts w:ascii="Times New Roman" w:hAnsi="Times New Roman" w:cs="Times New Roman"/>
          <w:b/>
          <w:bCs/>
          <w:sz w:val="24"/>
          <w:szCs w:val="24"/>
        </w:rPr>
      </w:pPr>
    </w:p>
    <w:p w14:paraId="3A357DE7" w14:textId="77777777" w:rsidR="00AE4109" w:rsidRDefault="00AE4109" w:rsidP="00252AC3">
      <w:pPr>
        <w:rPr>
          <w:rFonts w:ascii="Times New Roman" w:hAnsi="Times New Roman" w:cs="Times New Roman"/>
          <w:b/>
          <w:bCs/>
          <w:sz w:val="24"/>
          <w:szCs w:val="24"/>
        </w:rPr>
      </w:pPr>
    </w:p>
    <w:p w14:paraId="7D17D019" w14:textId="77777777" w:rsidR="00AE4109" w:rsidRDefault="00AE4109" w:rsidP="00252AC3">
      <w:pPr>
        <w:rPr>
          <w:rFonts w:ascii="Times New Roman" w:hAnsi="Times New Roman" w:cs="Times New Roman"/>
          <w:b/>
          <w:bCs/>
          <w:sz w:val="24"/>
          <w:szCs w:val="24"/>
        </w:rPr>
      </w:pPr>
    </w:p>
    <w:p w14:paraId="6ABABED1" w14:textId="77777777" w:rsidR="00AE4109" w:rsidRDefault="00AE4109" w:rsidP="00252AC3">
      <w:pPr>
        <w:rPr>
          <w:rFonts w:ascii="Times New Roman" w:hAnsi="Times New Roman" w:cs="Times New Roman"/>
          <w:b/>
          <w:bCs/>
          <w:sz w:val="24"/>
          <w:szCs w:val="24"/>
        </w:rPr>
      </w:pPr>
    </w:p>
    <w:p w14:paraId="77D0031A" w14:textId="77777777" w:rsidR="00AE4109" w:rsidRDefault="00AE4109" w:rsidP="00252AC3">
      <w:pPr>
        <w:rPr>
          <w:rFonts w:ascii="Times New Roman" w:hAnsi="Times New Roman" w:cs="Times New Roman"/>
          <w:b/>
          <w:bCs/>
          <w:sz w:val="24"/>
          <w:szCs w:val="24"/>
        </w:rPr>
      </w:pPr>
    </w:p>
    <w:p w14:paraId="52632E66" w14:textId="77777777" w:rsidR="00AE4109" w:rsidRDefault="00AE4109" w:rsidP="00252AC3">
      <w:pPr>
        <w:rPr>
          <w:rFonts w:ascii="Times New Roman" w:hAnsi="Times New Roman" w:cs="Times New Roman"/>
          <w:b/>
          <w:bCs/>
          <w:sz w:val="24"/>
          <w:szCs w:val="24"/>
        </w:rPr>
      </w:pPr>
    </w:p>
    <w:p w14:paraId="5FE92818" w14:textId="77777777" w:rsidR="00AE4109" w:rsidRDefault="00AE4109" w:rsidP="00252AC3">
      <w:pPr>
        <w:rPr>
          <w:rFonts w:ascii="Times New Roman" w:hAnsi="Times New Roman" w:cs="Times New Roman"/>
          <w:b/>
          <w:bCs/>
          <w:sz w:val="24"/>
          <w:szCs w:val="24"/>
        </w:rPr>
      </w:pPr>
    </w:p>
    <w:p w14:paraId="29F08E00" w14:textId="77777777" w:rsidR="00AE4109" w:rsidRDefault="00AE4109" w:rsidP="00252AC3">
      <w:pPr>
        <w:rPr>
          <w:rFonts w:ascii="Times New Roman" w:hAnsi="Times New Roman" w:cs="Times New Roman"/>
          <w:b/>
          <w:bCs/>
          <w:sz w:val="24"/>
          <w:szCs w:val="24"/>
        </w:rPr>
      </w:pPr>
    </w:p>
    <w:p w14:paraId="4FA69E12" w14:textId="77777777" w:rsidR="00AE4109" w:rsidRDefault="00AE4109" w:rsidP="00252AC3">
      <w:pPr>
        <w:rPr>
          <w:rFonts w:ascii="Times New Roman" w:hAnsi="Times New Roman" w:cs="Times New Roman"/>
          <w:b/>
          <w:bCs/>
          <w:sz w:val="24"/>
          <w:szCs w:val="24"/>
        </w:rPr>
      </w:pPr>
    </w:p>
    <w:p w14:paraId="2D5D40C6" w14:textId="77777777" w:rsidR="00AE4109" w:rsidRDefault="00AE4109" w:rsidP="00252AC3">
      <w:pPr>
        <w:rPr>
          <w:rFonts w:ascii="Times New Roman" w:hAnsi="Times New Roman" w:cs="Times New Roman"/>
          <w:b/>
          <w:bCs/>
          <w:sz w:val="24"/>
          <w:szCs w:val="24"/>
        </w:rPr>
      </w:pPr>
    </w:p>
    <w:p w14:paraId="7D3CC5FB" w14:textId="77777777" w:rsidR="00AE4109" w:rsidRDefault="00AE4109" w:rsidP="00252AC3">
      <w:pPr>
        <w:rPr>
          <w:rFonts w:ascii="Times New Roman" w:hAnsi="Times New Roman" w:cs="Times New Roman"/>
          <w:b/>
          <w:bCs/>
          <w:sz w:val="24"/>
          <w:szCs w:val="24"/>
        </w:rPr>
      </w:pPr>
    </w:p>
    <w:p w14:paraId="2B33F1E3" w14:textId="77777777" w:rsidR="00AE4109" w:rsidRDefault="00AE4109" w:rsidP="00252AC3">
      <w:pPr>
        <w:rPr>
          <w:rFonts w:ascii="Times New Roman" w:hAnsi="Times New Roman" w:cs="Times New Roman"/>
          <w:b/>
          <w:bCs/>
          <w:sz w:val="24"/>
          <w:szCs w:val="24"/>
        </w:rPr>
      </w:pPr>
    </w:p>
    <w:p w14:paraId="035E05CC" w14:textId="77777777" w:rsidR="00AE4109" w:rsidRDefault="00AE4109" w:rsidP="00252AC3">
      <w:pPr>
        <w:rPr>
          <w:rFonts w:ascii="Times New Roman" w:hAnsi="Times New Roman" w:cs="Times New Roman"/>
          <w:b/>
          <w:bCs/>
          <w:sz w:val="24"/>
          <w:szCs w:val="24"/>
        </w:rPr>
      </w:pPr>
    </w:p>
    <w:p w14:paraId="2F65C39E" w14:textId="77777777" w:rsidR="00AE4109" w:rsidRDefault="00AE4109" w:rsidP="00252AC3">
      <w:pPr>
        <w:rPr>
          <w:rFonts w:ascii="Times New Roman" w:hAnsi="Times New Roman" w:cs="Times New Roman"/>
          <w:b/>
          <w:bCs/>
          <w:sz w:val="24"/>
          <w:szCs w:val="24"/>
        </w:rPr>
      </w:pPr>
    </w:p>
    <w:p w14:paraId="34C703ED" w14:textId="77777777" w:rsidR="00AE4109" w:rsidRDefault="00AE4109" w:rsidP="00252AC3">
      <w:pPr>
        <w:rPr>
          <w:rFonts w:ascii="Times New Roman" w:hAnsi="Times New Roman" w:cs="Times New Roman"/>
          <w:b/>
          <w:bCs/>
          <w:sz w:val="24"/>
          <w:szCs w:val="24"/>
        </w:rPr>
      </w:pPr>
    </w:p>
    <w:p w14:paraId="3FF29BEF" w14:textId="77777777" w:rsidR="00AE4109" w:rsidRDefault="00AE4109" w:rsidP="00252AC3">
      <w:pPr>
        <w:rPr>
          <w:rFonts w:ascii="Times New Roman" w:hAnsi="Times New Roman" w:cs="Times New Roman"/>
          <w:b/>
          <w:bCs/>
          <w:sz w:val="24"/>
          <w:szCs w:val="24"/>
        </w:rPr>
      </w:pPr>
    </w:p>
    <w:p w14:paraId="2C7EFA7B" w14:textId="77777777" w:rsidR="00AE4109" w:rsidRDefault="00AE4109" w:rsidP="00252AC3">
      <w:pPr>
        <w:rPr>
          <w:rFonts w:ascii="Times New Roman" w:hAnsi="Times New Roman" w:cs="Times New Roman"/>
          <w:b/>
          <w:bCs/>
          <w:sz w:val="24"/>
          <w:szCs w:val="24"/>
        </w:rPr>
      </w:pPr>
    </w:p>
    <w:p w14:paraId="2F3C1CA1" w14:textId="77777777" w:rsidR="00535352" w:rsidRDefault="00535352" w:rsidP="00252AC3">
      <w:pPr>
        <w:rPr>
          <w:rFonts w:ascii="Times New Roman" w:hAnsi="Times New Roman" w:cs="Times New Roman"/>
          <w:b/>
          <w:bCs/>
          <w:sz w:val="24"/>
          <w:szCs w:val="24"/>
        </w:rPr>
      </w:pPr>
    </w:p>
    <w:p w14:paraId="4AEA8B15" w14:textId="77777777" w:rsidR="00535352" w:rsidRDefault="00535352" w:rsidP="00252AC3">
      <w:pPr>
        <w:rPr>
          <w:rFonts w:ascii="Times New Roman" w:hAnsi="Times New Roman" w:cs="Times New Roman"/>
          <w:b/>
          <w:bCs/>
          <w:sz w:val="24"/>
          <w:szCs w:val="24"/>
        </w:rPr>
      </w:pPr>
    </w:p>
    <w:p w14:paraId="7F1E784E" w14:textId="77777777" w:rsidR="00535352" w:rsidRDefault="00535352" w:rsidP="00252AC3">
      <w:pPr>
        <w:rPr>
          <w:rFonts w:ascii="Times New Roman" w:hAnsi="Times New Roman" w:cs="Times New Roman"/>
          <w:b/>
          <w:bCs/>
          <w:sz w:val="24"/>
          <w:szCs w:val="24"/>
        </w:rPr>
      </w:pPr>
    </w:p>
    <w:p w14:paraId="73C33C2F" w14:textId="77777777" w:rsidR="00535352" w:rsidRDefault="00535352" w:rsidP="00252AC3">
      <w:pPr>
        <w:rPr>
          <w:rFonts w:ascii="Times New Roman" w:hAnsi="Times New Roman" w:cs="Times New Roman"/>
          <w:b/>
          <w:bCs/>
          <w:sz w:val="24"/>
          <w:szCs w:val="24"/>
        </w:rPr>
      </w:pPr>
    </w:p>
    <w:p w14:paraId="3427CCAE" w14:textId="77777777" w:rsidR="00535352" w:rsidRDefault="00535352" w:rsidP="00252AC3">
      <w:pPr>
        <w:rPr>
          <w:rFonts w:ascii="Times New Roman" w:hAnsi="Times New Roman" w:cs="Times New Roman"/>
          <w:b/>
          <w:bCs/>
          <w:sz w:val="24"/>
          <w:szCs w:val="24"/>
        </w:rPr>
      </w:pPr>
    </w:p>
    <w:p w14:paraId="464ABFC5" w14:textId="77777777" w:rsidR="00535352" w:rsidRDefault="00535352" w:rsidP="00252AC3">
      <w:pPr>
        <w:rPr>
          <w:rFonts w:ascii="Times New Roman" w:hAnsi="Times New Roman" w:cs="Times New Roman"/>
          <w:b/>
          <w:bCs/>
          <w:sz w:val="24"/>
          <w:szCs w:val="24"/>
        </w:rPr>
      </w:pPr>
    </w:p>
    <w:p w14:paraId="21DB3DA6" w14:textId="77777777" w:rsidR="00535352" w:rsidRPr="00430857" w:rsidRDefault="00535352" w:rsidP="00252AC3">
      <w:pPr>
        <w:rPr>
          <w:rFonts w:ascii="Times New Roman" w:hAnsi="Times New Roman" w:cs="Times New Roman"/>
          <w:b/>
          <w:bCs/>
          <w:sz w:val="24"/>
          <w:szCs w:val="24"/>
        </w:rPr>
      </w:pPr>
    </w:p>
    <w:p w14:paraId="6DC1788E" w14:textId="77777777" w:rsidR="00E562D1" w:rsidRPr="00430857" w:rsidRDefault="00E562D1" w:rsidP="00252AC3">
      <w:pPr>
        <w:rPr>
          <w:rFonts w:ascii="Times New Roman" w:hAnsi="Times New Roman" w:cs="Times New Roman"/>
          <w:b/>
          <w:bCs/>
          <w:sz w:val="24"/>
          <w:szCs w:val="24"/>
        </w:rPr>
      </w:pPr>
    </w:p>
    <w:p w14:paraId="5DBE4E63" w14:textId="23D97B99" w:rsidR="0001768F" w:rsidRPr="00AE4109" w:rsidRDefault="00AE4109" w:rsidP="00AE4109">
      <w:pPr>
        <w:jc w:val="center"/>
        <w:rPr>
          <w:rFonts w:ascii="Times New Roman" w:hAnsi="Times New Roman" w:cs="Times New Roman"/>
          <w:sz w:val="24"/>
          <w:szCs w:val="24"/>
        </w:rPr>
      </w:pPr>
      <w:r w:rsidRPr="00AE4109">
        <w:rPr>
          <w:rFonts w:ascii="Times New Roman" w:hAnsi="Times New Roman" w:cs="Times New Roman"/>
          <w:sz w:val="24"/>
          <w:szCs w:val="24"/>
        </w:rPr>
        <w:t>Ficha catalográfica elaborada pela Biblioteca da UPE Mata Norte</w:t>
      </w:r>
    </w:p>
    <w:p w14:paraId="1768DCFA" w14:textId="77777777" w:rsidR="00E562D1" w:rsidRDefault="00E562D1" w:rsidP="00252AC3">
      <w:pPr>
        <w:rPr>
          <w:rFonts w:ascii="Times New Roman" w:hAnsi="Times New Roman" w:cs="Times New Roman"/>
          <w:b/>
          <w:bCs/>
          <w:sz w:val="24"/>
          <w:szCs w:val="24"/>
        </w:rPr>
      </w:pPr>
    </w:p>
    <w:p w14:paraId="12AA3CFE" w14:textId="77777777" w:rsidR="00AE4109" w:rsidRPr="00535352" w:rsidRDefault="00AE4109" w:rsidP="00AE4109">
      <w:pPr>
        <w:spacing w:line="360" w:lineRule="auto"/>
        <w:jc w:val="center"/>
        <w:rPr>
          <w:rFonts w:ascii="Times New Roman" w:hAnsi="Times New Roman" w:cs="Times New Roman"/>
          <w:b/>
          <w:bCs/>
          <w:sz w:val="24"/>
          <w:szCs w:val="24"/>
        </w:rPr>
      </w:pPr>
      <w:r w:rsidRPr="00535352">
        <w:rPr>
          <w:rFonts w:ascii="Times New Roman" w:hAnsi="Times New Roman" w:cs="Times New Roman"/>
          <w:b/>
          <w:bCs/>
          <w:sz w:val="24"/>
          <w:szCs w:val="24"/>
        </w:rPr>
        <w:lastRenderedPageBreak/>
        <w:t>UNIVERSIDADE DE PERNAMBUCO – UPE</w:t>
      </w:r>
    </w:p>
    <w:p w14:paraId="27F2A22F" w14:textId="77777777" w:rsidR="00AE4109" w:rsidRPr="00535352" w:rsidRDefault="00AE4109" w:rsidP="00AE4109">
      <w:pPr>
        <w:spacing w:line="360" w:lineRule="auto"/>
        <w:jc w:val="center"/>
        <w:rPr>
          <w:rFonts w:ascii="Times New Roman" w:hAnsi="Times New Roman" w:cs="Times New Roman"/>
          <w:b/>
          <w:bCs/>
          <w:sz w:val="24"/>
          <w:szCs w:val="24"/>
        </w:rPr>
      </w:pPr>
      <w:r w:rsidRPr="00535352">
        <w:rPr>
          <w:rFonts w:ascii="Times New Roman" w:hAnsi="Times New Roman" w:cs="Times New Roman"/>
          <w:b/>
          <w:bCs/>
          <w:sz w:val="24"/>
          <w:szCs w:val="24"/>
        </w:rPr>
        <w:t xml:space="preserve">CENTRO DE CIÊNCIAS HUMANAS </w:t>
      </w:r>
    </w:p>
    <w:p w14:paraId="2244AA9C" w14:textId="77777777" w:rsidR="00AE4109" w:rsidRPr="00535352" w:rsidRDefault="00AE4109" w:rsidP="00AE4109">
      <w:pPr>
        <w:spacing w:line="360" w:lineRule="auto"/>
        <w:jc w:val="center"/>
        <w:rPr>
          <w:rFonts w:ascii="Times New Roman" w:hAnsi="Times New Roman" w:cs="Times New Roman"/>
          <w:b/>
          <w:bCs/>
          <w:sz w:val="24"/>
          <w:szCs w:val="24"/>
        </w:rPr>
      </w:pPr>
      <w:r w:rsidRPr="00535352">
        <w:rPr>
          <w:rFonts w:ascii="Times New Roman" w:hAnsi="Times New Roman" w:cs="Times New Roman"/>
          <w:b/>
          <w:bCs/>
          <w:sz w:val="24"/>
          <w:szCs w:val="24"/>
        </w:rPr>
        <w:t xml:space="preserve">PROGRAMA DE PÓS GRADUAÇÃO EM ENSINO DE HISTÓRIA </w:t>
      </w:r>
    </w:p>
    <w:p w14:paraId="22C32B1F" w14:textId="77777777" w:rsidR="002E795E" w:rsidRDefault="002E795E" w:rsidP="00AE4109">
      <w:pPr>
        <w:jc w:val="both"/>
        <w:rPr>
          <w:rFonts w:ascii="Times New Roman" w:hAnsi="Times New Roman" w:cs="Times New Roman"/>
          <w:b/>
          <w:bCs/>
          <w:sz w:val="24"/>
          <w:szCs w:val="24"/>
        </w:rPr>
      </w:pPr>
    </w:p>
    <w:p w14:paraId="6E9CDBD4" w14:textId="345A194E" w:rsidR="00AE4109" w:rsidRDefault="00AE4109" w:rsidP="00AE4109">
      <w:pPr>
        <w:jc w:val="both"/>
        <w:rPr>
          <w:rFonts w:ascii="Times New Roman" w:hAnsi="Times New Roman" w:cs="Times New Roman"/>
          <w:bCs/>
          <w:sz w:val="24"/>
          <w:szCs w:val="24"/>
        </w:rPr>
      </w:pPr>
      <w:r w:rsidRPr="00AE4109">
        <w:rPr>
          <w:rFonts w:ascii="Times New Roman" w:hAnsi="Times New Roman" w:cs="Times New Roman"/>
          <w:sz w:val="24"/>
          <w:szCs w:val="24"/>
        </w:rPr>
        <w:t>Disse</w:t>
      </w:r>
      <w:r>
        <w:rPr>
          <w:rFonts w:ascii="Times New Roman" w:hAnsi="Times New Roman" w:cs="Times New Roman"/>
          <w:sz w:val="24"/>
          <w:szCs w:val="24"/>
        </w:rPr>
        <w:t xml:space="preserve">rtação intitulada </w:t>
      </w:r>
      <w:r>
        <w:rPr>
          <w:rFonts w:ascii="Times New Roman" w:hAnsi="Times New Roman" w:cs="Times New Roman"/>
          <w:bCs/>
          <w:sz w:val="24"/>
          <w:szCs w:val="24"/>
        </w:rPr>
        <w:t>O</w:t>
      </w:r>
      <w:r w:rsidRPr="00AE4109">
        <w:rPr>
          <w:rFonts w:ascii="Times New Roman" w:hAnsi="Times New Roman" w:cs="Times New Roman"/>
          <w:bCs/>
          <w:sz w:val="24"/>
          <w:szCs w:val="24"/>
        </w:rPr>
        <w:t xml:space="preserve"> protagonismo de </w:t>
      </w:r>
      <w:r>
        <w:rPr>
          <w:rFonts w:ascii="Times New Roman" w:hAnsi="Times New Roman" w:cs="Times New Roman"/>
          <w:bCs/>
          <w:sz w:val="24"/>
          <w:szCs w:val="24"/>
        </w:rPr>
        <w:t>D</w:t>
      </w:r>
      <w:r w:rsidRPr="00AE4109">
        <w:rPr>
          <w:rFonts w:ascii="Times New Roman" w:hAnsi="Times New Roman" w:cs="Times New Roman"/>
          <w:bCs/>
          <w:sz w:val="24"/>
          <w:szCs w:val="24"/>
        </w:rPr>
        <w:t xml:space="preserve">om </w:t>
      </w:r>
      <w:r>
        <w:rPr>
          <w:rFonts w:ascii="Times New Roman" w:hAnsi="Times New Roman" w:cs="Times New Roman"/>
          <w:bCs/>
          <w:sz w:val="24"/>
          <w:szCs w:val="24"/>
        </w:rPr>
        <w:t>V</w:t>
      </w:r>
      <w:r w:rsidRPr="00AE4109">
        <w:rPr>
          <w:rFonts w:ascii="Times New Roman" w:hAnsi="Times New Roman" w:cs="Times New Roman"/>
          <w:bCs/>
          <w:sz w:val="24"/>
          <w:szCs w:val="24"/>
        </w:rPr>
        <w:t xml:space="preserve">ital e a </w:t>
      </w:r>
      <w:r>
        <w:rPr>
          <w:rFonts w:ascii="Times New Roman" w:hAnsi="Times New Roman" w:cs="Times New Roman"/>
          <w:bCs/>
          <w:sz w:val="24"/>
          <w:szCs w:val="24"/>
        </w:rPr>
        <w:t>Q</w:t>
      </w:r>
      <w:r w:rsidRPr="00AE4109">
        <w:rPr>
          <w:rFonts w:ascii="Times New Roman" w:hAnsi="Times New Roman" w:cs="Times New Roman"/>
          <w:bCs/>
          <w:sz w:val="24"/>
          <w:szCs w:val="24"/>
        </w:rPr>
        <w:t xml:space="preserve">uestão </w:t>
      </w:r>
      <w:r>
        <w:rPr>
          <w:rFonts w:ascii="Times New Roman" w:hAnsi="Times New Roman" w:cs="Times New Roman"/>
          <w:bCs/>
          <w:sz w:val="24"/>
          <w:szCs w:val="24"/>
        </w:rPr>
        <w:t>R</w:t>
      </w:r>
      <w:r w:rsidRPr="00AE4109">
        <w:rPr>
          <w:rFonts w:ascii="Times New Roman" w:hAnsi="Times New Roman" w:cs="Times New Roman"/>
          <w:bCs/>
          <w:sz w:val="24"/>
          <w:szCs w:val="24"/>
        </w:rPr>
        <w:t xml:space="preserve">eligiosa (1872–1889): memória e identidade no ensino de </w:t>
      </w:r>
      <w:r>
        <w:rPr>
          <w:rFonts w:ascii="Times New Roman" w:hAnsi="Times New Roman" w:cs="Times New Roman"/>
          <w:bCs/>
          <w:sz w:val="24"/>
          <w:szCs w:val="24"/>
        </w:rPr>
        <w:t>H</w:t>
      </w:r>
      <w:r w:rsidRPr="00AE4109">
        <w:rPr>
          <w:rFonts w:ascii="Times New Roman" w:hAnsi="Times New Roman" w:cs="Times New Roman"/>
          <w:bCs/>
          <w:sz w:val="24"/>
          <w:szCs w:val="24"/>
        </w:rPr>
        <w:t>istória</w:t>
      </w:r>
      <w:r>
        <w:rPr>
          <w:rFonts w:ascii="Times New Roman" w:hAnsi="Times New Roman" w:cs="Times New Roman"/>
          <w:bCs/>
          <w:sz w:val="24"/>
          <w:szCs w:val="24"/>
        </w:rPr>
        <w:t xml:space="preserve"> apresentada à Universidade de Pernambuco por Carlos Augusto Silva de Araújo, como parte das exigências do Programa de Pós Graduação em Ensino de História </w:t>
      </w:r>
      <w:r w:rsidR="00A23DD3">
        <w:rPr>
          <w:rFonts w:ascii="Times New Roman" w:hAnsi="Times New Roman" w:cs="Times New Roman"/>
          <w:bCs/>
          <w:sz w:val="24"/>
          <w:szCs w:val="24"/>
        </w:rPr>
        <w:t xml:space="preserve">na linha de pesquisa Saberes Históricos em diferentes espaços de Memória para obtenção de título de Mestre. </w:t>
      </w:r>
    </w:p>
    <w:p w14:paraId="05E0B546" w14:textId="77777777" w:rsidR="00A23DD3" w:rsidRDefault="00A23DD3" w:rsidP="00AE4109">
      <w:pPr>
        <w:jc w:val="both"/>
        <w:rPr>
          <w:rFonts w:ascii="Times New Roman" w:hAnsi="Times New Roman" w:cs="Times New Roman"/>
          <w:bCs/>
          <w:sz w:val="24"/>
          <w:szCs w:val="24"/>
        </w:rPr>
      </w:pPr>
    </w:p>
    <w:p w14:paraId="5E1C44A7" w14:textId="4109D53B" w:rsidR="00A23DD3" w:rsidRDefault="00A23DD3" w:rsidP="00AE4109">
      <w:pPr>
        <w:jc w:val="both"/>
        <w:rPr>
          <w:rFonts w:ascii="Times New Roman" w:hAnsi="Times New Roman" w:cs="Times New Roman"/>
          <w:bCs/>
          <w:sz w:val="24"/>
          <w:szCs w:val="24"/>
        </w:rPr>
      </w:pPr>
      <w:r>
        <w:rPr>
          <w:rFonts w:ascii="Times New Roman" w:hAnsi="Times New Roman" w:cs="Times New Roman"/>
          <w:bCs/>
          <w:sz w:val="24"/>
          <w:szCs w:val="24"/>
        </w:rPr>
        <w:t>Dissertação apresentada em 03 de outubro de 2025 pela banca examinadora:</w:t>
      </w:r>
    </w:p>
    <w:p w14:paraId="66DEE89E" w14:textId="77777777" w:rsidR="00A23DD3" w:rsidRDefault="00A23DD3" w:rsidP="00AE4109">
      <w:pPr>
        <w:jc w:val="both"/>
        <w:rPr>
          <w:rFonts w:ascii="Times New Roman" w:hAnsi="Times New Roman" w:cs="Times New Roman"/>
          <w:bCs/>
          <w:sz w:val="24"/>
          <w:szCs w:val="24"/>
        </w:rPr>
      </w:pPr>
    </w:p>
    <w:p w14:paraId="3F2C9090" w14:textId="77777777" w:rsidR="00A23DD3" w:rsidRDefault="00A23DD3" w:rsidP="00AE4109">
      <w:pPr>
        <w:jc w:val="both"/>
        <w:rPr>
          <w:rFonts w:ascii="Times New Roman" w:hAnsi="Times New Roman" w:cs="Times New Roman"/>
          <w:bCs/>
          <w:sz w:val="24"/>
          <w:szCs w:val="24"/>
        </w:rPr>
      </w:pPr>
    </w:p>
    <w:p w14:paraId="56BEAEA2" w14:textId="3F638273" w:rsidR="00A23DD3" w:rsidRDefault="00A23DD3" w:rsidP="00AE4109">
      <w:pPr>
        <w:jc w:val="both"/>
        <w:rPr>
          <w:rFonts w:ascii="Times New Roman" w:hAnsi="Times New Roman" w:cs="Times New Roman"/>
          <w:bCs/>
          <w:sz w:val="24"/>
          <w:szCs w:val="24"/>
        </w:rPr>
      </w:pPr>
      <w:r>
        <w:rPr>
          <w:rFonts w:ascii="Times New Roman" w:hAnsi="Times New Roman" w:cs="Times New Roman"/>
          <w:bCs/>
          <w:sz w:val="24"/>
          <w:szCs w:val="24"/>
        </w:rPr>
        <w:t xml:space="preserve"> _______________________________________________________________</w:t>
      </w:r>
    </w:p>
    <w:p w14:paraId="25D4FB5D" w14:textId="3BAACD00" w:rsidR="00A23DD3" w:rsidRDefault="00A23DD3" w:rsidP="00AE4109">
      <w:pPr>
        <w:jc w:val="both"/>
        <w:rPr>
          <w:rFonts w:ascii="Times New Roman" w:hAnsi="Times New Roman" w:cs="Times New Roman"/>
          <w:bCs/>
          <w:sz w:val="24"/>
          <w:szCs w:val="24"/>
        </w:rPr>
      </w:pPr>
      <w:r>
        <w:rPr>
          <w:rFonts w:ascii="Times New Roman" w:hAnsi="Times New Roman" w:cs="Times New Roman"/>
          <w:bCs/>
          <w:sz w:val="24"/>
          <w:szCs w:val="24"/>
        </w:rPr>
        <w:t xml:space="preserve">Prof. Dr. José Pereira de Sousa Júnior </w:t>
      </w:r>
    </w:p>
    <w:p w14:paraId="39967567" w14:textId="59B4E1D5" w:rsidR="00A23DD3" w:rsidRDefault="00A23DD3" w:rsidP="00AE4109">
      <w:pPr>
        <w:jc w:val="both"/>
        <w:rPr>
          <w:rFonts w:ascii="Times New Roman" w:hAnsi="Times New Roman" w:cs="Times New Roman"/>
          <w:bCs/>
          <w:sz w:val="24"/>
          <w:szCs w:val="24"/>
        </w:rPr>
      </w:pPr>
      <w:r>
        <w:rPr>
          <w:rFonts w:ascii="Times New Roman" w:hAnsi="Times New Roman" w:cs="Times New Roman"/>
          <w:bCs/>
          <w:sz w:val="24"/>
          <w:szCs w:val="24"/>
        </w:rPr>
        <w:t>Filiação: Universidade de Pernambuco (UPE)</w:t>
      </w:r>
    </w:p>
    <w:p w14:paraId="7A30D390" w14:textId="77777777" w:rsidR="00A23DD3" w:rsidRDefault="00A23DD3" w:rsidP="00AE4109">
      <w:pPr>
        <w:jc w:val="both"/>
        <w:rPr>
          <w:rFonts w:ascii="Times New Roman" w:hAnsi="Times New Roman" w:cs="Times New Roman"/>
          <w:bCs/>
          <w:sz w:val="24"/>
          <w:szCs w:val="24"/>
        </w:rPr>
      </w:pPr>
    </w:p>
    <w:p w14:paraId="7E107360" w14:textId="77777777" w:rsidR="00A23DD3" w:rsidRDefault="00A23DD3" w:rsidP="00AE4109">
      <w:pPr>
        <w:jc w:val="both"/>
        <w:rPr>
          <w:rFonts w:ascii="Times New Roman" w:hAnsi="Times New Roman" w:cs="Times New Roman"/>
          <w:bCs/>
          <w:sz w:val="24"/>
          <w:szCs w:val="24"/>
        </w:rPr>
      </w:pPr>
    </w:p>
    <w:p w14:paraId="2AFC17C4" w14:textId="77777777" w:rsidR="00A23DD3" w:rsidRDefault="00A23DD3" w:rsidP="00AE4109">
      <w:pPr>
        <w:jc w:val="both"/>
        <w:rPr>
          <w:rFonts w:ascii="Times New Roman" w:hAnsi="Times New Roman" w:cs="Times New Roman"/>
          <w:bCs/>
          <w:sz w:val="24"/>
          <w:szCs w:val="24"/>
        </w:rPr>
      </w:pPr>
    </w:p>
    <w:p w14:paraId="6F558C27" w14:textId="52BC9E3A" w:rsidR="00A23DD3" w:rsidRDefault="00A23DD3" w:rsidP="00AE4109">
      <w:pPr>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w:t>
      </w:r>
    </w:p>
    <w:p w14:paraId="62074DE0" w14:textId="77777777" w:rsidR="00A23DD3" w:rsidRDefault="00A23DD3" w:rsidP="00AE4109">
      <w:pPr>
        <w:jc w:val="both"/>
        <w:rPr>
          <w:rFonts w:ascii="Times New Roman" w:hAnsi="Times New Roman" w:cs="Times New Roman"/>
          <w:bCs/>
          <w:sz w:val="24"/>
          <w:szCs w:val="24"/>
        </w:rPr>
      </w:pPr>
      <w:r>
        <w:rPr>
          <w:rFonts w:ascii="Times New Roman" w:hAnsi="Times New Roman" w:cs="Times New Roman"/>
          <w:bCs/>
          <w:sz w:val="24"/>
          <w:szCs w:val="24"/>
        </w:rPr>
        <w:t xml:space="preserve">Prof. </w:t>
      </w:r>
      <w:r w:rsidRPr="00A23DD3">
        <w:rPr>
          <w:rFonts w:ascii="Times New Roman" w:hAnsi="Times New Roman" w:cs="Times New Roman"/>
          <w:bCs/>
          <w:sz w:val="24"/>
          <w:szCs w:val="24"/>
        </w:rPr>
        <w:t xml:space="preserve">Dra. Sandra Simone </w:t>
      </w:r>
    </w:p>
    <w:p w14:paraId="06AC0B97" w14:textId="77777777" w:rsidR="00A23DD3" w:rsidRDefault="00A23DD3" w:rsidP="00AE4109">
      <w:pPr>
        <w:jc w:val="both"/>
        <w:rPr>
          <w:rFonts w:ascii="Times New Roman" w:hAnsi="Times New Roman" w:cs="Times New Roman"/>
          <w:bCs/>
          <w:sz w:val="24"/>
          <w:szCs w:val="24"/>
        </w:rPr>
      </w:pPr>
      <w:r>
        <w:rPr>
          <w:rFonts w:ascii="Times New Roman" w:hAnsi="Times New Roman" w:cs="Times New Roman"/>
          <w:bCs/>
          <w:sz w:val="24"/>
          <w:szCs w:val="24"/>
        </w:rPr>
        <w:t>Filiação: Universidade de Pernambuco (</w:t>
      </w:r>
      <w:r w:rsidRPr="00A23DD3">
        <w:rPr>
          <w:rFonts w:ascii="Times New Roman" w:hAnsi="Times New Roman" w:cs="Times New Roman"/>
          <w:bCs/>
          <w:sz w:val="24"/>
          <w:szCs w:val="24"/>
        </w:rPr>
        <w:t>UPE</w:t>
      </w:r>
      <w:r>
        <w:rPr>
          <w:rFonts w:ascii="Times New Roman" w:hAnsi="Times New Roman" w:cs="Times New Roman"/>
          <w:bCs/>
          <w:sz w:val="24"/>
          <w:szCs w:val="24"/>
        </w:rPr>
        <w:t>)</w:t>
      </w:r>
    </w:p>
    <w:p w14:paraId="4084468E" w14:textId="109CB6E4" w:rsidR="00A23DD3" w:rsidRDefault="00A23DD3" w:rsidP="00AE4109">
      <w:pPr>
        <w:jc w:val="both"/>
        <w:rPr>
          <w:rFonts w:ascii="Times New Roman" w:hAnsi="Times New Roman" w:cs="Times New Roman"/>
          <w:bCs/>
          <w:sz w:val="24"/>
          <w:szCs w:val="24"/>
        </w:rPr>
      </w:pPr>
      <w:r>
        <w:rPr>
          <w:rFonts w:ascii="Times New Roman" w:hAnsi="Times New Roman" w:cs="Times New Roman"/>
          <w:bCs/>
          <w:sz w:val="24"/>
          <w:szCs w:val="24"/>
        </w:rPr>
        <w:t>Membro E</w:t>
      </w:r>
      <w:r w:rsidRPr="00A23DD3">
        <w:rPr>
          <w:rFonts w:ascii="Times New Roman" w:hAnsi="Times New Roman" w:cs="Times New Roman"/>
          <w:bCs/>
          <w:sz w:val="24"/>
          <w:szCs w:val="24"/>
        </w:rPr>
        <w:t xml:space="preserve">xaminadora </w:t>
      </w:r>
      <w:r>
        <w:rPr>
          <w:rFonts w:ascii="Times New Roman" w:hAnsi="Times New Roman" w:cs="Times New Roman"/>
          <w:bCs/>
          <w:sz w:val="24"/>
          <w:szCs w:val="24"/>
        </w:rPr>
        <w:t>I</w:t>
      </w:r>
      <w:r w:rsidRPr="00A23DD3">
        <w:rPr>
          <w:rFonts w:ascii="Times New Roman" w:hAnsi="Times New Roman" w:cs="Times New Roman"/>
          <w:bCs/>
          <w:sz w:val="24"/>
          <w:szCs w:val="24"/>
        </w:rPr>
        <w:t>nterna</w:t>
      </w:r>
    </w:p>
    <w:p w14:paraId="65D2AC27" w14:textId="77777777" w:rsidR="00A23DD3" w:rsidRDefault="00A23DD3" w:rsidP="00AE4109">
      <w:pPr>
        <w:jc w:val="both"/>
        <w:rPr>
          <w:rFonts w:ascii="Times New Roman" w:hAnsi="Times New Roman" w:cs="Times New Roman"/>
          <w:bCs/>
          <w:sz w:val="24"/>
          <w:szCs w:val="24"/>
        </w:rPr>
      </w:pPr>
    </w:p>
    <w:p w14:paraId="09E4AF28" w14:textId="77777777" w:rsidR="00A23DD3" w:rsidRDefault="00A23DD3" w:rsidP="00AE4109">
      <w:pPr>
        <w:jc w:val="both"/>
        <w:rPr>
          <w:rFonts w:ascii="Times New Roman" w:hAnsi="Times New Roman" w:cs="Times New Roman"/>
          <w:bCs/>
          <w:sz w:val="24"/>
          <w:szCs w:val="24"/>
        </w:rPr>
      </w:pPr>
    </w:p>
    <w:p w14:paraId="581C7A73" w14:textId="77777777" w:rsidR="00A23DD3" w:rsidRDefault="00A23DD3" w:rsidP="00AE4109">
      <w:pPr>
        <w:jc w:val="both"/>
        <w:rPr>
          <w:rFonts w:ascii="Times New Roman" w:hAnsi="Times New Roman" w:cs="Times New Roman"/>
          <w:bCs/>
          <w:sz w:val="24"/>
          <w:szCs w:val="24"/>
        </w:rPr>
      </w:pPr>
    </w:p>
    <w:p w14:paraId="624EEC09" w14:textId="2AB2D787" w:rsidR="00A23DD3" w:rsidRDefault="00A23DD3" w:rsidP="00AE4109">
      <w:pPr>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w:t>
      </w:r>
    </w:p>
    <w:p w14:paraId="65AA75F2" w14:textId="77777777" w:rsidR="00A23DD3" w:rsidRDefault="00A23DD3" w:rsidP="00AE4109">
      <w:pPr>
        <w:jc w:val="both"/>
        <w:rPr>
          <w:rFonts w:ascii="Times New Roman" w:hAnsi="Times New Roman" w:cs="Times New Roman"/>
          <w:bCs/>
          <w:sz w:val="24"/>
          <w:szCs w:val="24"/>
        </w:rPr>
      </w:pPr>
      <w:r>
        <w:rPr>
          <w:rFonts w:ascii="Times New Roman" w:hAnsi="Times New Roman" w:cs="Times New Roman"/>
          <w:bCs/>
          <w:sz w:val="24"/>
          <w:szCs w:val="24"/>
        </w:rPr>
        <w:t xml:space="preserve">Prof. </w:t>
      </w:r>
      <w:r w:rsidRPr="00A23DD3">
        <w:rPr>
          <w:rFonts w:ascii="Times New Roman" w:hAnsi="Times New Roman" w:cs="Times New Roman"/>
          <w:bCs/>
          <w:sz w:val="24"/>
          <w:szCs w:val="24"/>
        </w:rPr>
        <w:t xml:space="preserve">Dr. Jose Otávio Aguiar </w:t>
      </w:r>
    </w:p>
    <w:p w14:paraId="3AF69224" w14:textId="77777777" w:rsidR="00A23DD3" w:rsidRDefault="00A23DD3" w:rsidP="00AE4109">
      <w:pPr>
        <w:jc w:val="both"/>
        <w:rPr>
          <w:rFonts w:ascii="Times New Roman" w:hAnsi="Times New Roman" w:cs="Times New Roman"/>
          <w:bCs/>
          <w:sz w:val="24"/>
          <w:szCs w:val="24"/>
        </w:rPr>
      </w:pPr>
      <w:r>
        <w:rPr>
          <w:rFonts w:ascii="Times New Roman" w:hAnsi="Times New Roman" w:cs="Times New Roman"/>
          <w:bCs/>
          <w:sz w:val="24"/>
          <w:szCs w:val="24"/>
        </w:rPr>
        <w:t>Filiação: Universidade Federal de Campina Grande (</w:t>
      </w:r>
      <w:r w:rsidRPr="00A23DD3">
        <w:rPr>
          <w:rFonts w:ascii="Times New Roman" w:hAnsi="Times New Roman" w:cs="Times New Roman"/>
          <w:bCs/>
          <w:sz w:val="24"/>
          <w:szCs w:val="24"/>
        </w:rPr>
        <w:t>UFCG</w:t>
      </w:r>
      <w:r>
        <w:rPr>
          <w:rFonts w:ascii="Times New Roman" w:hAnsi="Times New Roman" w:cs="Times New Roman"/>
          <w:bCs/>
          <w:sz w:val="24"/>
          <w:szCs w:val="24"/>
        </w:rPr>
        <w:t>)</w:t>
      </w:r>
    </w:p>
    <w:p w14:paraId="01FAB9F9" w14:textId="5CAD0DE1" w:rsidR="00A23DD3" w:rsidRDefault="00A23DD3" w:rsidP="00AE4109">
      <w:pPr>
        <w:jc w:val="both"/>
        <w:rPr>
          <w:rFonts w:ascii="Times New Roman" w:hAnsi="Times New Roman" w:cs="Times New Roman"/>
          <w:bCs/>
          <w:sz w:val="24"/>
          <w:szCs w:val="24"/>
        </w:rPr>
      </w:pPr>
      <w:r>
        <w:rPr>
          <w:rFonts w:ascii="Times New Roman" w:hAnsi="Times New Roman" w:cs="Times New Roman"/>
          <w:bCs/>
          <w:sz w:val="24"/>
          <w:szCs w:val="24"/>
        </w:rPr>
        <w:t xml:space="preserve">Membro </w:t>
      </w:r>
      <w:r w:rsidRPr="00A23DD3">
        <w:rPr>
          <w:rFonts w:ascii="Times New Roman" w:hAnsi="Times New Roman" w:cs="Times New Roman"/>
          <w:bCs/>
          <w:sz w:val="24"/>
          <w:szCs w:val="24"/>
        </w:rPr>
        <w:t xml:space="preserve">Examinador </w:t>
      </w:r>
      <w:r>
        <w:rPr>
          <w:rFonts w:ascii="Times New Roman" w:hAnsi="Times New Roman" w:cs="Times New Roman"/>
          <w:bCs/>
          <w:sz w:val="24"/>
          <w:szCs w:val="24"/>
        </w:rPr>
        <w:t>E</w:t>
      </w:r>
      <w:r w:rsidRPr="00A23DD3">
        <w:rPr>
          <w:rFonts w:ascii="Times New Roman" w:hAnsi="Times New Roman" w:cs="Times New Roman"/>
          <w:bCs/>
          <w:sz w:val="24"/>
          <w:szCs w:val="24"/>
        </w:rPr>
        <w:t>xterno</w:t>
      </w:r>
    </w:p>
    <w:p w14:paraId="65D6CDC4" w14:textId="77777777" w:rsidR="00A23DD3" w:rsidRPr="00AE4109" w:rsidRDefault="00A23DD3" w:rsidP="00AE4109">
      <w:pPr>
        <w:jc w:val="both"/>
        <w:rPr>
          <w:rFonts w:ascii="Times New Roman" w:hAnsi="Times New Roman" w:cs="Times New Roman"/>
          <w:sz w:val="24"/>
          <w:szCs w:val="24"/>
        </w:rPr>
      </w:pPr>
    </w:p>
    <w:p w14:paraId="3648660C" w14:textId="3991D055" w:rsidR="00E1697D" w:rsidRPr="00430857" w:rsidRDefault="0001768F" w:rsidP="00E1697D">
      <w:pPr>
        <w:pStyle w:val="Ttulo1"/>
        <w:rPr>
          <w:rFonts w:ascii="Times New Roman" w:hAnsi="Times New Roman" w:cs="Times New Roman"/>
          <w:color w:val="auto"/>
          <w:sz w:val="24"/>
          <w:szCs w:val="24"/>
        </w:rPr>
      </w:pPr>
      <w:bookmarkStart w:id="0" w:name="_Toc211113439"/>
      <w:r w:rsidRPr="00430857">
        <w:rPr>
          <w:rFonts w:ascii="Times New Roman" w:hAnsi="Times New Roman" w:cs="Times New Roman"/>
          <w:color w:val="auto"/>
          <w:sz w:val="24"/>
          <w:szCs w:val="24"/>
        </w:rPr>
        <w:t>RESUMO:</w:t>
      </w:r>
      <w:bookmarkEnd w:id="0"/>
      <w:r w:rsidRPr="00430857">
        <w:rPr>
          <w:rFonts w:ascii="Times New Roman" w:hAnsi="Times New Roman" w:cs="Times New Roman"/>
          <w:color w:val="auto"/>
          <w:sz w:val="24"/>
          <w:szCs w:val="24"/>
        </w:rPr>
        <w:t xml:space="preserve"> </w:t>
      </w:r>
    </w:p>
    <w:p w14:paraId="7A9B80F3" w14:textId="77777777" w:rsidR="00DC08CA" w:rsidRPr="00430857" w:rsidRDefault="00DC08CA" w:rsidP="00DC08CA">
      <w:pPr>
        <w:rPr>
          <w:rFonts w:ascii="Times New Roman" w:hAnsi="Times New Roman" w:cs="Times New Roman"/>
          <w:sz w:val="24"/>
          <w:szCs w:val="24"/>
        </w:rPr>
      </w:pPr>
    </w:p>
    <w:p w14:paraId="1177D2A6" w14:textId="09355F94" w:rsidR="0001768F" w:rsidRPr="00430857" w:rsidRDefault="00345A9E" w:rsidP="0001768F">
      <w:pPr>
        <w:spacing w:line="360" w:lineRule="auto"/>
        <w:ind w:firstLine="709"/>
        <w:jc w:val="both"/>
        <w:rPr>
          <w:rFonts w:ascii="Times New Roman" w:eastAsia="Times New Roman" w:hAnsi="Times New Roman" w:cs="Times New Roman"/>
          <w:color w:val="000000"/>
          <w:kern w:val="36"/>
          <w:sz w:val="24"/>
          <w:szCs w:val="24"/>
          <w:lang w:eastAsia="pt-BR"/>
          <w14:ligatures w14:val="none"/>
        </w:rPr>
      </w:pPr>
      <w:r>
        <w:rPr>
          <w:rFonts w:ascii="Times New Roman" w:hAnsi="Times New Roman" w:cs="Times New Roman"/>
          <w:sz w:val="24"/>
          <w:szCs w:val="24"/>
        </w:rPr>
        <w:t xml:space="preserve">Como o estudo de um personagem histórico pode ser utilizada para a compreensão da história de uma localidade? </w:t>
      </w:r>
      <w:r w:rsidR="0001768F" w:rsidRPr="00430857">
        <w:rPr>
          <w:rFonts w:ascii="Times New Roman" w:hAnsi="Times New Roman" w:cs="Times New Roman"/>
          <w:sz w:val="24"/>
          <w:szCs w:val="24"/>
        </w:rPr>
        <w:t xml:space="preserve">O presente trabalho de pesquisa </w:t>
      </w:r>
      <w:r w:rsidR="0038315E" w:rsidRPr="00430857">
        <w:rPr>
          <w:rFonts w:ascii="Times New Roman" w:hAnsi="Times New Roman" w:cs="Times New Roman"/>
          <w:sz w:val="24"/>
          <w:szCs w:val="24"/>
        </w:rPr>
        <w:t>apresenta</w:t>
      </w:r>
      <w:r w:rsidR="0001768F" w:rsidRPr="00430857">
        <w:rPr>
          <w:rFonts w:ascii="Times New Roman" w:hAnsi="Times New Roman" w:cs="Times New Roman"/>
          <w:sz w:val="24"/>
          <w:szCs w:val="24"/>
        </w:rPr>
        <w:t xml:space="preserve"> uma</w:t>
      </w:r>
      <w:r>
        <w:rPr>
          <w:rFonts w:ascii="Times New Roman" w:hAnsi="Times New Roman" w:cs="Times New Roman"/>
          <w:sz w:val="24"/>
          <w:szCs w:val="24"/>
        </w:rPr>
        <w:t xml:space="preserve"> resposta a esta indagação e uma</w:t>
      </w:r>
      <w:r w:rsidR="0001768F" w:rsidRPr="00430857">
        <w:rPr>
          <w:rFonts w:ascii="Times New Roman" w:hAnsi="Times New Roman" w:cs="Times New Roman"/>
          <w:sz w:val="24"/>
          <w:szCs w:val="24"/>
        </w:rPr>
        <w:t xml:space="preserve"> análise sobre a importância da história de Dom Vital e a </w:t>
      </w:r>
      <w:r w:rsidR="0038315E" w:rsidRPr="00430857">
        <w:rPr>
          <w:rFonts w:ascii="Times New Roman" w:hAnsi="Times New Roman" w:cs="Times New Roman"/>
          <w:sz w:val="24"/>
          <w:szCs w:val="24"/>
        </w:rPr>
        <w:t xml:space="preserve">sua </w:t>
      </w:r>
      <w:r w:rsidR="0001768F" w:rsidRPr="00430857">
        <w:rPr>
          <w:rFonts w:ascii="Times New Roman" w:hAnsi="Times New Roman" w:cs="Times New Roman"/>
          <w:sz w:val="24"/>
          <w:szCs w:val="24"/>
        </w:rPr>
        <w:t xml:space="preserve">relação conflituosa com a maçonaria da época, ocasionando uma querela que levou o jovem bispo de Olinda a se envolver em um embate ideológico contra o governo de Dom Pedro II (1825-1891), que ajudou a acelerar o fim da Monarquia e a implantação do sistema republicano no Brasil. Uma história que envolve questões religiosas e políticas, trazendo uma análise sobre os passos da Igreja Católica em um momento de perca de sua hegemonia religiosa no país, como de tentativas de renascimento de sua missão no campo educacional. Analisando as lacunas curriculares a respeito dos estudos sobre memória e identidade, vamos observar o cenário contemporâneo da cidade de Pedras de Fogo, terra natal de Dom Vital, </w:t>
      </w:r>
      <w:r w:rsidR="0038315E" w:rsidRPr="00430857">
        <w:rPr>
          <w:rFonts w:ascii="Times New Roman" w:hAnsi="Times New Roman" w:cs="Times New Roman"/>
          <w:sz w:val="24"/>
          <w:szCs w:val="24"/>
        </w:rPr>
        <w:t>e construir uma Oficina Pedagógica que</w:t>
      </w:r>
      <w:r w:rsidR="0001768F" w:rsidRPr="00430857">
        <w:rPr>
          <w:rFonts w:ascii="Times New Roman" w:hAnsi="Times New Roman" w:cs="Times New Roman"/>
          <w:sz w:val="24"/>
          <w:szCs w:val="24"/>
        </w:rPr>
        <w:t xml:space="preserve"> estimul</w:t>
      </w:r>
      <w:r w:rsidR="0038315E" w:rsidRPr="00430857">
        <w:rPr>
          <w:rFonts w:ascii="Times New Roman" w:hAnsi="Times New Roman" w:cs="Times New Roman"/>
          <w:sz w:val="24"/>
          <w:szCs w:val="24"/>
        </w:rPr>
        <w:t>e</w:t>
      </w:r>
      <w:r w:rsidR="0001768F" w:rsidRPr="00430857">
        <w:rPr>
          <w:rFonts w:ascii="Times New Roman" w:hAnsi="Times New Roman" w:cs="Times New Roman"/>
          <w:sz w:val="24"/>
          <w:szCs w:val="24"/>
        </w:rPr>
        <w:t xml:space="preserve"> o uso</w:t>
      </w:r>
      <w:r w:rsidR="0038315E" w:rsidRPr="00430857">
        <w:rPr>
          <w:rFonts w:ascii="Times New Roman" w:hAnsi="Times New Roman" w:cs="Times New Roman"/>
          <w:sz w:val="24"/>
          <w:szCs w:val="24"/>
        </w:rPr>
        <w:t xml:space="preserve"> </w:t>
      </w:r>
      <w:r w:rsidR="0001768F" w:rsidRPr="00430857">
        <w:rPr>
          <w:rFonts w:ascii="Times New Roman" w:hAnsi="Times New Roman" w:cs="Times New Roman"/>
          <w:sz w:val="24"/>
          <w:szCs w:val="24"/>
        </w:rPr>
        <w:t>da História oral como metodologia</w:t>
      </w:r>
      <w:r w:rsidR="0038315E" w:rsidRPr="00430857">
        <w:rPr>
          <w:rFonts w:ascii="Times New Roman" w:hAnsi="Times New Roman" w:cs="Times New Roman"/>
          <w:sz w:val="24"/>
          <w:szCs w:val="24"/>
        </w:rPr>
        <w:t xml:space="preserve"> a ser</w:t>
      </w:r>
      <w:r w:rsidR="0001768F" w:rsidRPr="00430857">
        <w:rPr>
          <w:rFonts w:ascii="Times New Roman" w:hAnsi="Times New Roman" w:cs="Times New Roman"/>
          <w:sz w:val="24"/>
          <w:szCs w:val="24"/>
        </w:rPr>
        <w:t xml:space="preserve"> </w:t>
      </w:r>
      <w:r w:rsidR="0038315E" w:rsidRPr="00430857">
        <w:rPr>
          <w:rFonts w:ascii="Times New Roman" w:hAnsi="Times New Roman" w:cs="Times New Roman"/>
          <w:sz w:val="24"/>
          <w:szCs w:val="24"/>
        </w:rPr>
        <w:t xml:space="preserve">inserida no processo de ensino e aprendizagem. Através dos conceitos relacionados a Memória, </w:t>
      </w:r>
      <w:r w:rsidR="00DC08CA" w:rsidRPr="00430857">
        <w:rPr>
          <w:rFonts w:ascii="Times New Roman" w:hAnsi="Times New Roman" w:cs="Times New Roman"/>
          <w:sz w:val="24"/>
          <w:szCs w:val="24"/>
        </w:rPr>
        <w:t>Consciência Histórica e História local, vamos nos utilizar de alguns autores que escreveram sobre a Questão Religiosa</w:t>
      </w:r>
      <w:r w:rsidR="00C966F6" w:rsidRPr="00430857">
        <w:rPr>
          <w:rFonts w:ascii="Times New Roman" w:hAnsi="Times New Roman" w:cs="Times New Roman"/>
          <w:sz w:val="24"/>
          <w:szCs w:val="24"/>
        </w:rPr>
        <w:t xml:space="preserve">, como Oscar Lustosa (1982), Antônio Manoel Reis (1878), Sérgio Buarque de </w:t>
      </w:r>
      <w:proofErr w:type="spellStart"/>
      <w:r w:rsidR="00C966F6" w:rsidRPr="00430857">
        <w:rPr>
          <w:rFonts w:ascii="Times New Roman" w:hAnsi="Times New Roman" w:cs="Times New Roman"/>
          <w:sz w:val="24"/>
          <w:szCs w:val="24"/>
        </w:rPr>
        <w:t>Hollanda</w:t>
      </w:r>
      <w:proofErr w:type="spellEnd"/>
      <w:r w:rsidR="00C966F6" w:rsidRPr="00430857">
        <w:rPr>
          <w:rFonts w:ascii="Times New Roman" w:hAnsi="Times New Roman" w:cs="Times New Roman"/>
          <w:sz w:val="24"/>
          <w:szCs w:val="24"/>
        </w:rPr>
        <w:t xml:space="preserve"> (2004), Fernando Castro (2021), José </w:t>
      </w:r>
      <w:proofErr w:type="spellStart"/>
      <w:r w:rsidR="00C966F6" w:rsidRPr="00430857">
        <w:rPr>
          <w:rFonts w:ascii="Times New Roman" w:hAnsi="Times New Roman" w:cs="Times New Roman"/>
          <w:sz w:val="24"/>
          <w:szCs w:val="24"/>
        </w:rPr>
        <w:t>Castellani</w:t>
      </w:r>
      <w:proofErr w:type="spellEnd"/>
      <w:r w:rsidR="00C966F6" w:rsidRPr="00430857">
        <w:rPr>
          <w:rFonts w:ascii="Times New Roman" w:hAnsi="Times New Roman" w:cs="Times New Roman"/>
          <w:sz w:val="24"/>
          <w:szCs w:val="24"/>
        </w:rPr>
        <w:t xml:space="preserve"> (1989), Célia Maria Azevedo (2010), dentre outros;</w:t>
      </w:r>
      <w:r w:rsidR="00DC08CA" w:rsidRPr="00430857">
        <w:rPr>
          <w:rFonts w:ascii="Times New Roman" w:hAnsi="Times New Roman" w:cs="Times New Roman"/>
          <w:sz w:val="24"/>
          <w:szCs w:val="24"/>
        </w:rPr>
        <w:t xml:space="preserve"> trazendo esses conhecimentos para os espaços de discussão sobre Identidade e pertencimento, com proposta de atividades a ser trabalhadas com professores de História.  </w:t>
      </w:r>
      <w:r w:rsidR="0038315E" w:rsidRPr="00430857">
        <w:rPr>
          <w:rFonts w:ascii="Times New Roman" w:hAnsi="Times New Roman" w:cs="Times New Roman"/>
          <w:sz w:val="24"/>
          <w:szCs w:val="24"/>
        </w:rPr>
        <w:t xml:space="preserve"> </w:t>
      </w:r>
    </w:p>
    <w:p w14:paraId="3CD8F310" w14:textId="37535502" w:rsidR="0001768F" w:rsidRPr="00430857" w:rsidRDefault="0001768F" w:rsidP="0001768F">
      <w:pPr>
        <w:spacing w:line="360" w:lineRule="auto"/>
        <w:jc w:val="both"/>
        <w:rPr>
          <w:rFonts w:ascii="Times New Roman" w:hAnsi="Times New Roman" w:cs="Times New Roman"/>
          <w:sz w:val="24"/>
          <w:szCs w:val="24"/>
        </w:rPr>
      </w:pPr>
      <w:r w:rsidRPr="00430857">
        <w:rPr>
          <w:rFonts w:ascii="Times New Roman" w:hAnsi="Times New Roman" w:cs="Times New Roman"/>
          <w:sz w:val="24"/>
          <w:szCs w:val="24"/>
        </w:rPr>
        <w:t xml:space="preserve">Palavras chave: </w:t>
      </w:r>
      <w:r w:rsidRPr="00430857">
        <w:rPr>
          <w:rFonts w:ascii="Times New Roman" w:hAnsi="Times New Roman" w:cs="Times New Roman"/>
          <w:b/>
          <w:bCs/>
          <w:sz w:val="24"/>
          <w:szCs w:val="24"/>
        </w:rPr>
        <w:t xml:space="preserve">Dom Vital; Questão </w:t>
      </w:r>
      <w:r w:rsidR="00DC08CA" w:rsidRPr="00430857">
        <w:rPr>
          <w:rFonts w:ascii="Times New Roman" w:hAnsi="Times New Roman" w:cs="Times New Roman"/>
          <w:b/>
          <w:bCs/>
          <w:sz w:val="24"/>
          <w:szCs w:val="24"/>
        </w:rPr>
        <w:t>R</w:t>
      </w:r>
      <w:r w:rsidRPr="00430857">
        <w:rPr>
          <w:rFonts w:ascii="Times New Roman" w:hAnsi="Times New Roman" w:cs="Times New Roman"/>
          <w:b/>
          <w:bCs/>
          <w:sz w:val="24"/>
          <w:szCs w:val="24"/>
        </w:rPr>
        <w:t>eligiosa; Memória</w:t>
      </w:r>
      <w:r w:rsidR="00DC08CA" w:rsidRPr="00430857">
        <w:rPr>
          <w:rFonts w:ascii="Times New Roman" w:hAnsi="Times New Roman" w:cs="Times New Roman"/>
          <w:b/>
          <w:bCs/>
          <w:sz w:val="24"/>
          <w:szCs w:val="24"/>
        </w:rPr>
        <w:t xml:space="preserve">; Ensino; Currículos. </w:t>
      </w:r>
    </w:p>
    <w:p w14:paraId="0AEE2F86" w14:textId="77777777" w:rsidR="00DC08CA" w:rsidRPr="00430857" w:rsidRDefault="00DC08CA" w:rsidP="00DC08CA">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51D76569" w14:textId="77777777" w:rsidR="00DC08CA" w:rsidRPr="00430857" w:rsidRDefault="00DC08CA" w:rsidP="00DC08CA">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563C7964" w14:textId="77777777" w:rsidR="00DC08CA" w:rsidRPr="00430857" w:rsidRDefault="00DC08CA" w:rsidP="00DC08CA">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36C14DEF" w14:textId="77777777" w:rsidR="00DC08CA" w:rsidRPr="00430857" w:rsidRDefault="00DC08CA" w:rsidP="00DC08CA">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59B49931" w14:textId="77777777" w:rsidR="00DC08CA" w:rsidRPr="00430857" w:rsidRDefault="00DC08CA" w:rsidP="00DC08CA">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5AE71A3B" w14:textId="77777777" w:rsidR="00DC08CA" w:rsidRPr="00430857" w:rsidRDefault="00DC08CA" w:rsidP="00DC08CA">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103058A3" w14:textId="77777777" w:rsidR="00DC08CA" w:rsidRPr="00430857" w:rsidRDefault="00DC08CA" w:rsidP="00DC08CA">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35F0C0A3" w14:textId="1EB46946" w:rsidR="00C966F6" w:rsidRPr="00430857" w:rsidRDefault="00C966F6" w:rsidP="00C966F6">
      <w:pPr>
        <w:pStyle w:val="Ttulo1"/>
        <w:rPr>
          <w:rFonts w:ascii="Times New Roman" w:eastAsiaTheme="minorHAnsi" w:hAnsi="Times New Roman" w:cs="Times New Roman"/>
          <w:color w:val="000000" w:themeColor="text1"/>
          <w:sz w:val="24"/>
          <w:szCs w:val="24"/>
          <w:shd w:val="clear" w:color="auto" w:fill="FFFFFF"/>
        </w:rPr>
      </w:pPr>
      <w:bookmarkStart w:id="1" w:name="_Toc211113440"/>
      <w:r w:rsidRPr="00430857">
        <w:rPr>
          <w:rFonts w:ascii="Times New Roman" w:eastAsiaTheme="minorHAnsi" w:hAnsi="Times New Roman" w:cs="Times New Roman"/>
          <w:color w:val="000000" w:themeColor="text1"/>
          <w:sz w:val="24"/>
          <w:szCs w:val="24"/>
          <w:shd w:val="clear" w:color="auto" w:fill="FFFFFF"/>
        </w:rPr>
        <w:lastRenderedPageBreak/>
        <w:t>ABSTRACT:</w:t>
      </w:r>
      <w:bookmarkEnd w:id="1"/>
    </w:p>
    <w:p w14:paraId="7C1ACA0D" w14:textId="7F936135" w:rsidR="00345A9E" w:rsidRPr="00345A9E" w:rsidRDefault="00345A9E" w:rsidP="00345A9E">
      <w:pPr>
        <w:pStyle w:val="Ttulo1"/>
        <w:spacing w:line="360" w:lineRule="auto"/>
        <w:jc w:val="both"/>
        <w:rPr>
          <w:rFonts w:ascii="Times New Roman" w:eastAsiaTheme="minorHAnsi" w:hAnsi="Times New Roman" w:cs="Times New Roman"/>
          <w:color w:val="000000" w:themeColor="text1"/>
          <w:sz w:val="24"/>
          <w:szCs w:val="24"/>
          <w:shd w:val="clear" w:color="auto" w:fill="FFFFFF"/>
        </w:rPr>
      </w:pPr>
      <w:r>
        <w:rPr>
          <w:rFonts w:ascii="Times New Roman" w:eastAsiaTheme="minorHAnsi" w:hAnsi="Times New Roman" w:cs="Times New Roman"/>
          <w:color w:val="000000" w:themeColor="text1"/>
          <w:sz w:val="24"/>
          <w:szCs w:val="24"/>
          <w:shd w:val="clear" w:color="auto" w:fill="FFFFFF"/>
        </w:rPr>
        <w:t xml:space="preserve">            </w:t>
      </w:r>
      <w:bookmarkStart w:id="2" w:name="_Toc211113441"/>
      <w:proofErr w:type="spellStart"/>
      <w:r w:rsidRPr="00345A9E">
        <w:rPr>
          <w:rFonts w:ascii="Times New Roman" w:eastAsiaTheme="minorHAnsi" w:hAnsi="Times New Roman" w:cs="Times New Roman"/>
          <w:color w:val="000000" w:themeColor="text1"/>
          <w:sz w:val="24"/>
          <w:szCs w:val="24"/>
          <w:shd w:val="clear" w:color="auto" w:fill="FFFFFF"/>
        </w:rPr>
        <w:t>How</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can</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study</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a </w:t>
      </w:r>
      <w:proofErr w:type="spellStart"/>
      <w:r w:rsidRPr="00345A9E">
        <w:rPr>
          <w:rFonts w:ascii="Times New Roman" w:eastAsiaTheme="minorHAnsi" w:hAnsi="Times New Roman" w:cs="Times New Roman"/>
          <w:color w:val="000000" w:themeColor="text1"/>
          <w:sz w:val="24"/>
          <w:szCs w:val="24"/>
          <w:shd w:val="clear" w:color="auto" w:fill="FFFFFF"/>
        </w:rPr>
        <w:t>historical</w:t>
      </w:r>
      <w:proofErr w:type="spellEnd"/>
      <w:r w:rsidRPr="00345A9E">
        <w:rPr>
          <w:rFonts w:ascii="Times New Roman" w:eastAsiaTheme="minorHAnsi" w:hAnsi="Times New Roman" w:cs="Times New Roman"/>
          <w:color w:val="000000" w:themeColor="text1"/>
          <w:sz w:val="24"/>
          <w:szCs w:val="24"/>
          <w:shd w:val="clear" w:color="auto" w:fill="FFFFFF"/>
        </w:rPr>
        <w:t xml:space="preserve"> figure </w:t>
      </w:r>
      <w:proofErr w:type="spellStart"/>
      <w:r w:rsidRPr="00345A9E">
        <w:rPr>
          <w:rFonts w:ascii="Times New Roman" w:eastAsiaTheme="minorHAnsi" w:hAnsi="Times New Roman" w:cs="Times New Roman"/>
          <w:color w:val="000000" w:themeColor="text1"/>
          <w:sz w:val="24"/>
          <w:szCs w:val="24"/>
          <w:shd w:val="clear" w:color="auto" w:fill="FFFFFF"/>
        </w:rPr>
        <w:t>be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used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to</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understand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history</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a </w:t>
      </w:r>
      <w:proofErr w:type="spellStart"/>
      <w:r w:rsidRPr="00345A9E">
        <w:rPr>
          <w:rFonts w:ascii="Times New Roman" w:eastAsiaTheme="minorHAnsi" w:hAnsi="Times New Roman" w:cs="Times New Roman"/>
          <w:color w:val="000000" w:themeColor="text1"/>
          <w:sz w:val="24"/>
          <w:szCs w:val="24"/>
          <w:shd w:val="clear" w:color="auto" w:fill="FFFFFF"/>
        </w:rPr>
        <w:t>locality</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This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research</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paper</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answers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this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question</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and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analyzes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importance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Dom </w:t>
      </w:r>
      <w:proofErr w:type="spellStart"/>
      <w:r w:rsidRPr="00345A9E">
        <w:rPr>
          <w:rFonts w:ascii="Times New Roman" w:eastAsiaTheme="minorHAnsi" w:hAnsi="Times New Roman" w:cs="Times New Roman"/>
          <w:color w:val="000000" w:themeColor="text1"/>
          <w:sz w:val="24"/>
          <w:szCs w:val="24"/>
          <w:shd w:val="clear" w:color="auto" w:fill="FFFFFF"/>
        </w:rPr>
        <w:t>Vital's</w:t>
      </w:r>
      <w:proofErr w:type="spellEnd"/>
      <w:r w:rsidRPr="00345A9E">
        <w:rPr>
          <w:rFonts w:ascii="Times New Roman" w:eastAsiaTheme="minorHAnsi" w:hAnsi="Times New Roman" w:cs="Times New Roman"/>
          <w:color w:val="000000" w:themeColor="text1"/>
          <w:sz w:val="24"/>
          <w:szCs w:val="24"/>
          <w:shd w:val="clear" w:color="auto" w:fill="FFFFFF"/>
        </w:rPr>
        <w:t xml:space="preserve"> story </w:t>
      </w:r>
      <w:proofErr w:type="spellStart"/>
      <w:r w:rsidRPr="00345A9E">
        <w:rPr>
          <w:rFonts w:ascii="Times New Roman" w:eastAsiaTheme="minorHAnsi" w:hAnsi="Times New Roman" w:cs="Times New Roman"/>
          <w:color w:val="000000" w:themeColor="text1"/>
          <w:sz w:val="24"/>
          <w:szCs w:val="24"/>
          <w:shd w:val="clear" w:color="auto" w:fill="FFFFFF"/>
        </w:rPr>
        <w:t>and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his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conflictual</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relationship</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with</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Freemasonry</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time, </w:t>
      </w:r>
      <w:proofErr w:type="spellStart"/>
      <w:r w:rsidRPr="00345A9E">
        <w:rPr>
          <w:rFonts w:ascii="Times New Roman" w:eastAsiaTheme="minorHAnsi" w:hAnsi="Times New Roman" w:cs="Times New Roman"/>
          <w:color w:val="000000" w:themeColor="text1"/>
          <w:sz w:val="24"/>
          <w:szCs w:val="24"/>
          <w:shd w:val="clear" w:color="auto" w:fill="FFFFFF"/>
        </w:rPr>
        <w:t>which</w:t>
      </w:r>
      <w:proofErr w:type="spellEnd"/>
      <w:r w:rsidRPr="00345A9E">
        <w:rPr>
          <w:rFonts w:ascii="Times New Roman" w:eastAsiaTheme="minorHAnsi" w:hAnsi="Times New Roman" w:cs="Times New Roman"/>
          <w:color w:val="000000" w:themeColor="text1"/>
          <w:sz w:val="24"/>
          <w:szCs w:val="24"/>
          <w:shd w:val="clear" w:color="auto" w:fill="FFFFFF"/>
        </w:rPr>
        <w:t xml:space="preserve"> led </w:t>
      </w:r>
      <w:proofErr w:type="spellStart"/>
      <w:r w:rsidRPr="00345A9E">
        <w:rPr>
          <w:rFonts w:ascii="Times New Roman" w:eastAsiaTheme="minorHAnsi" w:hAnsi="Times New Roman" w:cs="Times New Roman"/>
          <w:color w:val="000000" w:themeColor="text1"/>
          <w:sz w:val="24"/>
          <w:szCs w:val="24"/>
          <w:shd w:val="clear" w:color="auto" w:fill="FFFFFF"/>
        </w:rPr>
        <w:t>to</w:t>
      </w:r>
      <w:proofErr w:type="spellEnd"/>
      <w:r w:rsidRPr="00345A9E">
        <w:rPr>
          <w:rFonts w:ascii="Times New Roman" w:eastAsiaTheme="minorHAnsi" w:hAnsi="Times New Roman" w:cs="Times New Roman"/>
          <w:color w:val="000000" w:themeColor="text1"/>
          <w:sz w:val="24"/>
          <w:szCs w:val="24"/>
          <w:shd w:val="clear" w:color="auto" w:fill="FFFFFF"/>
        </w:rPr>
        <w:t xml:space="preserve"> a dispute </w:t>
      </w:r>
      <w:proofErr w:type="spellStart"/>
      <w:r w:rsidRPr="00345A9E">
        <w:rPr>
          <w:rFonts w:ascii="Times New Roman" w:eastAsiaTheme="minorHAnsi" w:hAnsi="Times New Roman" w:cs="Times New Roman"/>
          <w:color w:val="000000" w:themeColor="text1"/>
          <w:sz w:val="24"/>
          <w:szCs w:val="24"/>
          <w:shd w:val="clear" w:color="auto" w:fill="FFFFFF"/>
        </w:rPr>
        <w:t>that</w:t>
      </w:r>
      <w:proofErr w:type="spellEnd"/>
      <w:r w:rsidRPr="00345A9E">
        <w:rPr>
          <w:rFonts w:ascii="Times New Roman" w:eastAsiaTheme="minorHAnsi" w:hAnsi="Times New Roman" w:cs="Times New Roman"/>
          <w:color w:val="000000" w:themeColor="text1"/>
          <w:sz w:val="24"/>
          <w:szCs w:val="24"/>
          <w:shd w:val="clear" w:color="auto" w:fill="FFFFFF"/>
        </w:rPr>
        <w:t xml:space="preserve"> led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young</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bishop</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Olinda </w:t>
      </w:r>
      <w:proofErr w:type="spellStart"/>
      <w:r w:rsidRPr="00345A9E">
        <w:rPr>
          <w:rFonts w:ascii="Times New Roman" w:eastAsiaTheme="minorHAnsi" w:hAnsi="Times New Roman" w:cs="Times New Roman"/>
          <w:color w:val="000000" w:themeColor="text1"/>
          <w:sz w:val="24"/>
          <w:szCs w:val="24"/>
          <w:shd w:val="clear" w:color="auto" w:fill="FFFFFF"/>
        </w:rPr>
        <w:t>to</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engage</w:t>
      </w:r>
      <w:proofErr w:type="spellEnd"/>
      <w:r w:rsidRPr="00345A9E">
        <w:rPr>
          <w:rFonts w:ascii="Times New Roman" w:eastAsiaTheme="minorHAnsi" w:hAnsi="Times New Roman" w:cs="Times New Roman"/>
          <w:color w:val="000000" w:themeColor="text1"/>
          <w:sz w:val="24"/>
          <w:szCs w:val="24"/>
          <w:shd w:val="clear" w:color="auto" w:fill="FFFFFF"/>
        </w:rPr>
        <w:t xml:space="preserve"> in </w:t>
      </w:r>
      <w:proofErr w:type="spellStart"/>
      <w:r w:rsidRPr="00345A9E">
        <w:rPr>
          <w:rFonts w:ascii="Times New Roman" w:eastAsiaTheme="minorHAnsi" w:hAnsi="Times New Roman" w:cs="Times New Roman"/>
          <w:color w:val="000000" w:themeColor="text1"/>
          <w:sz w:val="24"/>
          <w:szCs w:val="24"/>
          <w:shd w:val="clear" w:color="auto" w:fill="FFFFFF"/>
        </w:rPr>
        <w:t>an</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ideological</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struggle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against</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government</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Dom Pedro II (1825-1891), </w:t>
      </w:r>
      <w:proofErr w:type="spellStart"/>
      <w:r w:rsidRPr="00345A9E">
        <w:rPr>
          <w:rFonts w:ascii="Times New Roman" w:eastAsiaTheme="minorHAnsi" w:hAnsi="Times New Roman" w:cs="Times New Roman"/>
          <w:color w:val="000000" w:themeColor="text1"/>
          <w:sz w:val="24"/>
          <w:szCs w:val="24"/>
          <w:shd w:val="clear" w:color="auto" w:fill="FFFFFF"/>
        </w:rPr>
        <w:t>which</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helped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accelerate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end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Monarchy</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and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establishment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republican</w:t>
      </w:r>
      <w:proofErr w:type="spellEnd"/>
      <w:r w:rsidRPr="00345A9E">
        <w:rPr>
          <w:rFonts w:ascii="Times New Roman" w:eastAsiaTheme="minorHAnsi" w:hAnsi="Times New Roman" w:cs="Times New Roman"/>
          <w:color w:val="000000" w:themeColor="text1"/>
          <w:sz w:val="24"/>
          <w:szCs w:val="24"/>
          <w:shd w:val="clear" w:color="auto" w:fill="FFFFFF"/>
        </w:rPr>
        <w:t xml:space="preserve"> system in </w:t>
      </w:r>
      <w:proofErr w:type="spellStart"/>
      <w:r w:rsidRPr="00345A9E">
        <w:rPr>
          <w:rFonts w:ascii="Times New Roman" w:eastAsiaTheme="minorHAnsi" w:hAnsi="Times New Roman" w:cs="Times New Roman"/>
          <w:color w:val="000000" w:themeColor="text1"/>
          <w:sz w:val="24"/>
          <w:szCs w:val="24"/>
          <w:shd w:val="clear" w:color="auto" w:fill="FFFFFF"/>
        </w:rPr>
        <w:t>Brazil</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This</w:t>
      </w:r>
      <w:proofErr w:type="spellEnd"/>
      <w:r w:rsidRPr="00345A9E">
        <w:rPr>
          <w:rFonts w:ascii="Times New Roman" w:eastAsiaTheme="minorHAnsi" w:hAnsi="Times New Roman" w:cs="Times New Roman"/>
          <w:color w:val="000000" w:themeColor="text1"/>
          <w:sz w:val="24"/>
          <w:szCs w:val="24"/>
          <w:shd w:val="clear" w:color="auto" w:fill="FFFFFF"/>
        </w:rPr>
        <w:t xml:space="preserve"> story </w:t>
      </w:r>
      <w:proofErr w:type="spellStart"/>
      <w:r w:rsidRPr="00345A9E">
        <w:rPr>
          <w:rFonts w:ascii="Times New Roman" w:eastAsiaTheme="minorHAnsi" w:hAnsi="Times New Roman" w:cs="Times New Roman"/>
          <w:color w:val="000000" w:themeColor="text1"/>
          <w:sz w:val="24"/>
          <w:szCs w:val="24"/>
          <w:shd w:val="clear" w:color="auto" w:fill="FFFFFF"/>
        </w:rPr>
        <w:t>encompasses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religious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and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political</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issues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analyzing</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Catholic</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Church's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actions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at</w:t>
      </w:r>
      <w:proofErr w:type="spellEnd"/>
      <w:r w:rsidRPr="00345A9E">
        <w:rPr>
          <w:rFonts w:ascii="Times New Roman" w:eastAsiaTheme="minorHAnsi" w:hAnsi="Times New Roman" w:cs="Times New Roman"/>
          <w:color w:val="000000" w:themeColor="text1"/>
          <w:sz w:val="24"/>
          <w:szCs w:val="24"/>
          <w:shd w:val="clear" w:color="auto" w:fill="FFFFFF"/>
        </w:rPr>
        <w:t xml:space="preserve"> a time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loss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religious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hegemony</w:t>
      </w:r>
      <w:proofErr w:type="spellEnd"/>
      <w:r w:rsidRPr="00345A9E">
        <w:rPr>
          <w:rFonts w:ascii="Times New Roman" w:eastAsiaTheme="minorHAnsi" w:hAnsi="Times New Roman" w:cs="Times New Roman"/>
          <w:color w:val="000000" w:themeColor="text1"/>
          <w:sz w:val="24"/>
          <w:szCs w:val="24"/>
          <w:shd w:val="clear" w:color="auto" w:fill="FFFFFF"/>
        </w:rPr>
        <w:t xml:space="preserve"> in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country, as </w:t>
      </w:r>
      <w:proofErr w:type="spellStart"/>
      <w:r w:rsidRPr="00345A9E">
        <w:rPr>
          <w:rFonts w:ascii="Times New Roman" w:eastAsiaTheme="minorHAnsi" w:hAnsi="Times New Roman" w:cs="Times New Roman"/>
          <w:color w:val="000000" w:themeColor="text1"/>
          <w:sz w:val="24"/>
          <w:szCs w:val="24"/>
          <w:shd w:val="clear" w:color="auto" w:fill="FFFFFF"/>
        </w:rPr>
        <w:t>well</w:t>
      </w:r>
      <w:proofErr w:type="spellEnd"/>
      <w:r w:rsidRPr="00345A9E">
        <w:rPr>
          <w:rFonts w:ascii="Times New Roman" w:eastAsiaTheme="minorHAnsi" w:hAnsi="Times New Roman" w:cs="Times New Roman"/>
          <w:color w:val="000000" w:themeColor="text1"/>
          <w:sz w:val="24"/>
          <w:szCs w:val="24"/>
          <w:shd w:val="clear" w:color="auto" w:fill="FFFFFF"/>
        </w:rPr>
        <w:t xml:space="preserve"> as </w:t>
      </w:r>
      <w:proofErr w:type="spellStart"/>
      <w:r w:rsidRPr="00345A9E">
        <w:rPr>
          <w:rFonts w:ascii="Times New Roman" w:eastAsiaTheme="minorHAnsi" w:hAnsi="Times New Roman" w:cs="Times New Roman"/>
          <w:color w:val="000000" w:themeColor="text1"/>
          <w:sz w:val="24"/>
          <w:szCs w:val="24"/>
          <w:shd w:val="clear" w:color="auto" w:fill="FFFFFF"/>
        </w:rPr>
        <w:t>attempts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to</w:t>
      </w:r>
      <w:proofErr w:type="spellEnd"/>
      <w:r w:rsidRPr="00345A9E">
        <w:rPr>
          <w:rFonts w:ascii="Times New Roman" w:eastAsiaTheme="minorHAnsi" w:hAnsi="Times New Roman" w:cs="Times New Roman"/>
          <w:color w:val="000000" w:themeColor="text1"/>
          <w:sz w:val="24"/>
          <w:szCs w:val="24"/>
          <w:shd w:val="clear" w:color="auto" w:fill="FFFFFF"/>
        </w:rPr>
        <w:t xml:space="preserve"> revive its </w:t>
      </w:r>
      <w:proofErr w:type="spellStart"/>
      <w:r w:rsidRPr="00345A9E">
        <w:rPr>
          <w:rFonts w:ascii="Times New Roman" w:eastAsiaTheme="minorHAnsi" w:hAnsi="Times New Roman" w:cs="Times New Roman"/>
          <w:color w:val="000000" w:themeColor="text1"/>
          <w:sz w:val="24"/>
          <w:szCs w:val="24"/>
          <w:shd w:val="clear" w:color="auto" w:fill="FFFFFF"/>
        </w:rPr>
        <w:t>mission</w:t>
      </w:r>
      <w:proofErr w:type="spellEnd"/>
      <w:r w:rsidRPr="00345A9E">
        <w:rPr>
          <w:rFonts w:ascii="Times New Roman" w:eastAsiaTheme="minorHAnsi" w:hAnsi="Times New Roman" w:cs="Times New Roman"/>
          <w:color w:val="000000" w:themeColor="text1"/>
          <w:sz w:val="24"/>
          <w:szCs w:val="24"/>
          <w:shd w:val="clear" w:color="auto" w:fill="FFFFFF"/>
        </w:rPr>
        <w:t xml:space="preserve"> in </w:t>
      </w:r>
      <w:proofErr w:type="spellStart"/>
      <w:r w:rsidRPr="00345A9E">
        <w:rPr>
          <w:rFonts w:ascii="Times New Roman" w:eastAsiaTheme="minorHAnsi" w:hAnsi="Times New Roman" w:cs="Times New Roman"/>
          <w:color w:val="000000" w:themeColor="text1"/>
          <w:sz w:val="24"/>
          <w:szCs w:val="24"/>
          <w:shd w:val="clear" w:color="auto" w:fill="FFFFFF"/>
        </w:rPr>
        <w:t>education</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Analyzing</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gramStart"/>
      <w:r w:rsidRPr="00345A9E">
        <w:rPr>
          <w:rFonts w:ascii="Times New Roman" w:eastAsiaTheme="minorHAnsi" w:hAnsi="Times New Roman" w:cs="Times New Roman"/>
          <w:color w:val="000000" w:themeColor="text1"/>
          <w:sz w:val="24"/>
          <w:szCs w:val="24"/>
          <w:shd w:val="clear" w:color="auto" w:fill="FFFFFF"/>
        </w:rPr>
        <w:t>curricular gaps</w:t>
      </w:r>
      <w:proofErr w:type="gramEnd"/>
      <w:r w:rsidRPr="00345A9E">
        <w:rPr>
          <w:rFonts w:ascii="Times New Roman" w:eastAsiaTheme="minorHAnsi" w:hAnsi="Times New Roman" w:cs="Times New Roman"/>
          <w:color w:val="000000" w:themeColor="text1"/>
          <w:sz w:val="24"/>
          <w:szCs w:val="24"/>
          <w:shd w:val="clear" w:color="auto" w:fill="FFFFFF"/>
        </w:rPr>
        <w:t xml:space="preserve"> in </w:t>
      </w:r>
      <w:proofErr w:type="spellStart"/>
      <w:r w:rsidRPr="00345A9E">
        <w:rPr>
          <w:rFonts w:ascii="Times New Roman" w:eastAsiaTheme="minorHAnsi" w:hAnsi="Times New Roman" w:cs="Times New Roman"/>
          <w:color w:val="000000" w:themeColor="text1"/>
          <w:sz w:val="24"/>
          <w:szCs w:val="24"/>
          <w:shd w:val="clear" w:color="auto" w:fill="FFFFFF"/>
        </w:rPr>
        <w:t>memory</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and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identity</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studies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we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will</w:t>
      </w:r>
      <w:proofErr w:type="spellEnd"/>
      <w:r w:rsidRPr="00345A9E">
        <w:rPr>
          <w:rFonts w:ascii="Times New Roman" w:eastAsiaTheme="minorHAnsi" w:hAnsi="Times New Roman" w:cs="Times New Roman"/>
          <w:color w:val="000000" w:themeColor="text1"/>
          <w:sz w:val="24"/>
          <w:szCs w:val="24"/>
          <w:shd w:val="clear" w:color="auto" w:fill="FFFFFF"/>
        </w:rPr>
        <w:t xml:space="preserve"> examine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contemporary</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context</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city</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Pedras de Fogo, Dom </w:t>
      </w:r>
      <w:proofErr w:type="spellStart"/>
      <w:r w:rsidRPr="00345A9E">
        <w:rPr>
          <w:rFonts w:ascii="Times New Roman" w:eastAsiaTheme="minorHAnsi" w:hAnsi="Times New Roman" w:cs="Times New Roman"/>
          <w:color w:val="000000" w:themeColor="text1"/>
          <w:sz w:val="24"/>
          <w:szCs w:val="24"/>
          <w:shd w:val="clear" w:color="auto" w:fill="FFFFFF"/>
        </w:rPr>
        <w:t>Vital's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birthplace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and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develop</w:t>
      </w:r>
      <w:proofErr w:type="spellEnd"/>
      <w:r w:rsidRPr="00345A9E">
        <w:rPr>
          <w:rFonts w:ascii="Times New Roman" w:eastAsiaTheme="minorHAnsi" w:hAnsi="Times New Roman" w:cs="Times New Roman"/>
          <w:color w:val="000000" w:themeColor="text1"/>
          <w:sz w:val="24"/>
          <w:szCs w:val="24"/>
          <w:shd w:val="clear" w:color="auto" w:fill="FFFFFF"/>
        </w:rPr>
        <w:t xml:space="preserve"> a </w:t>
      </w:r>
      <w:proofErr w:type="spellStart"/>
      <w:r w:rsidRPr="00345A9E">
        <w:rPr>
          <w:rFonts w:ascii="Times New Roman" w:eastAsiaTheme="minorHAnsi" w:hAnsi="Times New Roman" w:cs="Times New Roman"/>
          <w:color w:val="000000" w:themeColor="text1"/>
          <w:sz w:val="24"/>
          <w:szCs w:val="24"/>
          <w:shd w:val="clear" w:color="auto" w:fill="FFFFFF"/>
        </w:rPr>
        <w:t>pedagogical</w:t>
      </w:r>
      <w:proofErr w:type="spellEnd"/>
      <w:r w:rsidRPr="00345A9E">
        <w:rPr>
          <w:rFonts w:ascii="Times New Roman" w:eastAsiaTheme="minorHAnsi" w:hAnsi="Times New Roman" w:cs="Times New Roman"/>
          <w:color w:val="000000" w:themeColor="text1"/>
          <w:sz w:val="24"/>
          <w:szCs w:val="24"/>
          <w:shd w:val="clear" w:color="auto" w:fill="FFFFFF"/>
        </w:rPr>
        <w:t xml:space="preserve"> workshop </w:t>
      </w:r>
      <w:proofErr w:type="spellStart"/>
      <w:r w:rsidRPr="00345A9E">
        <w:rPr>
          <w:rFonts w:ascii="Times New Roman" w:eastAsiaTheme="minorHAnsi" w:hAnsi="Times New Roman" w:cs="Times New Roman"/>
          <w:color w:val="000000" w:themeColor="text1"/>
          <w:sz w:val="24"/>
          <w:szCs w:val="24"/>
          <w:shd w:val="clear" w:color="auto" w:fill="FFFFFF"/>
        </w:rPr>
        <w:t>that</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encourages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use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oral </w:t>
      </w:r>
      <w:proofErr w:type="spellStart"/>
      <w:r w:rsidRPr="00345A9E">
        <w:rPr>
          <w:rFonts w:ascii="Times New Roman" w:eastAsiaTheme="minorHAnsi" w:hAnsi="Times New Roman" w:cs="Times New Roman"/>
          <w:color w:val="000000" w:themeColor="text1"/>
          <w:sz w:val="24"/>
          <w:szCs w:val="24"/>
          <w:shd w:val="clear" w:color="auto" w:fill="FFFFFF"/>
        </w:rPr>
        <w:t>history</w:t>
      </w:r>
      <w:proofErr w:type="spellEnd"/>
      <w:r w:rsidRPr="00345A9E">
        <w:rPr>
          <w:rFonts w:ascii="Times New Roman" w:eastAsiaTheme="minorHAnsi" w:hAnsi="Times New Roman" w:cs="Times New Roman"/>
          <w:color w:val="000000" w:themeColor="text1"/>
          <w:sz w:val="24"/>
          <w:szCs w:val="24"/>
          <w:shd w:val="clear" w:color="auto" w:fill="FFFFFF"/>
        </w:rPr>
        <w:t xml:space="preserve"> as a </w:t>
      </w:r>
      <w:proofErr w:type="spellStart"/>
      <w:r w:rsidRPr="00345A9E">
        <w:rPr>
          <w:rFonts w:ascii="Times New Roman" w:eastAsiaTheme="minorHAnsi" w:hAnsi="Times New Roman" w:cs="Times New Roman"/>
          <w:color w:val="000000" w:themeColor="text1"/>
          <w:sz w:val="24"/>
          <w:szCs w:val="24"/>
          <w:shd w:val="clear" w:color="auto" w:fill="FFFFFF"/>
        </w:rPr>
        <w:t>methodology</w:t>
      </w:r>
      <w:proofErr w:type="spellEnd"/>
      <w:r w:rsidRPr="00345A9E">
        <w:rPr>
          <w:rFonts w:ascii="Times New Roman" w:eastAsiaTheme="minorHAnsi" w:hAnsi="Times New Roman" w:cs="Times New Roman"/>
          <w:color w:val="000000" w:themeColor="text1"/>
          <w:sz w:val="24"/>
          <w:szCs w:val="24"/>
          <w:shd w:val="clear" w:color="auto" w:fill="FFFFFF"/>
        </w:rPr>
        <w:t xml:space="preserve"> for </w:t>
      </w:r>
      <w:proofErr w:type="spellStart"/>
      <w:r w:rsidRPr="00345A9E">
        <w:rPr>
          <w:rFonts w:ascii="Times New Roman" w:eastAsiaTheme="minorHAnsi" w:hAnsi="Times New Roman" w:cs="Times New Roman"/>
          <w:color w:val="000000" w:themeColor="text1"/>
          <w:sz w:val="24"/>
          <w:szCs w:val="24"/>
          <w:shd w:val="clear" w:color="auto" w:fill="FFFFFF"/>
        </w:rPr>
        <w:t>teaching</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and</w:t>
      </w:r>
      <w:proofErr w:type="spellEnd"/>
      <w:r w:rsidRPr="00345A9E">
        <w:rPr>
          <w:rFonts w:ascii="Times New Roman" w:eastAsiaTheme="minorHAnsi" w:hAnsi="Times New Roman" w:cs="Times New Roman"/>
          <w:color w:val="000000" w:themeColor="text1"/>
          <w:sz w:val="24"/>
          <w:szCs w:val="24"/>
          <w:shd w:val="clear" w:color="auto" w:fill="FFFFFF"/>
        </w:rPr>
        <w:t xml:space="preserve"> learning. </w:t>
      </w:r>
      <w:proofErr w:type="spellStart"/>
      <w:r w:rsidRPr="00345A9E">
        <w:rPr>
          <w:rFonts w:ascii="Times New Roman" w:eastAsiaTheme="minorHAnsi" w:hAnsi="Times New Roman" w:cs="Times New Roman"/>
          <w:color w:val="000000" w:themeColor="text1"/>
          <w:sz w:val="24"/>
          <w:szCs w:val="24"/>
          <w:shd w:val="clear" w:color="auto" w:fill="FFFFFF"/>
        </w:rPr>
        <w:t>Through</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concepts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related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to</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Memory</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Historical</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Consciousness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and</w:t>
      </w:r>
      <w:proofErr w:type="spellEnd"/>
      <w:r w:rsidRPr="00345A9E">
        <w:rPr>
          <w:rFonts w:ascii="Times New Roman" w:eastAsiaTheme="minorHAnsi" w:hAnsi="Times New Roman" w:cs="Times New Roman"/>
          <w:color w:val="000000" w:themeColor="text1"/>
          <w:sz w:val="24"/>
          <w:szCs w:val="24"/>
          <w:shd w:val="clear" w:color="auto" w:fill="FFFFFF"/>
        </w:rPr>
        <w:t xml:space="preserve"> Local </w:t>
      </w:r>
      <w:proofErr w:type="spellStart"/>
      <w:r w:rsidRPr="00345A9E">
        <w:rPr>
          <w:rFonts w:ascii="Times New Roman" w:eastAsiaTheme="minorHAnsi" w:hAnsi="Times New Roman" w:cs="Times New Roman"/>
          <w:color w:val="000000" w:themeColor="text1"/>
          <w:sz w:val="24"/>
          <w:szCs w:val="24"/>
          <w:shd w:val="clear" w:color="auto" w:fill="FFFFFF"/>
        </w:rPr>
        <w:t>History</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we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will</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draw</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on</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authors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who</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have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written</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about</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Religious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Question</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such</w:t>
      </w:r>
      <w:proofErr w:type="spellEnd"/>
      <w:r w:rsidRPr="00345A9E">
        <w:rPr>
          <w:rFonts w:ascii="Times New Roman" w:eastAsiaTheme="minorHAnsi" w:hAnsi="Times New Roman" w:cs="Times New Roman"/>
          <w:color w:val="000000" w:themeColor="text1"/>
          <w:sz w:val="24"/>
          <w:szCs w:val="24"/>
          <w:shd w:val="clear" w:color="auto" w:fill="FFFFFF"/>
        </w:rPr>
        <w:t xml:space="preserve"> as Oscar Lustosa (1982), Antônio Manoel Reis (1878), Sérgio Buarque de </w:t>
      </w:r>
      <w:proofErr w:type="spellStart"/>
      <w:r w:rsidRPr="00345A9E">
        <w:rPr>
          <w:rFonts w:ascii="Times New Roman" w:eastAsiaTheme="minorHAnsi" w:hAnsi="Times New Roman" w:cs="Times New Roman"/>
          <w:color w:val="000000" w:themeColor="text1"/>
          <w:sz w:val="24"/>
          <w:szCs w:val="24"/>
          <w:shd w:val="clear" w:color="auto" w:fill="FFFFFF"/>
        </w:rPr>
        <w:t>Hollanda</w:t>
      </w:r>
      <w:proofErr w:type="spellEnd"/>
      <w:r w:rsidRPr="00345A9E">
        <w:rPr>
          <w:rFonts w:ascii="Times New Roman" w:eastAsiaTheme="minorHAnsi" w:hAnsi="Times New Roman" w:cs="Times New Roman"/>
          <w:color w:val="000000" w:themeColor="text1"/>
          <w:sz w:val="24"/>
          <w:szCs w:val="24"/>
          <w:shd w:val="clear" w:color="auto" w:fill="FFFFFF"/>
        </w:rPr>
        <w:t xml:space="preserve"> (2004), Fernando Castro (2021), José </w:t>
      </w:r>
      <w:proofErr w:type="spellStart"/>
      <w:r w:rsidRPr="00345A9E">
        <w:rPr>
          <w:rFonts w:ascii="Times New Roman" w:eastAsiaTheme="minorHAnsi" w:hAnsi="Times New Roman" w:cs="Times New Roman"/>
          <w:color w:val="000000" w:themeColor="text1"/>
          <w:sz w:val="24"/>
          <w:szCs w:val="24"/>
          <w:shd w:val="clear" w:color="auto" w:fill="FFFFFF"/>
        </w:rPr>
        <w:t>Castellani</w:t>
      </w:r>
      <w:proofErr w:type="spellEnd"/>
      <w:r w:rsidRPr="00345A9E">
        <w:rPr>
          <w:rFonts w:ascii="Times New Roman" w:eastAsiaTheme="minorHAnsi" w:hAnsi="Times New Roman" w:cs="Times New Roman"/>
          <w:color w:val="000000" w:themeColor="text1"/>
          <w:sz w:val="24"/>
          <w:szCs w:val="24"/>
          <w:shd w:val="clear" w:color="auto" w:fill="FFFFFF"/>
        </w:rPr>
        <w:t xml:space="preserve"> (1989), Célia Maria Azevedo (2010), </w:t>
      </w:r>
      <w:proofErr w:type="spellStart"/>
      <w:r w:rsidRPr="00345A9E">
        <w:rPr>
          <w:rFonts w:ascii="Times New Roman" w:eastAsiaTheme="minorHAnsi" w:hAnsi="Times New Roman" w:cs="Times New Roman"/>
          <w:color w:val="000000" w:themeColor="text1"/>
          <w:sz w:val="24"/>
          <w:szCs w:val="24"/>
          <w:shd w:val="clear" w:color="auto" w:fill="FFFFFF"/>
        </w:rPr>
        <w:t>among</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others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We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will</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bring</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this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knowledge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to</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the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discussion</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of</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Identity</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and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Belonging</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with</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proposed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activities</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to</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be</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worked</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on</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with</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History</w:t>
      </w:r>
      <w:proofErr w:type="spellEnd"/>
      <w:r w:rsidRPr="00345A9E">
        <w:rPr>
          <w:rFonts w:ascii="Times New Roman" w:eastAsiaTheme="minorHAnsi" w:hAnsi="Times New Roman" w:cs="Times New Roman"/>
          <w:color w:val="000000" w:themeColor="text1"/>
          <w:sz w:val="24"/>
          <w:szCs w:val="24"/>
          <w:shd w:val="clear" w:color="auto" w:fill="FFFFFF"/>
        </w:rPr>
        <w:t xml:space="preserve"> </w:t>
      </w:r>
      <w:proofErr w:type="spellStart"/>
      <w:r w:rsidRPr="00345A9E">
        <w:rPr>
          <w:rFonts w:ascii="Times New Roman" w:eastAsiaTheme="minorHAnsi" w:hAnsi="Times New Roman" w:cs="Times New Roman"/>
          <w:color w:val="000000" w:themeColor="text1"/>
          <w:sz w:val="24"/>
          <w:szCs w:val="24"/>
          <w:shd w:val="clear" w:color="auto" w:fill="FFFFFF"/>
        </w:rPr>
        <w:t>teachers</w:t>
      </w:r>
      <w:proofErr w:type="spellEnd"/>
      <w:r w:rsidRPr="00345A9E">
        <w:rPr>
          <w:rFonts w:ascii="Times New Roman" w:eastAsiaTheme="minorHAnsi" w:hAnsi="Times New Roman" w:cs="Times New Roman"/>
          <w:color w:val="000000" w:themeColor="text1"/>
          <w:sz w:val="24"/>
          <w:szCs w:val="24"/>
          <w:shd w:val="clear" w:color="auto" w:fill="FFFFFF"/>
        </w:rPr>
        <w:t>.</w:t>
      </w:r>
      <w:bookmarkEnd w:id="2"/>
    </w:p>
    <w:p w14:paraId="53459F98" w14:textId="2AC65B4C" w:rsidR="00DC08CA" w:rsidRPr="00345A9E" w:rsidRDefault="00345A9E" w:rsidP="00345A9E">
      <w:pPr>
        <w:pStyle w:val="Ttulo1"/>
        <w:spacing w:line="360" w:lineRule="auto"/>
        <w:jc w:val="both"/>
        <w:rPr>
          <w:rFonts w:ascii="Times New Roman" w:eastAsiaTheme="minorHAnsi" w:hAnsi="Times New Roman" w:cs="Times New Roman"/>
          <w:color w:val="000000" w:themeColor="text1"/>
          <w:sz w:val="24"/>
          <w:szCs w:val="24"/>
          <w:shd w:val="clear" w:color="auto" w:fill="FFFFFF"/>
        </w:rPr>
      </w:pPr>
      <w:bookmarkStart w:id="3" w:name="_Toc211113442"/>
      <w:r w:rsidRPr="00345A9E">
        <w:rPr>
          <w:rFonts w:ascii="Times New Roman" w:eastAsiaTheme="minorHAnsi" w:hAnsi="Times New Roman" w:cs="Times New Roman"/>
          <w:color w:val="000000" w:themeColor="text1"/>
          <w:sz w:val="24"/>
          <w:szCs w:val="24"/>
          <w:shd w:val="clear" w:color="auto" w:fill="FFFFFF"/>
        </w:rPr>
        <w:t xml:space="preserve">Keywords: </w:t>
      </w:r>
      <w:r w:rsidRPr="00345A9E">
        <w:rPr>
          <w:rFonts w:ascii="Times New Roman" w:eastAsiaTheme="minorHAnsi" w:hAnsi="Times New Roman" w:cs="Times New Roman"/>
          <w:b/>
          <w:bCs/>
          <w:color w:val="000000" w:themeColor="text1"/>
          <w:sz w:val="24"/>
          <w:szCs w:val="24"/>
          <w:shd w:val="clear" w:color="auto" w:fill="FFFFFF"/>
        </w:rPr>
        <w:t xml:space="preserve">Dom Vital; </w:t>
      </w:r>
      <w:proofErr w:type="spellStart"/>
      <w:r w:rsidRPr="00345A9E">
        <w:rPr>
          <w:rFonts w:ascii="Times New Roman" w:eastAsiaTheme="minorHAnsi" w:hAnsi="Times New Roman" w:cs="Times New Roman"/>
          <w:b/>
          <w:bCs/>
          <w:color w:val="000000" w:themeColor="text1"/>
          <w:sz w:val="24"/>
          <w:szCs w:val="24"/>
          <w:shd w:val="clear" w:color="auto" w:fill="FFFFFF"/>
        </w:rPr>
        <w:t>Religious</w:t>
      </w:r>
      <w:proofErr w:type="spellEnd"/>
      <w:r w:rsidRPr="00345A9E">
        <w:rPr>
          <w:rFonts w:ascii="Times New Roman" w:eastAsiaTheme="minorHAnsi" w:hAnsi="Times New Roman" w:cs="Times New Roman"/>
          <w:b/>
          <w:bCs/>
          <w:color w:val="000000" w:themeColor="text1"/>
          <w:sz w:val="24"/>
          <w:szCs w:val="24"/>
          <w:shd w:val="clear" w:color="auto" w:fill="FFFFFF"/>
        </w:rPr>
        <w:t xml:space="preserve"> </w:t>
      </w:r>
      <w:proofErr w:type="spellStart"/>
      <w:r w:rsidRPr="00345A9E">
        <w:rPr>
          <w:rFonts w:ascii="Times New Roman" w:eastAsiaTheme="minorHAnsi" w:hAnsi="Times New Roman" w:cs="Times New Roman"/>
          <w:b/>
          <w:bCs/>
          <w:color w:val="000000" w:themeColor="text1"/>
          <w:sz w:val="24"/>
          <w:szCs w:val="24"/>
          <w:shd w:val="clear" w:color="auto" w:fill="FFFFFF"/>
        </w:rPr>
        <w:t>Question</w:t>
      </w:r>
      <w:proofErr w:type="spellEnd"/>
      <w:r w:rsidRPr="00345A9E">
        <w:rPr>
          <w:rFonts w:ascii="Times New Roman" w:eastAsiaTheme="minorHAnsi" w:hAnsi="Times New Roman" w:cs="Times New Roman"/>
          <w:b/>
          <w:bCs/>
          <w:color w:val="000000" w:themeColor="text1"/>
          <w:sz w:val="24"/>
          <w:szCs w:val="24"/>
          <w:shd w:val="clear" w:color="auto" w:fill="FFFFFF"/>
        </w:rPr>
        <w:t xml:space="preserve">; </w:t>
      </w:r>
      <w:proofErr w:type="spellStart"/>
      <w:r w:rsidRPr="00345A9E">
        <w:rPr>
          <w:rFonts w:ascii="Times New Roman" w:eastAsiaTheme="minorHAnsi" w:hAnsi="Times New Roman" w:cs="Times New Roman"/>
          <w:b/>
          <w:bCs/>
          <w:color w:val="000000" w:themeColor="text1"/>
          <w:sz w:val="24"/>
          <w:szCs w:val="24"/>
          <w:shd w:val="clear" w:color="auto" w:fill="FFFFFF"/>
        </w:rPr>
        <w:t>Memory</w:t>
      </w:r>
      <w:proofErr w:type="spellEnd"/>
      <w:r w:rsidRPr="00345A9E">
        <w:rPr>
          <w:rFonts w:ascii="Times New Roman" w:eastAsiaTheme="minorHAnsi" w:hAnsi="Times New Roman" w:cs="Times New Roman"/>
          <w:b/>
          <w:bCs/>
          <w:color w:val="000000" w:themeColor="text1"/>
          <w:sz w:val="24"/>
          <w:szCs w:val="24"/>
          <w:shd w:val="clear" w:color="auto" w:fill="FFFFFF"/>
        </w:rPr>
        <w:t xml:space="preserve">; </w:t>
      </w:r>
      <w:proofErr w:type="spellStart"/>
      <w:r w:rsidRPr="00345A9E">
        <w:rPr>
          <w:rFonts w:ascii="Times New Roman" w:eastAsiaTheme="minorHAnsi" w:hAnsi="Times New Roman" w:cs="Times New Roman"/>
          <w:b/>
          <w:bCs/>
          <w:color w:val="000000" w:themeColor="text1"/>
          <w:sz w:val="24"/>
          <w:szCs w:val="24"/>
          <w:shd w:val="clear" w:color="auto" w:fill="FFFFFF"/>
        </w:rPr>
        <w:t>Teaching</w:t>
      </w:r>
      <w:proofErr w:type="spellEnd"/>
      <w:r w:rsidRPr="00345A9E">
        <w:rPr>
          <w:rFonts w:ascii="Times New Roman" w:eastAsiaTheme="minorHAnsi" w:hAnsi="Times New Roman" w:cs="Times New Roman"/>
          <w:b/>
          <w:bCs/>
          <w:color w:val="000000" w:themeColor="text1"/>
          <w:sz w:val="24"/>
          <w:szCs w:val="24"/>
          <w:shd w:val="clear" w:color="auto" w:fill="FFFFFF"/>
        </w:rPr>
        <w:t xml:space="preserve">; </w:t>
      </w:r>
      <w:proofErr w:type="spellStart"/>
      <w:r w:rsidRPr="00345A9E">
        <w:rPr>
          <w:rFonts w:ascii="Times New Roman" w:eastAsiaTheme="minorHAnsi" w:hAnsi="Times New Roman" w:cs="Times New Roman"/>
          <w:b/>
          <w:bCs/>
          <w:color w:val="000000" w:themeColor="text1"/>
          <w:sz w:val="24"/>
          <w:szCs w:val="24"/>
          <w:shd w:val="clear" w:color="auto" w:fill="FFFFFF"/>
        </w:rPr>
        <w:t>Curricula</w:t>
      </w:r>
      <w:proofErr w:type="spellEnd"/>
      <w:r w:rsidRPr="00345A9E">
        <w:rPr>
          <w:rFonts w:ascii="Times New Roman" w:eastAsiaTheme="minorHAnsi" w:hAnsi="Times New Roman" w:cs="Times New Roman"/>
          <w:b/>
          <w:bCs/>
          <w:color w:val="000000" w:themeColor="text1"/>
          <w:sz w:val="24"/>
          <w:szCs w:val="24"/>
          <w:shd w:val="clear" w:color="auto" w:fill="FFFFFF"/>
        </w:rPr>
        <w:t>.</w:t>
      </w:r>
      <w:bookmarkEnd w:id="3"/>
    </w:p>
    <w:p w14:paraId="2918EEF4" w14:textId="77777777" w:rsidR="00DC08CA" w:rsidRPr="00430857" w:rsidRDefault="00DC08CA" w:rsidP="00DC08CA">
      <w:pPr>
        <w:pStyle w:val="Ttulo1"/>
        <w:rPr>
          <w:rFonts w:ascii="Times New Roman" w:eastAsiaTheme="minorHAnsi" w:hAnsi="Times New Roman" w:cs="Times New Roman"/>
          <w:color w:val="000000" w:themeColor="text1"/>
          <w:sz w:val="24"/>
          <w:szCs w:val="24"/>
          <w:shd w:val="clear" w:color="auto" w:fill="FFFFFF"/>
        </w:rPr>
      </w:pPr>
    </w:p>
    <w:p w14:paraId="0B38187D" w14:textId="77777777" w:rsidR="00DC08CA" w:rsidRPr="00430857" w:rsidRDefault="00DC08CA" w:rsidP="00DC08CA">
      <w:pPr>
        <w:pStyle w:val="Ttulo1"/>
        <w:rPr>
          <w:rFonts w:ascii="Times New Roman" w:eastAsiaTheme="minorHAnsi" w:hAnsi="Times New Roman" w:cs="Times New Roman"/>
          <w:color w:val="000000" w:themeColor="text1"/>
          <w:sz w:val="24"/>
          <w:szCs w:val="24"/>
          <w:shd w:val="clear" w:color="auto" w:fill="FFFFFF"/>
        </w:rPr>
      </w:pPr>
    </w:p>
    <w:p w14:paraId="3E71BE01" w14:textId="77777777" w:rsidR="00DC08CA" w:rsidRPr="00430857" w:rsidRDefault="00DC08CA" w:rsidP="00DC08CA">
      <w:pPr>
        <w:pStyle w:val="Ttulo1"/>
        <w:rPr>
          <w:rFonts w:ascii="Times New Roman" w:eastAsiaTheme="minorHAnsi" w:hAnsi="Times New Roman" w:cs="Times New Roman"/>
          <w:color w:val="000000" w:themeColor="text1"/>
          <w:sz w:val="24"/>
          <w:szCs w:val="24"/>
          <w:shd w:val="clear" w:color="auto" w:fill="FFFFFF"/>
        </w:rPr>
      </w:pPr>
    </w:p>
    <w:p w14:paraId="1C59C47C" w14:textId="77777777" w:rsidR="00DC08CA" w:rsidRPr="00430857" w:rsidRDefault="00DC08CA" w:rsidP="00DC08CA">
      <w:pPr>
        <w:pStyle w:val="Ttulo1"/>
        <w:rPr>
          <w:rFonts w:ascii="Times New Roman" w:eastAsiaTheme="minorHAnsi" w:hAnsi="Times New Roman" w:cs="Times New Roman"/>
          <w:color w:val="000000" w:themeColor="text1"/>
          <w:sz w:val="24"/>
          <w:szCs w:val="24"/>
          <w:shd w:val="clear" w:color="auto" w:fill="FFFFFF"/>
        </w:rPr>
      </w:pPr>
    </w:p>
    <w:p w14:paraId="1C6698B1" w14:textId="77777777" w:rsidR="00DC08CA" w:rsidRPr="00430857" w:rsidRDefault="00DC08CA" w:rsidP="00DC08CA">
      <w:pPr>
        <w:rPr>
          <w:rFonts w:ascii="Times New Roman" w:hAnsi="Times New Roman" w:cs="Times New Roman"/>
        </w:rPr>
      </w:pPr>
    </w:p>
    <w:p w14:paraId="3E43C9DA" w14:textId="77777777" w:rsidR="00DC08CA" w:rsidRPr="00430857" w:rsidRDefault="00DC08CA" w:rsidP="00DC08CA">
      <w:pPr>
        <w:rPr>
          <w:rFonts w:ascii="Times New Roman" w:hAnsi="Times New Roman" w:cs="Times New Roman"/>
        </w:rPr>
      </w:pPr>
    </w:p>
    <w:p w14:paraId="226927A4" w14:textId="77777777" w:rsidR="00DC08CA" w:rsidRPr="00430857" w:rsidRDefault="00DC08CA" w:rsidP="00DC08CA">
      <w:pPr>
        <w:rPr>
          <w:rFonts w:ascii="Times New Roman" w:hAnsi="Times New Roman" w:cs="Times New Roman"/>
        </w:rPr>
      </w:pPr>
    </w:p>
    <w:p w14:paraId="56A01280" w14:textId="77777777" w:rsidR="00DC08CA" w:rsidRDefault="00DC08CA" w:rsidP="00DC08CA">
      <w:pPr>
        <w:rPr>
          <w:rFonts w:ascii="Times New Roman" w:hAnsi="Times New Roman" w:cs="Times New Roman"/>
        </w:rPr>
      </w:pPr>
    </w:p>
    <w:p w14:paraId="66162D59" w14:textId="77777777" w:rsidR="00345A9E" w:rsidRPr="00430857" w:rsidRDefault="00345A9E" w:rsidP="00DC08CA">
      <w:pPr>
        <w:rPr>
          <w:rFonts w:ascii="Times New Roman" w:hAnsi="Times New Roman" w:cs="Times New Roman"/>
        </w:rPr>
      </w:pPr>
    </w:p>
    <w:p w14:paraId="62B5604D" w14:textId="77777777" w:rsidR="00DC08CA" w:rsidRPr="00430857" w:rsidRDefault="00DC08CA" w:rsidP="00DC08CA">
      <w:pPr>
        <w:pStyle w:val="Ttulo1"/>
        <w:rPr>
          <w:rFonts w:ascii="Times New Roman" w:eastAsiaTheme="minorHAnsi" w:hAnsi="Times New Roman" w:cs="Times New Roman"/>
          <w:color w:val="000000" w:themeColor="text1"/>
          <w:sz w:val="24"/>
          <w:szCs w:val="24"/>
          <w:shd w:val="clear" w:color="auto" w:fill="FFFFFF"/>
        </w:rPr>
      </w:pPr>
    </w:p>
    <w:p w14:paraId="7E7A27CE" w14:textId="77777777" w:rsidR="00DC08CA" w:rsidRPr="00430857" w:rsidRDefault="00DC08CA" w:rsidP="002536BA">
      <w:pPr>
        <w:jc w:val="center"/>
        <w:rPr>
          <w:rFonts w:ascii="Times New Roman" w:hAnsi="Times New Roman" w:cs="Times New Roman"/>
          <w:b/>
        </w:rPr>
      </w:pPr>
    </w:p>
    <w:p w14:paraId="1CF2A768" w14:textId="3AD39985" w:rsidR="005069D5" w:rsidRPr="00430857" w:rsidRDefault="005069D5" w:rsidP="002536BA">
      <w:pPr>
        <w:pStyle w:val="Ttulo1"/>
        <w:jc w:val="center"/>
        <w:rPr>
          <w:rFonts w:ascii="Times New Roman" w:hAnsi="Times New Roman" w:cs="Times New Roman"/>
          <w:b/>
          <w:color w:val="auto"/>
          <w:sz w:val="24"/>
          <w:szCs w:val="24"/>
          <w:shd w:val="clear" w:color="auto" w:fill="FFFFFF"/>
        </w:rPr>
      </w:pPr>
      <w:bookmarkStart w:id="4" w:name="_Toc211113443"/>
      <w:r w:rsidRPr="00430857">
        <w:rPr>
          <w:rFonts w:ascii="Times New Roman" w:hAnsi="Times New Roman" w:cs="Times New Roman"/>
          <w:b/>
          <w:color w:val="auto"/>
          <w:sz w:val="24"/>
          <w:szCs w:val="24"/>
          <w:shd w:val="clear" w:color="auto" w:fill="FFFFFF"/>
        </w:rPr>
        <w:lastRenderedPageBreak/>
        <w:t>AGRADECIMENTOS</w:t>
      </w:r>
      <w:bookmarkEnd w:id="4"/>
    </w:p>
    <w:p w14:paraId="0E9EA0A0" w14:textId="77777777" w:rsidR="00E41F7D" w:rsidRPr="00430857" w:rsidRDefault="00E41F7D" w:rsidP="00E41F7D">
      <w:pPr>
        <w:rPr>
          <w:rFonts w:ascii="Times New Roman" w:hAnsi="Times New Roman" w:cs="Times New Roman"/>
          <w:sz w:val="24"/>
          <w:szCs w:val="24"/>
        </w:rPr>
      </w:pPr>
    </w:p>
    <w:p w14:paraId="523EA133" w14:textId="77777777" w:rsidR="005069D5" w:rsidRPr="00430857" w:rsidRDefault="005069D5"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Agradecer é uma tarefa difícil, pois corremos o risco de esquecer alguma pessoa querida, cometendo uma injustiça sem reparos posteriores. Muitas pessoas ajudaram na construção desse trabalho de pesquisa, desde sua concepção. Com essas pessoas pude compartilhar aprendizados, frustações, alegrias, perdas, ganhos, mensagens, abraços, que foram se intensificando ao longo desses últimos dois anos.</w:t>
      </w:r>
    </w:p>
    <w:p w14:paraId="251CC460" w14:textId="3FA5C0AD" w:rsidR="005E4BBE" w:rsidRPr="00430857" w:rsidRDefault="005E4BBE"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Meu primeiro e muito obrigado vai para meu orientador, o professor José Júnior, que me adotou na metade do caminho. Obrigado por todos os momentos de orientação, escuta, cobranças, livros emprestados e por me incentivar a continuar. Gratidão, chefe!</w:t>
      </w:r>
    </w:p>
    <w:p w14:paraId="50FAE5D1" w14:textId="0BB66F39" w:rsidR="005E4BBE" w:rsidRPr="00430857" w:rsidRDefault="00527132"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Agradeço a minha companheira de jornada, Valdilene Cavalcante, que sempre esteve ao meu lado, no silêncio, no apoio, nas cobranças e no controle dos nossos meninos quando precisava me ausentar para produzir: Samuel, o mais velho, sempre entendendo minhas ausências e Athos, o mais novo, sempre atrapalhando minhas ausências. Minha base. Amo vocês. Enfim, terminei... </w:t>
      </w:r>
    </w:p>
    <w:p w14:paraId="6A06389B" w14:textId="7704B71F" w:rsidR="00527132" w:rsidRPr="00430857" w:rsidRDefault="00527132"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Agradeço a minha mãe, dona Mariinha, meu maior incentivo. Te devo tanto! E ao meu pai, seu José Biluca. Ambos sempre me mostraram a importância de vencer por meio dos estudos. Tenho orgulho imenso de tê-los comigo. Agradeço as minhas irmãs: Cátia Silene, Claúdia Verônica e Taciana Silva, por me apoiarem, torcerem e vibrarem comigo, e a todos os meus sobrinhos: Mayara, Pedro, Gabriel, Júnior, Manu, Davi e João “Tuta”, que me ajudaram a desopilar nos tantos momentos em família. Cada um de vocês foi importante nessa trajetória. Obrigado por tudo, e me desculpem também. Meu alicerce!</w:t>
      </w:r>
    </w:p>
    <w:p w14:paraId="1236E042" w14:textId="2D46899E" w:rsidR="00527132" w:rsidRPr="00430857" w:rsidRDefault="00527132"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Agradeço aos meus professores, Carlos André, Sandra Soares e Renan Birro. Vocês são extraordinários! </w:t>
      </w:r>
      <w:r w:rsidR="00F66D15" w:rsidRPr="00430857">
        <w:rPr>
          <w:rFonts w:ascii="Times New Roman" w:hAnsi="Times New Roman" w:cs="Times New Roman"/>
          <w:color w:val="000000" w:themeColor="text1"/>
          <w:sz w:val="24"/>
          <w:szCs w:val="24"/>
          <w:shd w:val="clear" w:color="auto" w:fill="FFFFFF"/>
        </w:rPr>
        <w:t>Minha inspiração de vida! Fora dos padrões...</w:t>
      </w:r>
    </w:p>
    <w:p w14:paraId="354B471D" w14:textId="388EF9CA" w:rsidR="00F66D15" w:rsidRPr="00430857" w:rsidRDefault="00F66D15"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Agradeço aos meus amigos de turma: Esdras Monteiro, </w:t>
      </w:r>
      <w:proofErr w:type="spellStart"/>
      <w:r w:rsidRPr="00430857">
        <w:rPr>
          <w:rFonts w:ascii="Times New Roman" w:hAnsi="Times New Roman" w:cs="Times New Roman"/>
          <w:color w:val="000000" w:themeColor="text1"/>
          <w:sz w:val="24"/>
          <w:szCs w:val="24"/>
          <w:shd w:val="clear" w:color="auto" w:fill="FFFFFF"/>
        </w:rPr>
        <w:t>Heniza</w:t>
      </w:r>
      <w:proofErr w:type="spellEnd"/>
      <w:r w:rsidRPr="00430857">
        <w:rPr>
          <w:rFonts w:ascii="Times New Roman" w:hAnsi="Times New Roman" w:cs="Times New Roman"/>
          <w:color w:val="000000" w:themeColor="text1"/>
          <w:sz w:val="24"/>
          <w:szCs w:val="24"/>
          <w:shd w:val="clear" w:color="auto" w:fill="FFFFFF"/>
        </w:rPr>
        <w:t xml:space="preserve"> </w:t>
      </w:r>
      <w:proofErr w:type="spellStart"/>
      <w:r w:rsidRPr="00430857">
        <w:rPr>
          <w:rFonts w:ascii="Times New Roman" w:hAnsi="Times New Roman" w:cs="Times New Roman"/>
          <w:color w:val="000000" w:themeColor="text1"/>
          <w:sz w:val="24"/>
          <w:szCs w:val="24"/>
          <w:shd w:val="clear" w:color="auto" w:fill="FFFFFF"/>
        </w:rPr>
        <w:t>Suênia</w:t>
      </w:r>
      <w:proofErr w:type="spellEnd"/>
      <w:r w:rsidRPr="00430857">
        <w:rPr>
          <w:rFonts w:ascii="Times New Roman" w:hAnsi="Times New Roman" w:cs="Times New Roman"/>
          <w:color w:val="000000" w:themeColor="text1"/>
          <w:sz w:val="24"/>
          <w:szCs w:val="24"/>
          <w:shd w:val="clear" w:color="auto" w:fill="FFFFFF"/>
        </w:rPr>
        <w:t xml:space="preserve">, Rejane Dantas e minha dupla Karina Santiago: vocês tornaram o fardo mais leve. E aos demais colegas de Mestrado, que, em vários momentos, partilhamos ansiedades e alegrias de percurso. </w:t>
      </w:r>
    </w:p>
    <w:p w14:paraId="1CC68803" w14:textId="4F166F34" w:rsidR="00F66D15" w:rsidRPr="00430857" w:rsidRDefault="00E1697D"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A</w:t>
      </w:r>
      <w:r w:rsidR="00F66D15" w:rsidRPr="00430857">
        <w:rPr>
          <w:rFonts w:ascii="Times New Roman" w:hAnsi="Times New Roman" w:cs="Times New Roman"/>
          <w:color w:val="000000" w:themeColor="text1"/>
          <w:sz w:val="24"/>
          <w:szCs w:val="24"/>
          <w:shd w:val="clear" w:color="auto" w:fill="FFFFFF"/>
        </w:rPr>
        <w:t>gradeço</w:t>
      </w:r>
      <w:r w:rsidRPr="00430857">
        <w:rPr>
          <w:rFonts w:ascii="Times New Roman" w:hAnsi="Times New Roman" w:cs="Times New Roman"/>
          <w:color w:val="000000" w:themeColor="text1"/>
          <w:sz w:val="24"/>
          <w:szCs w:val="24"/>
          <w:shd w:val="clear" w:color="auto" w:fill="FFFFFF"/>
        </w:rPr>
        <w:t xml:space="preserve"> aos meus colegas de trabalho da EREM Emiliano Pereira Borges, por aceitarem e entenderem minhas ausências, e aos meus gestores e amigos André Paulo e </w:t>
      </w:r>
      <w:proofErr w:type="spellStart"/>
      <w:r w:rsidRPr="00430857">
        <w:rPr>
          <w:rFonts w:ascii="Times New Roman" w:hAnsi="Times New Roman" w:cs="Times New Roman"/>
          <w:color w:val="000000" w:themeColor="text1"/>
          <w:sz w:val="24"/>
          <w:szCs w:val="24"/>
          <w:shd w:val="clear" w:color="auto" w:fill="FFFFFF"/>
        </w:rPr>
        <w:lastRenderedPageBreak/>
        <w:t>Willames</w:t>
      </w:r>
      <w:proofErr w:type="spellEnd"/>
      <w:r w:rsidRPr="00430857">
        <w:rPr>
          <w:rFonts w:ascii="Times New Roman" w:hAnsi="Times New Roman" w:cs="Times New Roman"/>
          <w:color w:val="000000" w:themeColor="text1"/>
          <w:sz w:val="24"/>
          <w:szCs w:val="24"/>
          <w:shd w:val="clear" w:color="auto" w:fill="FFFFFF"/>
        </w:rPr>
        <w:t xml:space="preserve"> Souza, por toda ajuda, conhecimentos compartilhados e tempo a mais a mim concedido para conclusão dessa pesquisa. </w:t>
      </w:r>
    </w:p>
    <w:p w14:paraId="7CDB23BB" w14:textId="329D8A16" w:rsidR="00E1697D" w:rsidRPr="00430857" w:rsidRDefault="00E1697D"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Agradeço a cada pessoa que contribuiu com algo sobre a história de Dom Vital, a CAPES, pela concessão da bolsa de estudos, e ao meu primeiro orientador, professor Igor, pelos aprendizados. Infelizmente, não deu pra continuarmos. </w:t>
      </w:r>
    </w:p>
    <w:p w14:paraId="553BA928" w14:textId="761CEE04" w:rsidR="00E1697D" w:rsidRPr="00430857" w:rsidRDefault="00E1697D"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E por fim, e não menos importante, agradeço ao meu Pai criador, soberano, por manter minha fé e minha saúde psicológica. Deus, és tão bom pra mim. Obrigado por me sustentar todos os dias. Deus é bom o tempo todo. </w:t>
      </w:r>
    </w:p>
    <w:p w14:paraId="1E7B8EE1" w14:textId="3A07DA88" w:rsidR="00E1697D" w:rsidRPr="00430857" w:rsidRDefault="00E1697D"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A todos, o meu muito obrigado! </w:t>
      </w:r>
    </w:p>
    <w:p w14:paraId="16A4632E" w14:textId="77777777" w:rsidR="005E4BBE" w:rsidRPr="00430857" w:rsidRDefault="005E4BBE"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5B18F40A" w14:textId="77777777" w:rsidR="005E4BBE" w:rsidRPr="00430857" w:rsidRDefault="005E4BBE"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10D38AC9" w14:textId="77777777" w:rsidR="005E4BBE" w:rsidRPr="00430857" w:rsidRDefault="005E4BBE"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2EC4F2F2" w14:textId="77777777" w:rsidR="005E4BBE" w:rsidRPr="00430857" w:rsidRDefault="005E4BBE"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73678B1C" w14:textId="77777777" w:rsidR="005E4BBE" w:rsidRPr="00430857" w:rsidRDefault="005E4BBE"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403E86CC" w14:textId="77777777" w:rsidR="005E4BBE" w:rsidRPr="00430857" w:rsidRDefault="005E4BBE"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7CCD9440" w14:textId="77777777" w:rsidR="005E4BBE" w:rsidRPr="00430857" w:rsidRDefault="005E4BBE"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7E390DFD" w14:textId="77777777" w:rsidR="005E4BBE" w:rsidRPr="00430857" w:rsidRDefault="005E4BBE"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75EFF574" w14:textId="77777777" w:rsidR="005E4BBE" w:rsidRPr="00430857" w:rsidRDefault="005E4BBE"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67519832" w14:textId="77777777" w:rsidR="00E1697D" w:rsidRPr="00430857" w:rsidRDefault="00E1697D"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3BE8BB1A" w14:textId="0718118D" w:rsidR="00E1697D" w:rsidRDefault="00E1697D"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4165F93B" w14:textId="77777777" w:rsidR="00430857" w:rsidRPr="00430857" w:rsidRDefault="00430857"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4EBB27E5" w14:textId="77777777" w:rsidR="00E1697D" w:rsidRPr="00430857" w:rsidRDefault="00E1697D" w:rsidP="005069D5">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0DC107FF" w14:textId="1BA8AA7B" w:rsidR="005069D5" w:rsidRPr="00430857" w:rsidRDefault="005069D5" w:rsidP="00E41F7D">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2AADC46B" w14:textId="77777777" w:rsidR="00E41F7D" w:rsidRPr="00430857" w:rsidRDefault="00E41F7D" w:rsidP="00E41F7D">
      <w:pPr>
        <w:tabs>
          <w:tab w:val="center" w:pos="4535"/>
        </w:tabs>
        <w:spacing w:line="360" w:lineRule="auto"/>
        <w:jc w:val="both"/>
        <w:rPr>
          <w:rFonts w:ascii="Times New Roman" w:hAnsi="Times New Roman" w:cs="Times New Roman"/>
          <w:color w:val="000000" w:themeColor="text1"/>
          <w:sz w:val="24"/>
          <w:szCs w:val="24"/>
          <w:shd w:val="clear" w:color="auto" w:fill="FFFFFF"/>
        </w:rPr>
      </w:pPr>
    </w:p>
    <w:sdt>
      <w:sdtPr>
        <w:rPr>
          <w:rFonts w:ascii="Times New Roman" w:eastAsiaTheme="minorHAnsi" w:hAnsi="Times New Roman" w:cs="Times New Roman"/>
          <w:color w:val="auto"/>
          <w:kern w:val="2"/>
          <w:sz w:val="24"/>
          <w:szCs w:val="24"/>
          <w:lang w:eastAsia="en-US"/>
          <w14:ligatures w14:val="standardContextual"/>
        </w:rPr>
        <w:id w:val="1069464328"/>
        <w:docPartObj>
          <w:docPartGallery w:val="Table of Contents"/>
          <w:docPartUnique/>
        </w:docPartObj>
      </w:sdtPr>
      <w:sdtEndPr>
        <w:rPr>
          <w:b/>
          <w:bCs/>
          <w:sz w:val="22"/>
          <w:szCs w:val="22"/>
        </w:rPr>
      </w:sdtEndPr>
      <w:sdtContent>
        <w:p w14:paraId="5639B05E" w14:textId="6F7380BD" w:rsidR="00DC08CA" w:rsidRPr="00430857" w:rsidRDefault="004F4226" w:rsidP="002536BA">
          <w:pPr>
            <w:pStyle w:val="CabealhodoSumrio"/>
            <w:jc w:val="center"/>
            <w:rPr>
              <w:rFonts w:ascii="Times New Roman" w:hAnsi="Times New Roman" w:cs="Times New Roman"/>
              <w:b/>
              <w:color w:val="auto"/>
              <w:sz w:val="24"/>
              <w:szCs w:val="24"/>
            </w:rPr>
          </w:pPr>
          <w:r w:rsidRPr="00430857">
            <w:rPr>
              <w:rFonts w:ascii="Times New Roman" w:hAnsi="Times New Roman" w:cs="Times New Roman"/>
              <w:b/>
              <w:color w:val="auto"/>
              <w:sz w:val="24"/>
              <w:szCs w:val="24"/>
            </w:rPr>
            <w:t>SUMÁRIO</w:t>
          </w:r>
        </w:p>
        <w:p w14:paraId="634151F5" w14:textId="77777777" w:rsidR="004F4226" w:rsidRPr="00430857" w:rsidRDefault="004F4226" w:rsidP="004F4226">
          <w:pPr>
            <w:rPr>
              <w:rFonts w:ascii="Times New Roman" w:hAnsi="Times New Roman" w:cs="Times New Roman"/>
              <w:sz w:val="24"/>
              <w:szCs w:val="24"/>
              <w:lang w:eastAsia="pt-BR"/>
            </w:rPr>
          </w:pPr>
        </w:p>
        <w:p w14:paraId="36A579B4" w14:textId="09F3A651" w:rsidR="00246CA0" w:rsidRDefault="00DC08CA">
          <w:pPr>
            <w:pStyle w:val="Sumrio1"/>
            <w:tabs>
              <w:tab w:val="right" w:leader="dot" w:pos="9061"/>
            </w:tabs>
            <w:rPr>
              <w:rFonts w:cstheme="minorBidi"/>
              <w:noProof/>
              <w:kern w:val="2"/>
              <w:sz w:val="24"/>
              <w:szCs w:val="24"/>
              <w14:ligatures w14:val="standardContextual"/>
            </w:rPr>
          </w:pPr>
          <w:r w:rsidRPr="00430857">
            <w:rPr>
              <w:rFonts w:ascii="Times New Roman" w:hAnsi="Times New Roman"/>
              <w:sz w:val="24"/>
              <w:szCs w:val="24"/>
            </w:rPr>
            <w:fldChar w:fldCharType="begin"/>
          </w:r>
          <w:r w:rsidRPr="00430857">
            <w:rPr>
              <w:rFonts w:ascii="Times New Roman" w:hAnsi="Times New Roman"/>
              <w:sz w:val="24"/>
              <w:szCs w:val="24"/>
            </w:rPr>
            <w:instrText xml:space="preserve"> TOC \o "1-3" \h \z \u </w:instrText>
          </w:r>
          <w:r w:rsidRPr="00430857">
            <w:rPr>
              <w:rFonts w:ascii="Times New Roman" w:hAnsi="Times New Roman"/>
              <w:sz w:val="24"/>
              <w:szCs w:val="24"/>
            </w:rPr>
            <w:fldChar w:fldCharType="separate"/>
          </w:r>
          <w:hyperlink w:anchor="_Toc211113439" w:history="1">
            <w:r w:rsidR="00246CA0" w:rsidRPr="00790D59">
              <w:rPr>
                <w:rStyle w:val="Hyperlink"/>
                <w:rFonts w:ascii="Times New Roman" w:hAnsi="Times New Roman"/>
                <w:noProof/>
              </w:rPr>
              <w:t>RESUMO:</w:t>
            </w:r>
            <w:r w:rsidR="00246CA0">
              <w:rPr>
                <w:noProof/>
                <w:webHidden/>
              </w:rPr>
              <w:tab/>
            </w:r>
            <w:r w:rsidR="00246CA0">
              <w:rPr>
                <w:noProof/>
                <w:webHidden/>
              </w:rPr>
              <w:fldChar w:fldCharType="begin"/>
            </w:r>
            <w:r w:rsidR="00246CA0">
              <w:rPr>
                <w:noProof/>
                <w:webHidden/>
              </w:rPr>
              <w:instrText xml:space="preserve"> PAGEREF _Toc211113439 \h </w:instrText>
            </w:r>
            <w:r w:rsidR="00246CA0">
              <w:rPr>
                <w:noProof/>
                <w:webHidden/>
              </w:rPr>
            </w:r>
            <w:r w:rsidR="00246CA0">
              <w:rPr>
                <w:noProof/>
                <w:webHidden/>
              </w:rPr>
              <w:fldChar w:fldCharType="separate"/>
            </w:r>
            <w:r w:rsidR="00246CA0">
              <w:rPr>
                <w:noProof/>
                <w:webHidden/>
              </w:rPr>
              <w:t>6</w:t>
            </w:r>
            <w:r w:rsidR="00246CA0">
              <w:rPr>
                <w:noProof/>
                <w:webHidden/>
              </w:rPr>
              <w:fldChar w:fldCharType="end"/>
            </w:r>
          </w:hyperlink>
        </w:p>
        <w:p w14:paraId="053ABABF" w14:textId="30589222" w:rsidR="00246CA0" w:rsidRDefault="00246CA0">
          <w:pPr>
            <w:pStyle w:val="Sumrio1"/>
            <w:tabs>
              <w:tab w:val="right" w:leader="dot" w:pos="9061"/>
            </w:tabs>
            <w:rPr>
              <w:rFonts w:cstheme="minorBidi"/>
              <w:noProof/>
              <w:kern w:val="2"/>
              <w:sz w:val="24"/>
              <w:szCs w:val="24"/>
              <w14:ligatures w14:val="standardContextual"/>
            </w:rPr>
          </w:pPr>
          <w:hyperlink w:anchor="_Toc211113440" w:history="1">
            <w:r w:rsidRPr="00790D59">
              <w:rPr>
                <w:rStyle w:val="Hyperlink"/>
                <w:rFonts w:ascii="Times New Roman" w:eastAsiaTheme="minorHAnsi" w:hAnsi="Times New Roman"/>
                <w:noProof/>
                <w:shd w:val="clear" w:color="auto" w:fill="FFFFFF"/>
              </w:rPr>
              <w:t>ABSTRACT:</w:t>
            </w:r>
            <w:r>
              <w:rPr>
                <w:noProof/>
                <w:webHidden/>
              </w:rPr>
              <w:tab/>
            </w:r>
            <w:r>
              <w:rPr>
                <w:noProof/>
                <w:webHidden/>
              </w:rPr>
              <w:fldChar w:fldCharType="begin"/>
            </w:r>
            <w:r>
              <w:rPr>
                <w:noProof/>
                <w:webHidden/>
              </w:rPr>
              <w:instrText xml:space="preserve"> PAGEREF _Toc211113440 \h </w:instrText>
            </w:r>
            <w:r>
              <w:rPr>
                <w:noProof/>
                <w:webHidden/>
              </w:rPr>
            </w:r>
            <w:r>
              <w:rPr>
                <w:noProof/>
                <w:webHidden/>
              </w:rPr>
              <w:fldChar w:fldCharType="separate"/>
            </w:r>
            <w:r>
              <w:rPr>
                <w:noProof/>
                <w:webHidden/>
              </w:rPr>
              <w:t>7</w:t>
            </w:r>
            <w:r>
              <w:rPr>
                <w:noProof/>
                <w:webHidden/>
              </w:rPr>
              <w:fldChar w:fldCharType="end"/>
            </w:r>
          </w:hyperlink>
        </w:p>
        <w:p w14:paraId="57B9D841" w14:textId="515AADF9" w:rsidR="00246CA0" w:rsidRDefault="00246CA0">
          <w:pPr>
            <w:pStyle w:val="Sumrio1"/>
            <w:tabs>
              <w:tab w:val="right" w:leader="dot" w:pos="9061"/>
            </w:tabs>
            <w:rPr>
              <w:rFonts w:cstheme="minorBidi"/>
              <w:noProof/>
              <w:kern w:val="2"/>
              <w:sz w:val="24"/>
              <w:szCs w:val="24"/>
              <w14:ligatures w14:val="standardContextual"/>
            </w:rPr>
          </w:pPr>
          <w:hyperlink w:anchor="_Toc211113443" w:history="1">
            <w:r w:rsidRPr="00790D59">
              <w:rPr>
                <w:rStyle w:val="Hyperlink"/>
                <w:rFonts w:ascii="Times New Roman" w:hAnsi="Times New Roman"/>
                <w:b/>
                <w:noProof/>
                <w:shd w:val="clear" w:color="auto" w:fill="FFFFFF"/>
              </w:rPr>
              <w:t>AGRADECIMENTOS</w:t>
            </w:r>
            <w:r>
              <w:rPr>
                <w:noProof/>
                <w:webHidden/>
              </w:rPr>
              <w:tab/>
            </w:r>
            <w:r>
              <w:rPr>
                <w:noProof/>
                <w:webHidden/>
              </w:rPr>
              <w:fldChar w:fldCharType="begin"/>
            </w:r>
            <w:r>
              <w:rPr>
                <w:noProof/>
                <w:webHidden/>
              </w:rPr>
              <w:instrText xml:space="preserve"> PAGEREF _Toc211113443 \h </w:instrText>
            </w:r>
            <w:r>
              <w:rPr>
                <w:noProof/>
                <w:webHidden/>
              </w:rPr>
            </w:r>
            <w:r>
              <w:rPr>
                <w:noProof/>
                <w:webHidden/>
              </w:rPr>
              <w:fldChar w:fldCharType="separate"/>
            </w:r>
            <w:r>
              <w:rPr>
                <w:noProof/>
                <w:webHidden/>
              </w:rPr>
              <w:t>8</w:t>
            </w:r>
            <w:r>
              <w:rPr>
                <w:noProof/>
                <w:webHidden/>
              </w:rPr>
              <w:fldChar w:fldCharType="end"/>
            </w:r>
          </w:hyperlink>
        </w:p>
        <w:p w14:paraId="0FAA1573" w14:textId="556F55A6" w:rsidR="00246CA0" w:rsidRDefault="00246CA0">
          <w:pPr>
            <w:pStyle w:val="Sumrio1"/>
            <w:tabs>
              <w:tab w:val="right" w:leader="dot" w:pos="9061"/>
            </w:tabs>
            <w:rPr>
              <w:rFonts w:cstheme="minorBidi"/>
              <w:noProof/>
              <w:kern w:val="2"/>
              <w:sz w:val="24"/>
              <w:szCs w:val="24"/>
              <w14:ligatures w14:val="standardContextual"/>
            </w:rPr>
          </w:pPr>
          <w:hyperlink w:anchor="_Toc211113444" w:history="1">
            <w:r w:rsidRPr="00790D59">
              <w:rPr>
                <w:rStyle w:val="Hyperlink"/>
                <w:rFonts w:ascii="Times New Roman" w:hAnsi="Times New Roman"/>
                <w:b/>
                <w:noProof/>
                <w:shd w:val="clear" w:color="auto" w:fill="FFFFFF"/>
              </w:rPr>
              <w:t>INTRODUÇÃO</w:t>
            </w:r>
            <w:r>
              <w:rPr>
                <w:noProof/>
                <w:webHidden/>
              </w:rPr>
              <w:tab/>
            </w:r>
            <w:r>
              <w:rPr>
                <w:noProof/>
                <w:webHidden/>
              </w:rPr>
              <w:fldChar w:fldCharType="begin"/>
            </w:r>
            <w:r>
              <w:rPr>
                <w:noProof/>
                <w:webHidden/>
              </w:rPr>
              <w:instrText xml:space="preserve"> PAGEREF _Toc211113444 \h </w:instrText>
            </w:r>
            <w:r>
              <w:rPr>
                <w:noProof/>
                <w:webHidden/>
              </w:rPr>
            </w:r>
            <w:r>
              <w:rPr>
                <w:noProof/>
                <w:webHidden/>
              </w:rPr>
              <w:fldChar w:fldCharType="separate"/>
            </w:r>
            <w:r>
              <w:rPr>
                <w:noProof/>
                <w:webHidden/>
              </w:rPr>
              <w:t>12</w:t>
            </w:r>
            <w:r>
              <w:rPr>
                <w:noProof/>
                <w:webHidden/>
              </w:rPr>
              <w:fldChar w:fldCharType="end"/>
            </w:r>
          </w:hyperlink>
        </w:p>
        <w:p w14:paraId="0B059C78" w14:textId="43A47F92" w:rsidR="00246CA0" w:rsidRDefault="00246CA0">
          <w:pPr>
            <w:pStyle w:val="Sumrio1"/>
            <w:tabs>
              <w:tab w:val="right" w:leader="dot" w:pos="9061"/>
            </w:tabs>
            <w:rPr>
              <w:rFonts w:cstheme="minorBidi"/>
              <w:noProof/>
              <w:kern w:val="2"/>
              <w:sz w:val="24"/>
              <w:szCs w:val="24"/>
              <w14:ligatures w14:val="standardContextual"/>
            </w:rPr>
          </w:pPr>
          <w:hyperlink w:anchor="_Toc211113445" w:history="1">
            <w:r w:rsidRPr="00790D59">
              <w:rPr>
                <w:rStyle w:val="Hyperlink"/>
                <w:rFonts w:ascii="Times New Roman" w:hAnsi="Times New Roman"/>
                <w:b/>
                <w:noProof/>
                <w:shd w:val="clear" w:color="auto" w:fill="FFFFFF"/>
              </w:rPr>
              <w:t>CAPÍTULO 1. A QUERELA HISTÓRICA ENTRE O CATOLICISMO E A MAÇONARIA</w:t>
            </w:r>
            <w:r>
              <w:rPr>
                <w:noProof/>
                <w:webHidden/>
              </w:rPr>
              <w:tab/>
            </w:r>
            <w:r>
              <w:rPr>
                <w:noProof/>
                <w:webHidden/>
              </w:rPr>
              <w:fldChar w:fldCharType="begin"/>
            </w:r>
            <w:r>
              <w:rPr>
                <w:noProof/>
                <w:webHidden/>
              </w:rPr>
              <w:instrText xml:space="preserve"> PAGEREF _Toc211113445 \h </w:instrText>
            </w:r>
            <w:r>
              <w:rPr>
                <w:noProof/>
                <w:webHidden/>
              </w:rPr>
            </w:r>
            <w:r>
              <w:rPr>
                <w:noProof/>
                <w:webHidden/>
              </w:rPr>
              <w:fldChar w:fldCharType="separate"/>
            </w:r>
            <w:r>
              <w:rPr>
                <w:noProof/>
                <w:webHidden/>
              </w:rPr>
              <w:t>25</w:t>
            </w:r>
            <w:r>
              <w:rPr>
                <w:noProof/>
                <w:webHidden/>
              </w:rPr>
              <w:fldChar w:fldCharType="end"/>
            </w:r>
          </w:hyperlink>
        </w:p>
        <w:p w14:paraId="71506A34" w14:textId="6AD78EFD" w:rsidR="00246CA0" w:rsidRDefault="00246CA0">
          <w:pPr>
            <w:pStyle w:val="Sumrio2"/>
            <w:rPr>
              <w:rFonts w:asciiTheme="minorHAnsi" w:eastAsiaTheme="minorEastAsia" w:hAnsiTheme="minorHAnsi" w:cstheme="minorBidi"/>
              <w:kern w:val="2"/>
              <w14:ligatures w14:val="standardContextual"/>
            </w:rPr>
          </w:pPr>
          <w:hyperlink w:anchor="_Toc211113446" w:history="1">
            <w:r w:rsidRPr="00790D59">
              <w:rPr>
                <w:rStyle w:val="Hyperlink"/>
                <w:rFonts w:ascii="Times New Roman" w:hAnsi="Times New Roman" w:cs="Times New Roman"/>
                <w:b/>
              </w:rPr>
              <w:t>1.1.</w:t>
            </w:r>
            <w:r>
              <w:rPr>
                <w:rFonts w:asciiTheme="minorHAnsi" w:eastAsiaTheme="minorEastAsia" w:hAnsiTheme="minorHAnsi" w:cstheme="minorBidi"/>
                <w:kern w:val="2"/>
                <w14:ligatures w14:val="standardContextual"/>
              </w:rPr>
              <w:tab/>
            </w:r>
            <w:r w:rsidRPr="00790D59">
              <w:rPr>
                <w:rStyle w:val="Hyperlink"/>
                <w:rFonts w:ascii="Times New Roman" w:hAnsi="Times New Roman" w:cs="Times New Roman"/>
                <w:b/>
                <w:shd w:val="clear" w:color="auto" w:fill="FFFFFF"/>
              </w:rPr>
              <w:t>A MAÇONARIA NO BRASIL: INFLUÊNCIA E ARTICULAÇÃO NA MONARQUIA.</w:t>
            </w:r>
            <w:r>
              <w:rPr>
                <w:webHidden/>
              </w:rPr>
              <w:tab/>
            </w:r>
            <w:r>
              <w:rPr>
                <w:webHidden/>
              </w:rPr>
              <w:fldChar w:fldCharType="begin"/>
            </w:r>
            <w:r>
              <w:rPr>
                <w:webHidden/>
              </w:rPr>
              <w:instrText xml:space="preserve"> PAGEREF _Toc211113446 \h </w:instrText>
            </w:r>
            <w:r>
              <w:rPr>
                <w:webHidden/>
              </w:rPr>
            </w:r>
            <w:r>
              <w:rPr>
                <w:webHidden/>
              </w:rPr>
              <w:fldChar w:fldCharType="separate"/>
            </w:r>
            <w:r>
              <w:rPr>
                <w:webHidden/>
              </w:rPr>
              <w:t>27</w:t>
            </w:r>
            <w:r>
              <w:rPr>
                <w:webHidden/>
              </w:rPr>
              <w:fldChar w:fldCharType="end"/>
            </w:r>
          </w:hyperlink>
        </w:p>
        <w:p w14:paraId="35073917" w14:textId="02D11C30" w:rsidR="00246CA0" w:rsidRDefault="00246CA0">
          <w:pPr>
            <w:pStyle w:val="Sumrio2"/>
            <w:rPr>
              <w:rFonts w:asciiTheme="minorHAnsi" w:eastAsiaTheme="minorEastAsia" w:hAnsiTheme="minorHAnsi" w:cstheme="minorBidi"/>
              <w:kern w:val="2"/>
              <w14:ligatures w14:val="standardContextual"/>
            </w:rPr>
          </w:pPr>
          <w:hyperlink w:anchor="_Toc211113447" w:history="1">
            <w:r w:rsidRPr="00790D59">
              <w:rPr>
                <w:rStyle w:val="Hyperlink"/>
                <w:rFonts w:ascii="Times New Roman" w:hAnsi="Times New Roman" w:cs="Times New Roman"/>
                <w:b/>
              </w:rPr>
              <w:t>1.2.</w:t>
            </w:r>
            <w:r>
              <w:rPr>
                <w:rFonts w:asciiTheme="minorHAnsi" w:eastAsiaTheme="minorEastAsia" w:hAnsiTheme="minorHAnsi" w:cstheme="minorBidi"/>
                <w:kern w:val="2"/>
                <w14:ligatures w14:val="standardContextual"/>
              </w:rPr>
              <w:tab/>
            </w:r>
            <w:r w:rsidRPr="00790D59">
              <w:rPr>
                <w:rStyle w:val="Hyperlink"/>
                <w:rFonts w:ascii="Times New Roman" w:hAnsi="Times New Roman" w:cs="Times New Roman"/>
                <w:b/>
              </w:rPr>
              <w:t>AS QUESTÕES HISTÓRICAS ENTRE A IGREJA CATÓLICA E A MAÇONARIA</w:t>
            </w:r>
            <w:r>
              <w:rPr>
                <w:webHidden/>
              </w:rPr>
              <w:tab/>
            </w:r>
            <w:r>
              <w:rPr>
                <w:webHidden/>
              </w:rPr>
              <w:fldChar w:fldCharType="begin"/>
            </w:r>
            <w:r>
              <w:rPr>
                <w:webHidden/>
              </w:rPr>
              <w:instrText xml:space="preserve"> PAGEREF _Toc211113447 \h </w:instrText>
            </w:r>
            <w:r>
              <w:rPr>
                <w:webHidden/>
              </w:rPr>
            </w:r>
            <w:r>
              <w:rPr>
                <w:webHidden/>
              </w:rPr>
              <w:fldChar w:fldCharType="separate"/>
            </w:r>
            <w:r>
              <w:rPr>
                <w:webHidden/>
              </w:rPr>
              <w:t>30</w:t>
            </w:r>
            <w:r>
              <w:rPr>
                <w:webHidden/>
              </w:rPr>
              <w:fldChar w:fldCharType="end"/>
            </w:r>
          </w:hyperlink>
        </w:p>
        <w:p w14:paraId="7125E5EB" w14:textId="60A6D7FC" w:rsidR="00246CA0" w:rsidRDefault="00246CA0">
          <w:pPr>
            <w:pStyle w:val="Sumrio2"/>
            <w:rPr>
              <w:rFonts w:asciiTheme="minorHAnsi" w:eastAsiaTheme="minorEastAsia" w:hAnsiTheme="minorHAnsi" w:cstheme="minorBidi"/>
              <w:kern w:val="2"/>
              <w14:ligatures w14:val="standardContextual"/>
            </w:rPr>
          </w:pPr>
          <w:hyperlink w:anchor="_Toc211113448" w:history="1">
            <w:r w:rsidRPr="00790D59">
              <w:rPr>
                <w:rStyle w:val="Hyperlink"/>
                <w:rFonts w:ascii="Times New Roman" w:hAnsi="Times New Roman" w:cs="Times New Roman"/>
                <w:b/>
              </w:rPr>
              <w:t>1.3.</w:t>
            </w:r>
            <w:r>
              <w:rPr>
                <w:rFonts w:asciiTheme="minorHAnsi" w:eastAsiaTheme="minorEastAsia" w:hAnsiTheme="minorHAnsi" w:cstheme="minorBidi"/>
                <w:kern w:val="2"/>
                <w14:ligatures w14:val="standardContextual"/>
              </w:rPr>
              <w:tab/>
            </w:r>
            <w:r w:rsidRPr="00790D59">
              <w:rPr>
                <w:rStyle w:val="Hyperlink"/>
                <w:rFonts w:ascii="Times New Roman" w:hAnsi="Times New Roman" w:cs="Times New Roman"/>
                <w:b/>
              </w:rPr>
              <w:t>A QUESTÃO RELIGIOSA E OS EMBATES POLÍTICOS EM TERRAS DE PERNAMBUCO</w:t>
            </w:r>
            <w:r>
              <w:rPr>
                <w:webHidden/>
              </w:rPr>
              <w:tab/>
            </w:r>
            <w:r>
              <w:rPr>
                <w:webHidden/>
              </w:rPr>
              <w:fldChar w:fldCharType="begin"/>
            </w:r>
            <w:r>
              <w:rPr>
                <w:webHidden/>
              </w:rPr>
              <w:instrText xml:space="preserve"> PAGEREF _Toc211113448 \h </w:instrText>
            </w:r>
            <w:r>
              <w:rPr>
                <w:webHidden/>
              </w:rPr>
            </w:r>
            <w:r>
              <w:rPr>
                <w:webHidden/>
              </w:rPr>
              <w:fldChar w:fldCharType="separate"/>
            </w:r>
            <w:r>
              <w:rPr>
                <w:webHidden/>
              </w:rPr>
              <w:t>35</w:t>
            </w:r>
            <w:r>
              <w:rPr>
                <w:webHidden/>
              </w:rPr>
              <w:fldChar w:fldCharType="end"/>
            </w:r>
          </w:hyperlink>
        </w:p>
        <w:p w14:paraId="55F25BE9" w14:textId="787B0027" w:rsidR="00246CA0" w:rsidRDefault="00246CA0">
          <w:pPr>
            <w:pStyle w:val="Sumrio2"/>
            <w:rPr>
              <w:rFonts w:asciiTheme="minorHAnsi" w:eastAsiaTheme="minorEastAsia" w:hAnsiTheme="minorHAnsi" w:cstheme="minorBidi"/>
              <w:kern w:val="2"/>
              <w14:ligatures w14:val="standardContextual"/>
            </w:rPr>
          </w:pPr>
          <w:hyperlink w:anchor="_Toc211113449" w:history="1">
            <w:r w:rsidRPr="00790D59">
              <w:rPr>
                <w:rStyle w:val="Hyperlink"/>
                <w:rFonts w:ascii="Times New Roman" w:hAnsi="Times New Roman" w:cs="Times New Roman"/>
                <w:b/>
              </w:rPr>
              <w:t>1.4.</w:t>
            </w:r>
            <w:r>
              <w:rPr>
                <w:rFonts w:asciiTheme="minorHAnsi" w:eastAsiaTheme="minorEastAsia" w:hAnsiTheme="minorHAnsi" w:cstheme="minorBidi"/>
                <w:kern w:val="2"/>
                <w14:ligatures w14:val="standardContextual"/>
              </w:rPr>
              <w:tab/>
            </w:r>
            <w:r w:rsidRPr="00790D59">
              <w:rPr>
                <w:rStyle w:val="Hyperlink"/>
                <w:rFonts w:ascii="Times New Roman" w:hAnsi="Times New Roman" w:cs="Times New Roman"/>
                <w:b/>
              </w:rPr>
              <w:t>A QUEM PERTENCIA A JURISPRUDÊNCIA EM RELAÇÃO AOS INTERDITOS ÀS IRMANDADES?</w:t>
            </w:r>
            <w:r>
              <w:rPr>
                <w:webHidden/>
              </w:rPr>
              <w:tab/>
            </w:r>
            <w:r>
              <w:rPr>
                <w:webHidden/>
              </w:rPr>
              <w:fldChar w:fldCharType="begin"/>
            </w:r>
            <w:r>
              <w:rPr>
                <w:webHidden/>
              </w:rPr>
              <w:instrText xml:space="preserve"> PAGEREF _Toc211113449 \h </w:instrText>
            </w:r>
            <w:r>
              <w:rPr>
                <w:webHidden/>
              </w:rPr>
            </w:r>
            <w:r>
              <w:rPr>
                <w:webHidden/>
              </w:rPr>
              <w:fldChar w:fldCharType="separate"/>
            </w:r>
            <w:r>
              <w:rPr>
                <w:webHidden/>
              </w:rPr>
              <w:t>43</w:t>
            </w:r>
            <w:r>
              <w:rPr>
                <w:webHidden/>
              </w:rPr>
              <w:fldChar w:fldCharType="end"/>
            </w:r>
          </w:hyperlink>
        </w:p>
        <w:p w14:paraId="4DBCD714" w14:textId="2143AC8B" w:rsidR="00246CA0" w:rsidRDefault="00246CA0">
          <w:pPr>
            <w:pStyle w:val="Sumrio1"/>
            <w:tabs>
              <w:tab w:val="right" w:leader="dot" w:pos="9061"/>
            </w:tabs>
            <w:rPr>
              <w:rFonts w:cstheme="minorBidi"/>
              <w:noProof/>
              <w:kern w:val="2"/>
              <w:sz w:val="24"/>
              <w:szCs w:val="24"/>
              <w14:ligatures w14:val="standardContextual"/>
            </w:rPr>
          </w:pPr>
          <w:hyperlink w:anchor="_Toc211113450" w:history="1">
            <w:r w:rsidRPr="00790D59">
              <w:rPr>
                <w:rStyle w:val="Hyperlink"/>
                <w:rFonts w:ascii="Times New Roman" w:hAnsi="Times New Roman"/>
                <w:b/>
                <w:noProof/>
              </w:rPr>
              <w:t>CAPÍTULO 2: O PROCESSO QUE DESENCADEOU A PRISÃO DOS BISPOS E A CONSEQUENTE QUEDA DA MONARQUIA.</w:t>
            </w:r>
            <w:r>
              <w:rPr>
                <w:noProof/>
                <w:webHidden/>
              </w:rPr>
              <w:tab/>
            </w:r>
            <w:r>
              <w:rPr>
                <w:noProof/>
                <w:webHidden/>
              </w:rPr>
              <w:fldChar w:fldCharType="begin"/>
            </w:r>
            <w:r>
              <w:rPr>
                <w:noProof/>
                <w:webHidden/>
              </w:rPr>
              <w:instrText xml:space="preserve"> PAGEREF _Toc211113450 \h </w:instrText>
            </w:r>
            <w:r>
              <w:rPr>
                <w:noProof/>
                <w:webHidden/>
              </w:rPr>
            </w:r>
            <w:r>
              <w:rPr>
                <w:noProof/>
                <w:webHidden/>
              </w:rPr>
              <w:fldChar w:fldCharType="separate"/>
            </w:r>
            <w:r>
              <w:rPr>
                <w:noProof/>
                <w:webHidden/>
              </w:rPr>
              <w:t>54</w:t>
            </w:r>
            <w:r>
              <w:rPr>
                <w:noProof/>
                <w:webHidden/>
              </w:rPr>
              <w:fldChar w:fldCharType="end"/>
            </w:r>
          </w:hyperlink>
        </w:p>
        <w:p w14:paraId="60940782" w14:textId="58575B54" w:rsidR="00246CA0" w:rsidRDefault="00246CA0">
          <w:pPr>
            <w:pStyle w:val="Sumrio2"/>
            <w:rPr>
              <w:rFonts w:asciiTheme="minorHAnsi" w:eastAsiaTheme="minorEastAsia" w:hAnsiTheme="minorHAnsi" w:cstheme="minorBidi"/>
              <w:kern w:val="2"/>
              <w14:ligatures w14:val="standardContextual"/>
            </w:rPr>
          </w:pPr>
          <w:hyperlink w:anchor="_Toc211113451" w:history="1">
            <w:r w:rsidRPr="00790D59">
              <w:rPr>
                <w:rStyle w:val="Hyperlink"/>
                <w:rFonts w:ascii="Times New Roman" w:hAnsi="Times New Roman" w:cs="Times New Roman"/>
                <w:b/>
              </w:rPr>
              <w:t>2.1. O PODER DA INFORMAÇÃO: A QUERELA NOS JORNAIS E PERIÓDICOS.</w:t>
            </w:r>
            <w:r>
              <w:rPr>
                <w:webHidden/>
              </w:rPr>
              <w:tab/>
            </w:r>
            <w:r>
              <w:rPr>
                <w:webHidden/>
              </w:rPr>
              <w:fldChar w:fldCharType="begin"/>
            </w:r>
            <w:r>
              <w:rPr>
                <w:webHidden/>
              </w:rPr>
              <w:instrText xml:space="preserve"> PAGEREF _Toc211113451 \h </w:instrText>
            </w:r>
            <w:r>
              <w:rPr>
                <w:webHidden/>
              </w:rPr>
            </w:r>
            <w:r>
              <w:rPr>
                <w:webHidden/>
              </w:rPr>
              <w:fldChar w:fldCharType="separate"/>
            </w:r>
            <w:r>
              <w:rPr>
                <w:webHidden/>
              </w:rPr>
              <w:t>61</w:t>
            </w:r>
            <w:r>
              <w:rPr>
                <w:webHidden/>
              </w:rPr>
              <w:fldChar w:fldCharType="end"/>
            </w:r>
          </w:hyperlink>
        </w:p>
        <w:p w14:paraId="29F0FFFD" w14:textId="78AC8403" w:rsidR="00246CA0" w:rsidRDefault="00246CA0">
          <w:pPr>
            <w:pStyle w:val="Sumrio2"/>
            <w:rPr>
              <w:rFonts w:asciiTheme="minorHAnsi" w:eastAsiaTheme="minorEastAsia" w:hAnsiTheme="minorHAnsi" w:cstheme="minorBidi"/>
              <w:kern w:val="2"/>
              <w14:ligatures w14:val="standardContextual"/>
            </w:rPr>
          </w:pPr>
          <w:hyperlink w:anchor="_Toc211113452" w:history="1">
            <w:r w:rsidRPr="00790D59">
              <w:rPr>
                <w:rStyle w:val="Hyperlink"/>
                <w:rFonts w:ascii="Times New Roman" w:hAnsi="Times New Roman" w:cs="Times New Roman"/>
                <w:b/>
              </w:rPr>
              <w:t>2.2. A ANISTIA E O FIM DA MONARQUIA.</w:t>
            </w:r>
            <w:r>
              <w:rPr>
                <w:webHidden/>
              </w:rPr>
              <w:tab/>
            </w:r>
            <w:r>
              <w:rPr>
                <w:webHidden/>
              </w:rPr>
              <w:fldChar w:fldCharType="begin"/>
            </w:r>
            <w:r>
              <w:rPr>
                <w:webHidden/>
              </w:rPr>
              <w:instrText xml:space="preserve"> PAGEREF _Toc211113452 \h </w:instrText>
            </w:r>
            <w:r>
              <w:rPr>
                <w:webHidden/>
              </w:rPr>
            </w:r>
            <w:r>
              <w:rPr>
                <w:webHidden/>
              </w:rPr>
              <w:fldChar w:fldCharType="separate"/>
            </w:r>
            <w:r>
              <w:rPr>
                <w:webHidden/>
              </w:rPr>
              <w:t>65</w:t>
            </w:r>
            <w:r>
              <w:rPr>
                <w:webHidden/>
              </w:rPr>
              <w:fldChar w:fldCharType="end"/>
            </w:r>
          </w:hyperlink>
        </w:p>
        <w:p w14:paraId="1D9946C2" w14:textId="08110D45" w:rsidR="00246CA0" w:rsidRDefault="00246CA0">
          <w:pPr>
            <w:pStyle w:val="Sumrio2"/>
            <w:rPr>
              <w:rFonts w:asciiTheme="minorHAnsi" w:eastAsiaTheme="minorEastAsia" w:hAnsiTheme="minorHAnsi" w:cstheme="minorBidi"/>
              <w:kern w:val="2"/>
              <w14:ligatures w14:val="standardContextual"/>
            </w:rPr>
          </w:pPr>
          <w:hyperlink w:anchor="_Toc211113453" w:history="1">
            <w:r w:rsidRPr="00790D59">
              <w:rPr>
                <w:rStyle w:val="Hyperlink"/>
                <w:rFonts w:ascii="Times New Roman" w:hAnsi="Times New Roman" w:cs="Times New Roman"/>
                <w:b/>
              </w:rPr>
              <w:t>2.3. REPÚBLICA NO BRASIL E A SEPARAÇÃO DEFINITIVA ENTRE O ESTADO E A IGREJA.</w:t>
            </w:r>
            <w:r>
              <w:rPr>
                <w:webHidden/>
              </w:rPr>
              <w:tab/>
            </w:r>
            <w:r>
              <w:rPr>
                <w:webHidden/>
              </w:rPr>
              <w:fldChar w:fldCharType="begin"/>
            </w:r>
            <w:r>
              <w:rPr>
                <w:webHidden/>
              </w:rPr>
              <w:instrText xml:space="preserve"> PAGEREF _Toc211113453 \h </w:instrText>
            </w:r>
            <w:r>
              <w:rPr>
                <w:webHidden/>
              </w:rPr>
            </w:r>
            <w:r>
              <w:rPr>
                <w:webHidden/>
              </w:rPr>
              <w:fldChar w:fldCharType="separate"/>
            </w:r>
            <w:r>
              <w:rPr>
                <w:webHidden/>
              </w:rPr>
              <w:t>72</w:t>
            </w:r>
            <w:r>
              <w:rPr>
                <w:webHidden/>
              </w:rPr>
              <w:fldChar w:fldCharType="end"/>
            </w:r>
          </w:hyperlink>
        </w:p>
        <w:p w14:paraId="1C3C3CA6" w14:textId="7B57AFEB" w:rsidR="00246CA0" w:rsidRDefault="00246CA0">
          <w:pPr>
            <w:pStyle w:val="Sumrio2"/>
            <w:rPr>
              <w:rFonts w:asciiTheme="minorHAnsi" w:eastAsiaTheme="minorEastAsia" w:hAnsiTheme="minorHAnsi" w:cstheme="minorBidi"/>
              <w:kern w:val="2"/>
              <w14:ligatures w14:val="standardContextual"/>
            </w:rPr>
          </w:pPr>
          <w:hyperlink w:anchor="_Toc211113454" w:history="1">
            <w:r w:rsidRPr="00790D59">
              <w:rPr>
                <w:rStyle w:val="Hyperlink"/>
                <w:rFonts w:ascii="Times New Roman" w:hAnsi="Times New Roman" w:cs="Times New Roman"/>
                <w:b/>
              </w:rPr>
              <w:t>2.4. A EDUCAÇÃO CATÓLICA NO PROCESSO DE REAÇÃO RELIGIOSA NA REPÚBLICA</w:t>
            </w:r>
            <w:r>
              <w:rPr>
                <w:webHidden/>
              </w:rPr>
              <w:tab/>
            </w:r>
            <w:r>
              <w:rPr>
                <w:webHidden/>
              </w:rPr>
              <w:fldChar w:fldCharType="begin"/>
            </w:r>
            <w:r>
              <w:rPr>
                <w:webHidden/>
              </w:rPr>
              <w:instrText xml:space="preserve"> PAGEREF _Toc211113454 \h </w:instrText>
            </w:r>
            <w:r>
              <w:rPr>
                <w:webHidden/>
              </w:rPr>
            </w:r>
            <w:r>
              <w:rPr>
                <w:webHidden/>
              </w:rPr>
              <w:fldChar w:fldCharType="separate"/>
            </w:r>
            <w:r>
              <w:rPr>
                <w:webHidden/>
              </w:rPr>
              <w:t>75</w:t>
            </w:r>
            <w:r>
              <w:rPr>
                <w:webHidden/>
              </w:rPr>
              <w:fldChar w:fldCharType="end"/>
            </w:r>
          </w:hyperlink>
        </w:p>
        <w:p w14:paraId="4DEF5A4F" w14:textId="465B37EA" w:rsidR="00246CA0" w:rsidRDefault="00246CA0">
          <w:pPr>
            <w:pStyle w:val="Sumrio1"/>
            <w:tabs>
              <w:tab w:val="right" w:leader="dot" w:pos="9061"/>
            </w:tabs>
            <w:rPr>
              <w:rFonts w:cstheme="minorBidi"/>
              <w:noProof/>
              <w:kern w:val="2"/>
              <w:sz w:val="24"/>
              <w:szCs w:val="24"/>
              <w14:ligatures w14:val="standardContextual"/>
            </w:rPr>
          </w:pPr>
          <w:hyperlink w:anchor="_Toc211113455" w:history="1">
            <w:r w:rsidRPr="00790D59">
              <w:rPr>
                <w:rStyle w:val="Hyperlink"/>
                <w:rFonts w:ascii="Times New Roman" w:hAnsi="Times New Roman"/>
                <w:b/>
                <w:noProof/>
              </w:rPr>
              <w:t>CAPÍTULO 3: O PRODUTO PEDAGÓGICO: DOM VITAL E PEDRAS DE FOGO NA SALA DE AULA.</w:t>
            </w:r>
            <w:r>
              <w:rPr>
                <w:noProof/>
                <w:webHidden/>
              </w:rPr>
              <w:tab/>
            </w:r>
            <w:r>
              <w:rPr>
                <w:noProof/>
                <w:webHidden/>
              </w:rPr>
              <w:fldChar w:fldCharType="begin"/>
            </w:r>
            <w:r>
              <w:rPr>
                <w:noProof/>
                <w:webHidden/>
              </w:rPr>
              <w:instrText xml:space="preserve"> PAGEREF _Toc211113455 \h </w:instrText>
            </w:r>
            <w:r>
              <w:rPr>
                <w:noProof/>
                <w:webHidden/>
              </w:rPr>
            </w:r>
            <w:r>
              <w:rPr>
                <w:noProof/>
                <w:webHidden/>
              </w:rPr>
              <w:fldChar w:fldCharType="separate"/>
            </w:r>
            <w:r>
              <w:rPr>
                <w:noProof/>
                <w:webHidden/>
              </w:rPr>
              <w:t>80</w:t>
            </w:r>
            <w:r>
              <w:rPr>
                <w:noProof/>
                <w:webHidden/>
              </w:rPr>
              <w:fldChar w:fldCharType="end"/>
            </w:r>
          </w:hyperlink>
        </w:p>
        <w:p w14:paraId="726876C4" w14:textId="363A0B20" w:rsidR="00246CA0" w:rsidRDefault="00246CA0">
          <w:pPr>
            <w:pStyle w:val="Sumrio2"/>
            <w:rPr>
              <w:rFonts w:asciiTheme="minorHAnsi" w:eastAsiaTheme="minorEastAsia" w:hAnsiTheme="minorHAnsi" w:cstheme="minorBidi"/>
              <w:kern w:val="2"/>
              <w14:ligatures w14:val="standardContextual"/>
            </w:rPr>
          </w:pPr>
          <w:hyperlink w:anchor="_Toc211113456" w:history="1">
            <w:r w:rsidRPr="00790D59">
              <w:rPr>
                <w:rStyle w:val="Hyperlink"/>
                <w:rFonts w:ascii="Times New Roman" w:hAnsi="Times New Roman" w:cs="Times New Roman"/>
                <w:b/>
              </w:rPr>
              <w:t>3.1. O CENTRO DOM VITAL COMO REFLEXO DE UMA IGREJA QUE VALORIZA A INTELECTUALIDADE</w:t>
            </w:r>
            <w:r>
              <w:rPr>
                <w:webHidden/>
              </w:rPr>
              <w:tab/>
            </w:r>
            <w:r>
              <w:rPr>
                <w:webHidden/>
              </w:rPr>
              <w:fldChar w:fldCharType="begin"/>
            </w:r>
            <w:r>
              <w:rPr>
                <w:webHidden/>
              </w:rPr>
              <w:instrText xml:space="preserve"> PAGEREF _Toc211113456 \h </w:instrText>
            </w:r>
            <w:r>
              <w:rPr>
                <w:webHidden/>
              </w:rPr>
            </w:r>
            <w:r>
              <w:rPr>
                <w:webHidden/>
              </w:rPr>
              <w:fldChar w:fldCharType="separate"/>
            </w:r>
            <w:r>
              <w:rPr>
                <w:webHidden/>
              </w:rPr>
              <w:t>82</w:t>
            </w:r>
            <w:r>
              <w:rPr>
                <w:webHidden/>
              </w:rPr>
              <w:fldChar w:fldCharType="end"/>
            </w:r>
          </w:hyperlink>
        </w:p>
        <w:p w14:paraId="2CA136E3" w14:textId="31B17B2A" w:rsidR="00246CA0" w:rsidRDefault="00246CA0">
          <w:pPr>
            <w:pStyle w:val="Sumrio2"/>
            <w:rPr>
              <w:rFonts w:asciiTheme="minorHAnsi" w:eastAsiaTheme="minorEastAsia" w:hAnsiTheme="minorHAnsi" w:cstheme="minorBidi"/>
              <w:kern w:val="2"/>
              <w14:ligatures w14:val="standardContextual"/>
            </w:rPr>
          </w:pPr>
          <w:hyperlink w:anchor="_Toc211113457" w:history="1">
            <w:r w:rsidRPr="00790D59">
              <w:rPr>
                <w:rStyle w:val="Hyperlink"/>
                <w:rFonts w:ascii="Times New Roman" w:hAnsi="Times New Roman" w:cs="Times New Roman"/>
                <w:b/>
              </w:rPr>
              <w:t>3.2. O CENÁRIO: PEDRAS DE FOGO, NA PARAÍBA, TERRA NATAL DE DOM VITAL.</w:t>
            </w:r>
            <w:r>
              <w:rPr>
                <w:webHidden/>
              </w:rPr>
              <w:tab/>
            </w:r>
            <w:r>
              <w:rPr>
                <w:webHidden/>
              </w:rPr>
              <w:fldChar w:fldCharType="begin"/>
            </w:r>
            <w:r>
              <w:rPr>
                <w:webHidden/>
              </w:rPr>
              <w:instrText xml:space="preserve"> PAGEREF _Toc211113457 \h </w:instrText>
            </w:r>
            <w:r>
              <w:rPr>
                <w:webHidden/>
              </w:rPr>
            </w:r>
            <w:r>
              <w:rPr>
                <w:webHidden/>
              </w:rPr>
              <w:fldChar w:fldCharType="separate"/>
            </w:r>
            <w:r>
              <w:rPr>
                <w:webHidden/>
              </w:rPr>
              <w:t>88</w:t>
            </w:r>
            <w:r>
              <w:rPr>
                <w:webHidden/>
              </w:rPr>
              <w:fldChar w:fldCharType="end"/>
            </w:r>
          </w:hyperlink>
        </w:p>
        <w:p w14:paraId="3FC37BB4" w14:textId="1516C986" w:rsidR="00246CA0" w:rsidRDefault="00246CA0">
          <w:pPr>
            <w:pStyle w:val="Sumrio2"/>
            <w:rPr>
              <w:rFonts w:asciiTheme="minorHAnsi" w:eastAsiaTheme="minorEastAsia" w:hAnsiTheme="minorHAnsi" w:cstheme="minorBidi"/>
              <w:kern w:val="2"/>
              <w14:ligatures w14:val="standardContextual"/>
            </w:rPr>
          </w:pPr>
          <w:hyperlink w:anchor="_Toc211113458" w:history="1">
            <w:r w:rsidRPr="00790D59">
              <w:rPr>
                <w:rStyle w:val="Hyperlink"/>
                <w:rFonts w:ascii="Times New Roman" w:hAnsi="Times New Roman" w:cs="Times New Roman"/>
                <w:b/>
              </w:rPr>
              <w:t>3.3. A PROMOÇÃO DE UMA OFICINA PEDAGÓGCA COM PROFESSORES DE HISTÓRIA E A UTILIZAÇÃO DA TEMÁTICA SOBRE MEMÓRIA, IDENTIDADE E PERTENCIMENTO</w:t>
            </w:r>
            <w:r>
              <w:rPr>
                <w:webHidden/>
              </w:rPr>
              <w:tab/>
            </w:r>
            <w:r>
              <w:rPr>
                <w:webHidden/>
              </w:rPr>
              <w:fldChar w:fldCharType="begin"/>
            </w:r>
            <w:r>
              <w:rPr>
                <w:webHidden/>
              </w:rPr>
              <w:instrText xml:space="preserve"> PAGEREF _Toc211113458 \h </w:instrText>
            </w:r>
            <w:r>
              <w:rPr>
                <w:webHidden/>
              </w:rPr>
            </w:r>
            <w:r>
              <w:rPr>
                <w:webHidden/>
              </w:rPr>
              <w:fldChar w:fldCharType="separate"/>
            </w:r>
            <w:r>
              <w:rPr>
                <w:webHidden/>
              </w:rPr>
              <w:t>91</w:t>
            </w:r>
            <w:r>
              <w:rPr>
                <w:webHidden/>
              </w:rPr>
              <w:fldChar w:fldCharType="end"/>
            </w:r>
          </w:hyperlink>
        </w:p>
        <w:p w14:paraId="496D8F0B" w14:textId="2AE620DD" w:rsidR="00246CA0" w:rsidRDefault="00246CA0">
          <w:pPr>
            <w:pStyle w:val="Sumrio2"/>
            <w:rPr>
              <w:rFonts w:asciiTheme="minorHAnsi" w:eastAsiaTheme="minorEastAsia" w:hAnsiTheme="minorHAnsi" w:cstheme="minorBidi"/>
              <w:kern w:val="2"/>
              <w14:ligatures w14:val="standardContextual"/>
            </w:rPr>
          </w:pPr>
          <w:hyperlink w:anchor="_Toc211113459" w:history="1">
            <w:r w:rsidRPr="00790D59">
              <w:rPr>
                <w:rStyle w:val="Hyperlink"/>
                <w:rFonts w:ascii="Times New Roman" w:hAnsi="Times New Roman" w:cs="Times New Roman"/>
                <w:b/>
              </w:rPr>
              <w:t>3.4. O RELATO DE UMA EXPERIENCIA SOBRE A HISTÓRIA LOCAL DE PEDRAS DE FOGO E DOM VITAL</w:t>
            </w:r>
            <w:r>
              <w:rPr>
                <w:webHidden/>
              </w:rPr>
              <w:tab/>
            </w:r>
            <w:r>
              <w:rPr>
                <w:webHidden/>
              </w:rPr>
              <w:fldChar w:fldCharType="begin"/>
            </w:r>
            <w:r>
              <w:rPr>
                <w:webHidden/>
              </w:rPr>
              <w:instrText xml:space="preserve"> PAGEREF _Toc211113459 \h </w:instrText>
            </w:r>
            <w:r>
              <w:rPr>
                <w:webHidden/>
              </w:rPr>
            </w:r>
            <w:r>
              <w:rPr>
                <w:webHidden/>
              </w:rPr>
              <w:fldChar w:fldCharType="separate"/>
            </w:r>
            <w:r>
              <w:rPr>
                <w:webHidden/>
              </w:rPr>
              <w:t>93</w:t>
            </w:r>
            <w:r>
              <w:rPr>
                <w:webHidden/>
              </w:rPr>
              <w:fldChar w:fldCharType="end"/>
            </w:r>
          </w:hyperlink>
        </w:p>
        <w:p w14:paraId="0B156CFF" w14:textId="3ED4888A" w:rsidR="00246CA0" w:rsidRDefault="00246CA0">
          <w:pPr>
            <w:pStyle w:val="Sumrio3"/>
            <w:tabs>
              <w:tab w:val="right" w:leader="dot" w:pos="9061"/>
            </w:tabs>
            <w:rPr>
              <w:rFonts w:cstheme="minorBidi"/>
              <w:noProof/>
              <w:kern w:val="2"/>
              <w:sz w:val="24"/>
              <w:szCs w:val="24"/>
              <w14:ligatures w14:val="standardContextual"/>
            </w:rPr>
          </w:pPr>
          <w:hyperlink w:anchor="_Toc211113460" w:history="1">
            <w:r w:rsidRPr="00790D59">
              <w:rPr>
                <w:rStyle w:val="Hyperlink"/>
                <w:rFonts w:ascii="Times New Roman" w:hAnsi="Times New Roman"/>
                <w:b/>
                <w:noProof/>
              </w:rPr>
              <w:t>3.5. HISTÓRIA LOCAL COMO FIO CONDUTOR DE ATIVIDADE PEDAGÓGICA</w:t>
            </w:r>
            <w:r>
              <w:rPr>
                <w:noProof/>
                <w:webHidden/>
              </w:rPr>
              <w:tab/>
            </w:r>
            <w:r>
              <w:rPr>
                <w:noProof/>
                <w:webHidden/>
              </w:rPr>
              <w:fldChar w:fldCharType="begin"/>
            </w:r>
            <w:r>
              <w:rPr>
                <w:noProof/>
                <w:webHidden/>
              </w:rPr>
              <w:instrText xml:space="preserve"> PAGEREF _Toc211113460 \h </w:instrText>
            </w:r>
            <w:r>
              <w:rPr>
                <w:noProof/>
                <w:webHidden/>
              </w:rPr>
            </w:r>
            <w:r>
              <w:rPr>
                <w:noProof/>
                <w:webHidden/>
              </w:rPr>
              <w:fldChar w:fldCharType="separate"/>
            </w:r>
            <w:r>
              <w:rPr>
                <w:noProof/>
                <w:webHidden/>
              </w:rPr>
              <w:t>98</w:t>
            </w:r>
            <w:r>
              <w:rPr>
                <w:noProof/>
                <w:webHidden/>
              </w:rPr>
              <w:fldChar w:fldCharType="end"/>
            </w:r>
          </w:hyperlink>
        </w:p>
        <w:p w14:paraId="50031780" w14:textId="244F650A" w:rsidR="00246CA0" w:rsidRDefault="00246CA0">
          <w:pPr>
            <w:pStyle w:val="Sumrio2"/>
            <w:rPr>
              <w:rFonts w:asciiTheme="minorHAnsi" w:eastAsiaTheme="minorEastAsia" w:hAnsiTheme="minorHAnsi" w:cstheme="minorBidi"/>
              <w:kern w:val="2"/>
              <w14:ligatures w14:val="standardContextual"/>
            </w:rPr>
          </w:pPr>
          <w:hyperlink w:anchor="_Toc211113461" w:history="1">
            <w:r w:rsidRPr="00790D59">
              <w:rPr>
                <w:rStyle w:val="Hyperlink"/>
                <w:rFonts w:ascii="Times New Roman" w:hAnsi="Times New Roman" w:cs="Times New Roman"/>
                <w:b/>
              </w:rPr>
              <w:t>3.6. A NECESSIDADE DE REVISÃO DE CURRÍCULOS PEDAGÓGICOS ACERCA DE TEMAS SOBRE MEMÓRIA E HISTÓRIA LOCAL</w:t>
            </w:r>
            <w:r>
              <w:rPr>
                <w:webHidden/>
              </w:rPr>
              <w:tab/>
            </w:r>
            <w:r>
              <w:rPr>
                <w:webHidden/>
              </w:rPr>
              <w:fldChar w:fldCharType="begin"/>
            </w:r>
            <w:r>
              <w:rPr>
                <w:webHidden/>
              </w:rPr>
              <w:instrText xml:space="preserve"> PAGEREF _Toc211113461 \h </w:instrText>
            </w:r>
            <w:r>
              <w:rPr>
                <w:webHidden/>
              </w:rPr>
            </w:r>
            <w:r>
              <w:rPr>
                <w:webHidden/>
              </w:rPr>
              <w:fldChar w:fldCharType="separate"/>
            </w:r>
            <w:r>
              <w:rPr>
                <w:webHidden/>
              </w:rPr>
              <w:t>100</w:t>
            </w:r>
            <w:r>
              <w:rPr>
                <w:webHidden/>
              </w:rPr>
              <w:fldChar w:fldCharType="end"/>
            </w:r>
          </w:hyperlink>
        </w:p>
        <w:p w14:paraId="21A9716D" w14:textId="06DDCA66" w:rsidR="00246CA0" w:rsidRDefault="00246CA0">
          <w:pPr>
            <w:pStyle w:val="Sumrio1"/>
            <w:tabs>
              <w:tab w:val="right" w:leader="dot" w:pos="9061"/>
            </w:tabs>
            <w:rPr>
              <w:rFonts w:cstheme="minorBidi"/>
              <w:noProof/>
              <w:kern w:val="2"/>
              <w:sz w:val="24"/>
              <w:szCs w:val="24"/>
              <w14:ligatures w14:val="standardContextual"/>
            </w:rPr>
          </w:pPr>
          <w:hyperlink w:anchor="_Toc211113462" w:history="1">
            <w:r w:rsidRPr="00790D59">
              <w:rPr>
                <w:rStyle w:val="Hyperlink"/>
                <w:rFonts w:ascii="Times New Roman" w:hAnsi="Times New Roman"/>
                <w:b/>
                <w:noProof/>
              </w:rPr>
              <w:t>4. CONSIDERAÇÕES FINAIS</w:t>
            </w:r>
            <w:r>
              <w:rPr>
                <w:noProof/>
                <w:webHidden/>
              </w:rPr>
              <w:tab/>
            </w:r>
            <w:r>
              <w:rPr>
                <w:noProof/>
                <w:webHidden/>
              </w:rPr>
              <w:fldChar w:fldCharType="begin"/>
            </w:r>
            <w:r>
              <w:rPr>
                <w:noProof/>
                <w:webHidden/>
              </w:rPr>
              <w:instrText xml:space="preserve"> PAGEREF _Toc211113462 \h </w:instrText>
            </w:r>
            <w:r>
              <w:rPr>
                <w:noProof/>
                <w:webHidden/>
              </w:rPr>
            </w:r>
            <w:r>
              <w:rPr>
                <w:noProof/>
                <w:webHidden/>
              </w:rPr>
              <w:fldChar w:fldCharType="separate"/>
            </w:r>
            <w:r>
              <w:rPr>
                <w:noProof/>
                <w:webHidden/>
              </w:rPr>
              <w:t>109</w:t>
            </w:r>
            <w:r>
              <w:rPr>
                <w:noProof/>
                <w:webHidden/>
              </w:rPr>
              <w:fldChar w:fldCharType="end"/>
            </w:r>
          </w:hyperlink>
        </w:p>
        <w:p w14:paraId="7C7139F6" w14:textId="72EB253B" w:rsidR="00246CA0" w:rsidRDefault="00246CA0">
          <w:pPr>
            <w:pStyle w:val="Sumrio1"/>
            <w:tabs>
              <w:tab w:val="right" w:leader="dot" w:pos="9061"/>
            </w:tabs>
            <w:rPr>
              <w:rFonts w:cstheme="minorBidi"/>
              <w:noProof/>
              <w:kern w:val="2"/>
              <w:sz w:val="24"/>
              <w:szCs w:val="24"/>
              <w14:ligatures w14:val="standardContextual"/>
            </w:rPr>
          </w:pPr>
          <w:hyperlink w:anchor="_Toc211113463" w:history="1">
            <w:r w:rsidRPr="00790D59">
              <w:rPr>
                <w:rStyle w:val="Hyperlink"/>
                <w:rFonts w:ascii="Times New Roman" w:hAnsi="Times New Roman"/>
                <w:noProof/>
              </w:rPr>
              <w:t>5. ANEXOS</w:t>
            </w:r>
            <w:r>
              <w:rPr>
                <w:noProof/>
                <w:webHidden/>
              </w:rPr>
              <w:tab/>
            </w:r>
            <w:r>
              <w:rPr>
                <w:noProof/>
                <w:webHidden/>
              </w:rPr>
              <w:fldChar w:fldCharType="begin"/>
            </w:r>
            <w:r>
              <w:rPr>
                <w:noProof/>
                <w:webHidden/>
              </w:rPr>
              <w:instrText xml:space="preserve"> PAGEREF _Toc211113463 \h </w:instrText>
            </w:r>
            <w:r>
              <w:rPr>
                <w:noProof/>
                <w:webHidden/>
              </w:rPr>
            </w:r>
            <w:r>
              <w:rPr>
                <w:noProof/>
                <w:webHidden/>
              </w:rPr>
              <w:fldChar w:fldCharType="separate"/>
            </w:r>
            <w:r>
              <w:rPr>
                <w:noProof/>
                <w:webHidden/>
              </w:rPr>
              <w:t>112</w:t>
            </w:r>
            <w:r>
              <w:rPr>
                <w:noProof/>
                <w:webHidden/>
              </w:rPr>
              <w:fldChar w:fldCharType="end"/>
            </w:r>
          </w:hyperlink>
        </w:p>
        <w:p w14:paraId="1EC98AA1" w14:textId="206DE146" w:rsidR="00246CA0" w:rsidRDefault="00246CA0">
          <w:pPr>
            <w:pStyle w:val="Sumrio2"/>
            <w:rPr>
              <w:rFonts w:asciiTheme="minorHAnsi" w:eastAsiaTheme="minorEastAsia" w:hAnsiTheme="minorHAnsi" w:cstheme="minorBidi"/>
              <w:kern w:val="2"/>
              <w14:ligatures w14:val="standardContextual"/>
            </w:rPr>
          </w:pPr>
          <w:hyperlink w:anchor="_Toc211113464" w:history="1">
            <w:r w:rsidRPr="00790D59">
              <w:rPr>
                <w:rStyle w:val="Hyperlink"/>
                <w:rFonts w:ascii="Times New Roman" w:hAnsi="Times New Roman" w:cs="Times New Roman"/>
              </w:rPr>
              <w:t>5.1. CARTA PASTORAL DE DOM VITAL AOS DILECTISSIMOS FILHOS E FIEIS DA CIDADE DO RECIFE, PAZ, UNIÃO E BENÇÃO EM JESUS CHRISTO, NOSSO ADORÁVEL SALVADOR</w:t>
            </w:r>
            <w:r>
              <w:rPr>
                <w:webHidden/>
              </w:rPr>
              <w:tab/>
            </w:r>
            <w:r>
              <w:rPr>
                <w:webHidden/>
              </w:rPr>
              <w:fldChar w:fldCharType="begin"/>
            </w:r>
            <w:r>
              <w:rPr>
                <w:webHidden/>
              </w:rPr>
              <w:instrText xml:space="preserve"> PAGEREF _Toc211113464 \h </w:instrText>
            </w:r>
            <w:r>
              <w:rPr>
                <w:webHidden/>
              </w:rPr>
            </w:r>
            <w:r>
              <w:rPr>
                <w:webHidden/>
              </w:rPr>
              <w:fldChar w:fldCharType="separate"/>
            </w:r>
            <w:r>
              <w:rPr>
                <w:webHidden/>
              </w:rPr>
              <w:t>112</w:t>
            </w:r>
            <w:r>
              <w:rPr>
                <w:webHidden/>
              </w:rPr>
              <w:fldChar w:fldCharType="end"/>
            </w:r>
          </w:hyperlink>
        </w:p>
        <w:p w14:paraId="34D80A7F" w14:textId="5AAB3198" w:rsidR="00246CA0" w:rsidRDefault="00246CA0">
          <w:pPr>
            <w:pStyle w:val="Sumrio2"/>
            <w:rPr>
              <w:rFonts w:asciiTheme="minorHAnsi" w:eastAsiaTheme="minorEastAsia" w:hAnsiTheme="minorHAnsi" w:cstheme="minorBidi"/>
              <w:kern w:val="2"/>
              <w14:ligatures w14:val="standardContextual"/>
            </w:rPr>
          </w:pPr>
          <w:hyperlink w:anchor="_Toc211113465" w:history="1">
            <w:r w:rsidRPr="00790D59">
              <w:rPr>
                <w:rStyle w:val="Hyperlink"/>
                <w:rFonts w:ascii="Times New Roman" w:hAnsi="Times New Roman" w:cs="Times New Roman"/>
                <w:b/>
              </w:rPr>
              <w:t>5.2. RESULTADO DA ADAPTAÇÃO DE FONTE HISTÓRICA: CARTA PASTORAL DE DOM VITAL. Atividade proposta por um dos professores participantes da Oficina Pedagógica.</w:t>
            </w:r>
            <w:r>
              <w:rPr>
                <w:webHidden/>
              </w:rPr>
              <w:tab/>
            </w:r>
            <w:r>
              <w:rPr>
                <w:webHidden/>
              </w:rPr>
              <w:fldChar w:fldCharType="begin"/>
            </w:r>
            <w:r>
              <w:rPr>
                <w:webHidden/>
              </w:rPr>
              <w:instrText xml:space="preserve"> PAGEREF _Toc211113465 \h </w:instrText>
            </w:r>
            <w:r>
              <w:rPr>
                <w:webHidden/>
              </w:rPr>
            </w:r>
            <w:r>
              <w:rPr>
                <w:webHidden/>
              </w:rPr>
              <w:fldChar w:fldCharType="separate"/>
            </w:r>
            <w:r>
              <w:rPr>
                <w:webHidden/>
              </w:rPr>
              <w:t>119</w:t>
            </w:r>
            <w:r>
              <w:rPr>
                <w:webHidden/>
              </w:rPr>
              <w:fldChar w:fldCharType="end"/>
            </w:r>
          </w:hyperlink>
        </w:p>
        <w:p w14:paraId="5F1772F7" w14:textId="66F53F28" w:rsidR="00246CA0" w:rsidRDefault="00246CA0">
          <w:pPr>
            <w:pStyle w:val="Sumrio2"/>
            <w:rPr>
              <w:rFonts w:asciiTheme="minorHAnsi" w:eastAsiaTheme="minorEastAsia" w:hAnsiTheme="minorHAnsi" w:cstheme="minorBidi"/>
              <w:kern w:val="2"/>
              <w14:ligatures w14:val="standardContextual"/>
            </w:rPr>
          </w:pPr>
          <w:hyperlink w:anchor="_Toc211113466" w:history="1">
            <w:r w:rsidRPr="00790D59">
              <w:rPr>
                <w:rStyle w:val="Hyperlink"/>
                <w:rFonts w:ascii="Times New Roman" w:hAnsi="Times New Roman" w:cs="Times New Roman"/>
                <w:b/>
              </w:rPr>
              <w:t>5.3. UM PLANO DE AULA A SER APLICADO</w:t>
            </w:r>
            <w:r>
              <w:rPr>
                <w:webHidden/>
              </w:rPr>
              <w:tab/>
            </w:r>
            <w:r>
              <w:rPr>
                <w:webHidden/>
              </w:rPr>
              <w:fldChar w:fldCharType="begin"/>
            </w:r>
            <w:r>
              <w:rPr>
                <w:webHidden/>
              </w:rPr>
              <w:instrText xml:space="preserve"> PAGEREF _Toc211113466 \h </w:instrText>
            </w:r>
            <w:r>
              <w:rPr>
                <w:webHidden/>
              </w:rPr>
            </w:r>
            <w:r>
              <w:rPr>
                <w:webHidden/>
              </w:rPr>
              <w:fldChar w:fldCharType="separate"/>
            </w:r>
            <w:r>
              <w:rPr>
                <w:webHidden/>
              </w:rPr>
              <w:t>121</w:t>
            </w:r>
            <w:r>
              <w:rPr>
                <w:webHidden/>
              </w:rPr>
              <w:fldChar w:fldCharType="end"/>
            </w:r>
          </w:hyperlink>
        </w:p>
        <w:p w14:paraId="21A25CDA" w14:textId="28A9C86C" w:rsidR="00246CA0" w:rsidRDefault="00246CA0">
          <w:pPr>
            <w:pStyle w:val="Sumrio1"/>
            <w:tabs>
              <w:tab w:val="right" w:leader="dot" w:pos="9061"/>
            </w:tabs>
            <w:rPr>
              <w:rFonts w:cstheme="minorBidi"/>
              <w:noProof/>
              <w:kern w:val="2"/>
              <w:sz w:val="24"/>
              <w:szCs w:val="24"/>
              <w14:ligatures w14:val="standardContextual"/>
            </w:rPr>
          </w:pPr>
          <w:hyperlink w:anchor="_Toc211113467" w:history="1">
            <w:r w:rsidRPr="00790D59">
              <w:rPr>
                <w:rStyle w:val="Hyperlink"/>
                <w:rFonts w:ascii="Times New Roman" w:hAnsi="Times New Roman"/>
                <w:noProof/>
              </w:rPr>
              <w:t>6. REFERÊNCIAS BIBLIOGRÁFICAS</w:t>
            </w:r>
            <w:r>
              <w:rPr>
                <w:noProof/>
                <w:webHidden/>
              </w:rPr>
              <w:tab/>
            </w:r>
            <w:r>
              <w:rPr>
                <w:noProof/>
                <w:webHidden/>
              </w:rPr>
              <w:fldChar w:fldCharType="begin"/>
            </w:r>
            <w:r>
              <w:rPr>
                <w:noProof/>
                <w:webHidden/>
              </w:rPr>
              <w:instrText xml:space="preserve"> PAGEREF _Toc211113467 \h </w:instrText>
            </w:r>
            <w:r>
              <w:rPr>
                <w:noProof/>
                <w:webHidden/>
              </w:rPr>
            </w:r>
            <w:r>
              <w:rPr>
                <w:noProof/>
                <w:webHidden/>
              </w:rPr>
              <w:fldChar w:fldCharType="separate"/>
            </w:r>
            <w:r>
              <w:rPr>
                <w:noProof/>
                <w:webHidden/>
              </w:rPr>
              <w:t>124</w:t>
            </w:r>
            <w:r>
              <w:rPr>
                <w:noProof/>
                <w:webHidden/>
              </w:rPr>
              <w:fldChar w:fldCharType="end"/>
            </w:r>
          </w:hyperlink>
        </w:p>
        <w:p w14:paraId="7E2FE3E1" w14:textId="6CD0D8FB" w:rsidR="00DC08CA" w:rsidRPr="00430857" w:rsidRDefault="00DC08CA">
          <w:pPr>
            <w:rPr>
              <w:rFonts w:ascii="Times New Roman" w:hAnsi="Times New Roman" w:cs="Times New Roman"/>
            </w:rPr>
          </w:pPr>
          <w:r w:rsidRPr="00430857">
            <w:rPr>
              <w:rFonts w:ascii="Times New Roman" w:hAnsi="Times New Roman" w:cs="Times New Roman"/>
              <w:b/>
              <w:bCs/>
              <w:sz w:val="24"/>
              <w:szCs w:val="24"/>
            </w:rPr>
            <w:fldChar w:fldCharType="end"/>
          </w:r>
        </w:p>
      </w:sdtContent>
    </w:sdt>
    <w:p w14:paraId="474D4687" w14:textId="77777777" w:rsidR="00304D32" w:rsidRPr="00430857" w:rsidRDefault="00304D32"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747D8E9A" w14:textId="77777777" w:rsidR="00304D32" w:rsidRPr="00430857" w:rsidRDefault="00304D32"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32D35C36" w14:textId="77777777" w:rsidR="00304D32" w:rsidRPr="00430857" w:rsidRDefault="00304D32"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3ABBFD9B" w14:textId="77777777" w:rsidR="005F206B" w:rsidRPr="00430857" w:rsidRDefault="005F206B"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1FD1FCF3" w14:textId="77777777" w:rsidR="005F206B" w:rsidRPr="00430857" w:rsidRDefault="005F206B"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3CE853DB" w14:textId="77777777" w:rsidR="005F206B" w:rsidRPr="00430857" w:rsidRDefault="005F206B"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2FDC2928" w14:textId="77777777" w:rsidR="005F206B" w:rsidRPr="00430857" w:rsidRDefault="005F206B"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5CB95F30" w14:textId="77777777" w:rsidR="005F206B" w:rsidRPr="00430857" w:rsidRDefault="005F206B"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1274F436" w14:textId="77777777" w:rsidR="005F206B" w:rsidRPr="00430857" w:rsidRDefault="005F206B"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444BAD73" w14:textId="77777777" w:rsidR="005F206B" w:rsidRPr="00430857" w:rsidRDefault="005F206B"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5C106D6E" w14:textId="77777777" w:rsidR="005F206B" w:rsidRPr="00430857" w:rsidRDefault="005F206B"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47E6A0E8" w14:textId="77777777" w:rsidR="005F206B" w:rsidRPr="00430857" w:rsidRDefault="005F206B"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61B8D83A" w14:textId="77777777" w:rsidR="005F206B" w:rsidRPr="00430857" w:rsidRDefault="005F206B"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00CBBAC1" w14:textId="77777777" w:rsidR="005F206B" w:rsidRPr="00430857" w:rsidRDefault="005F206B"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17EDA9E5" w14:textId="77777777" w:rsidR="005F206B" w:rsidRPr="00430857" w:rsidRDefault="005F206B"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2C10D3CF" w14:textId="77777777" w:rsidR="005F206B" w:rsidRPr="00430857" w:rsidRDefault="005F206B"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6E62068B" w14:textId="3BC2AA7C" w:rsidR="005C298B" w:rsidRPr="000C535A" w:rsidRDefault="005C298B" w:rsidP="00B16D93">
      <w:pPr>
        <w:pStyle w:val="Ttulo1"/>
        <w:spacing w:line="360" w:lineRule="auto"/>
        <w:rPr>
          <w:rFonts w:ascii="Times New Roman" w:hAnsi="Times New Roman" w:cs="Times New Roman"/>
          <w:b/>
          <w:color w:val="auto"/>
          <w:sz w:val="24"/>
          <w:szCs w:val="24"/>
          <w:shd w:val="clear" w:color="auto" w:fill="FFFFFF"/>
        </w:rPr>
      </w:pPr>
      <w:bookmarkStart w:id="5" w:name="_Toc211113444"/>
      <w:r w:rsidRPr="000C535A">
        <w:rPr>
          <w:rFonts w:ascii="Times New Roman" w:hAnsi="Times New Roman" w:cs="Times New Roman"/>
          <w:b/>
          <w:color w:val="auto"/>
          <w:sz w:val="24"/>
          <w:szCs w:val="24"/>
          <w:shd w:val="clear" w:color="auto" w:fill="FFFFFF"/>
        </w:rPr>
        <w:lastRenderedPageBreak/>
        <w:t>INTRODUÇÃO</w:t>
      </w:r>
      <w:bookmarkEnd w:id="5"/>
      <w:r w:rsidRPr="000C535A">
        <w:rPr>
          <w:rFonts w:ascii="Times New Roman" w:hAnsi="Times New Roman" w:cs="Times New Roman"/>
          <w:b/>
          <w:color w:val="auto"/>
          <w:sz w:val="24"/>
          <w:szCs w:val="24"/>
          <w:shd w:val="clear" w:color="auto" w:fill="FFFFFF"/>
        </w:rPr>
        <w:t xml:space="preserve"> </w:t>
      </w:r>
    </w:p>
    <w:p w14:paraId="13A73654" w14:textId="77777777" w:rsidR="003C50EB" w:rsidRPr="00430857" w:rsidRDefault="003C50EB" w:rsidP="00B16D93">
      <w:pPr>
        <w:spacing w:line="360" w:lineRule="auto"/>
        <w:rPr>
          <w:rFonts w:ascii="Times New Roman" w:hAnsi="Times New Roman" w:cs="Times New Roman"/>
          <w:sz w:val="24"/>
          <w:szCs w:val="24"/>
        </w:rPr>
      </w:pPr>
    </w:p>
    <w:p w14:paraId="151E7DB3" w14:textId="1DAC72EF" w:rsidR="005C298B" w:rsidRPr="00430857" w:rsidRDefault="005C298B"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Um rei e seus caprichos. Um súdito e suas verdades. </w:t>
      </w:r>
      <w:r w:rsidR="003844B6" w:rsidRPr="00430857">
        <w:rPr>
          <w:rFonts w:ascii="Times New Roman" w:hAnsi="Times New Roman" w:cs="Times New Roman"/>
          <w:color w:val="000000" w:themeColor="text1"/>
          <w:sz w:val="24"/>
          <w:szCs w:val="24"/>
          <w:shd w:val="clear" w:color="auto" w:fill="FFFFFF"/>
        </w:rPr>
        <w:t>O primeiro</w:t>
      </w:r>
      <w:r w:rsidR="006008DD" w:rsidRPr="00430857">
        <w:rPr>
          <w:rFonts w:ascii="Times New Roman" w:hAnsi="Times New Roman" w:cs="Times New Roman"/>
          <w:color w:val="000000" w:themeColor="text1"/>
          <w:sz w:val="24"/>
          <w:szCs w:val="24"/>
          <w:shd w:val="clear" w:color="auto" w:fill="FFFFFF"/>
        </w:rPr>
        <w:t xml:space="preserve">, </w:t>
      </w:r>
      <w:r w:rsidR="003844B6" w:rsidRPr="00430857">
        <w:rPr>
          <w:rFonts w:ascii="Times New Roman" w:hAnsi="Times New Roman" w:cs="Times New Roman"/>
          <w:color w:val="000000" w:themeColor="text1"/>
          <w:sz w:val="24"/>
          <w:szCs w:val="24"/>
          <w:shd w:val="clear" w:color="auto" w:fill="FFFFFF"/>
        </w:rPr>
        <w:t>um</w:t>
      </w:r>
      <w:r w:rsidRPr="00430857">
        <w:rPr>
          <w:rFonts w:ascii="Times New Roman" w:hAnsi="Times New Roman" w:cs="Times New Roman"/>
          <w:color w:val="000000" w:themeColor="text1"/>
          <w:sz w:val="24"/>
          <w:szCs w:val="24"/>
          <w:shd w:val="clear" w:color="auto" w:fill="FFFFFF"/>
        </w:rPr>
        <w:t xml:space="preserve"> homem político, apegado </w:t>
      </w:r>
      <w:r w:rsidR="00765195" w:rsidRPr="00430857">
        <w:rPr>
          <w:rFonts w:ascii="Times New Roman" w:hAnsi="Times New Roman" w:cs="Times New Roman"/>
          <w:color w:val="000000" w:themeColor="text1"/>
          <w:sz w:val="24"/>
          <w:szCs w:val="24"/>
          <w:shd w:val="clear" w:color="auto" w:fill="FFFFFF"/>
        </w:rPr>
        <w:t>à</w:t>
      </w:r>
      <w:r w:rsidRPr="00430857">
        <w:rPr>
          <w:rFonts w:ascii="Times New Roman" w:hAnsi="Times New Roman" w:cs="Times New Roman"/>
          <w:color w:val="000000" w:themeColor="text1"/>
          <w:sz w:val="24"/>
          <w:szCs w:val="24"/>
          <w:shd w:val="clear" w:color="auto" w:fill="FFFFFF"/>
        </w:rPr>
        <w:t>s leis jurídicas, combalido por desfechos históricos</w:t>
      </w:r>
      <w:r w:rsidR="003844B6" w:rsidRPr="00430857">
        <w:rPr>
          <w:rFonts w:ascii="Times New Roman" w:hAnsi="Times New Roman" w:cs="Times New Roman"/>
          <w:color w:val="000000" w:themeColor="text1"/>
          <w:sz w:val="24"/>
          <w:szCs w:val="24"/>
          <w:shd w:val="clear" w:color="auto" w:fill="FFFFFF"/>
        </w:rPr>
        <w:t xml:space="preserve"> </w:t>
      </w:r>
      <w:r w:rsidR="00974632" w:rsidRPr="00430857">
        <w:rPr>
          <w:rFonts w:ascii="Times New Roman" w:hAnsi="Times New Roman" w:cs="Times New Roman"/>
          <w:color w:val="000000" w:themeColor="text1"/>
          <w:sz w:val="24"/>
          <w:szCs w:val="24"/>
          <w:shd w:val="clear" w:color="auto" w:fill="FFFFFF"/>
        </w:rPr>
        <w:t xml:space="preserve">ocorridos durante a segunda metade do século XIX </w:t>
      </w:r>
      <w:r w:rsidR="003844B6" w:rsidRPr="00430857">
        <w:rPr>
          <w:rFonts w:ascii="Times New Roman" w:hAnsi="Times New Roman" w:cs="Times New Roman"/>
          <w:color w:val="000000" w:themeColor="text1"/>
          <w:sz w:val="24"/>
          <w:szCs w:val="24"/>
          <w:shd w:val="clear" w:color="auto" w:fill="FFFFFF"/>
        </w:rPr>
        <w:t xml:space="preserve">que abalaram as estruturas de poder que mantinham a solidez do Império </w:t>
      </w:r>
      <w:r w:rsidR="00765195" w:rsidRPr="00430857">
        <w:rPr>
          <w:rFonts w:ascii="Times New Roman" w:hAnsi="Times New Roman" w:cs="Times New Roman"/>
          <w:color w:val="000000" w:themeColor="text1"/>
          <w:sz w:val="24"/>
          <w:szCs w:val="24"/>
          <w:shd w:val="clear" w:color="auto" w:fill="FFFFFF"/>
        </w:rPr>
        <w:t>B</w:t>
      </w:r>
      <w:r w:rsidR="003844B6" w:rsidRPr="00430857">
        <w:rPr>
          <w:rFonts w:ascii="Times New Roman" w:hAnsi="Times New Roman" w:cs="Times New Roman"/>
          <w:color w:val="000000" w:themeColor="text1"/>
          <w:sz w:val="24"/>
          <w:szCs w:val="24"/>
          <w:shd w:val="clear" w:color="auto" w:fill="FFFFFF"/>
        </w:rPr>
        <w:t>rasileiro</w:t>
      </w:r>
      <w:r w:rsidRPr="00430857">
        <w:rPr>
          <w:rFonts w:ascii="Times New Roman" w:hAnsi="Times New Roman" w:cs="Times New Roman"/>
          <w:color w:val="000000" w:themeColor="text1"/>
          <w:sz w:val="24"/>
          <w:szCs w:val="24"/>
          <w:shd w:val="clear" w:color="auto" w:fill="FFFFFF"/>
        </w:rPr>
        <w:t>. O outro, um homem religioso, defensor de uma Igreja também combalida pelas batalhas que vinha travando contra</w:t>
      </w:r>
      <w:r w:rsidR="003844B6"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 xml:space="preserve">o Liberalismo e o </w:t>
      </w:r>
      <w:r w:rsidR="003844B6" w:rsidRPr="00430857">
        <w:rPr>
          <w:rFonts w:ascii="Times New Roman" w:hAnsi="Times New Roman" w:cs="Times New Roman"/>
          <w:color w:val="000000" w:themeColor="text1"/>
          <w:sz w:val="24"/>
          <w:szCs w:val="24"/>
          <w:shd w:val="clear" w:color="auto" w:fill="FFFFFF"/>
        </w:rPr>
        <w:t>avanço do protestantismo</w:t>
      </w:r>
      <w:r w:rsidR="00974632" w:rsidRPr="00430857">
        <w:rPr>
          <w:rFonts w:ascii="Times New Roman" w:hAnsi="Times New Roman" w:cs="Times New Roman"/>
          <w:color w:val="000000" w:themeColor="text1"/>
          <w:sz w:val="24"/>
          <w:szCs w:val="24"/>
          <w:shd w:val="clear" w:color="auto" w:fill="FFFFFF"/>
        </w:rPr>
        <w:t xml:space="preserve"> pelo mundo</w:t>
      </w:r>
      <w:r w:rsidRPr="00430857">
        <w:rPr>
          <w:rFonts w:ascii="Times New Roman" w:hAnsi="Times New Roman" w:cs="Times New Roman"/>
          <w:color w:val="000000" w:themeColor="text1"/>
          <w:sz w:val="24"/>
          <w:szCs w:val="24"/>
          <w:shd w:val="clear" w:color="auto" w:fill="FFFFFF"/>
        </w:rPr>
        <w:t xml:space="preserve">. De um lado, Dom Pedro II, o </w:t>
      </w:r>
      <w:r w:rsidR="00974632" w:rsidRPr="00430857">
        <w:rPr>
          <w:rFonts w:ascii="Times New Roman" w:hAnsi="Times New Roman" w:cs="Times New Roman"/>
          <w:color w:val="000000" w:themeColor="text1"/>
          <w:sz w:val="24"/>
          <w:szCs w:val="24"/>
          <w:shd w:val="clear" w:color="auto" w:fill="FFFFFF"/>
        </w:rPr>
        <w:t>chefe político durante o Segundo reinado no Brasil</w:t>
      </w:r>
      <w:r w:rsidRPr="00430857">
        <w:rPr>
          <w:rFonts w:ascii="Times New Roman" w:hAnsi="Times New Roman" w:cs="Times New Roman"/>
          <w:color w:val="000000" w:themeColor="text1"/>
          <w:sz w:val="24"/>
          <w:szCs w:val="24"/>
          <w:shd w:val="clear" w:color="auto" w:fill="FFFFFF"/>
        </w:rPr>
        <w:t>, do outro Dom Vital, o jovem bispo defensor das causas eclesiásticas.</w:t>
      </w:r>
      <w:r w:rsidR="00140C31"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 xml:space="preserve">Ambos, personagens principais do episódio que abalou </w:t>
      </w:r>
      <w:r w:rsidR="00B87B81" w:rsidRPr="00430857">
        <w:rPr>
          <w:rFonts w:ascii="Times New Roman" w:hAnsi="Times New Roman" w:cs="Times New Roman"/>
          <w:color w:val="000000" w:themeColor="text1"/>
          <w:sz w:val="24"/>
          <w:szCs w:val="24"/>
          <w:shd w:val="clear" w:color="auto" w:fill="FFFFFF"/>
        </w:rPr>
        <w:t>as relações</w:t>
      </w:r>
      <w:r w:rsidRPr="00430857">
        <w:rPr>
          <w:rFonts w:ascii="Times New Roman" w:hAnsi="Times New Roman" w:cs="Times New Roman"/>
          <w:color w:val="000000" w:themeColor="text1"/>
          <w:sz w:val="24"/>
          <w:szCs w:val="24"/>
          <w:shd w:val="clear" w:color="auto" w:fill="FFFFFF"/>
        </w:rPr>
        <w:t xml:space="preserve"> históricas entre a Igreja Católica e o Estado brasileiro, e que ajudou a findar o Império</w:t>
      </w:r>
      <w:r w:rsidR="00974632" w:rsidRPr="00430857">
        <w:rPr>
          <w:rFonts w:ascii="Times New Roman" w:hAnsi="Times New Roman" w:cs="Times New Roman"/>
          <w:color w:val="000000" w:themeColor="text1"/>
          <w:sz w:val="24"/>
          <w:szCs w:val="24"/>
          <w:shd w:val="clear" w:color="auto" w:fill="FFFFFF"/>
        </w:rPr>
        <w:t xml:space="preserve"> no país</w:t>
      </w:r>
      <w:r w:rsidRPr="00430857">
        <w:rPr>
          <w:rFonts w:ascii="Times New Roman" w:hAnsi="Times New Roman" w:cs="Times New Roman"/>
          <w:color w:val="000000" w:themeColor="text1"/>
          <w:sz w:val="24"/>
          <w:szCs w:val="24"/>
          <w:shd w:val="clear" w:color="auto" w:fill="FFFFFF"/>
        </w:rPr>
        <w:t xml:space="preserve">. </w:t>
      </w:r>
    </w:p>
    <w:p w14:paraId="6D832ECD" w14:textId="2DBCF6FB" w:rsidR="006008DD" w:rsidRPr="00430857" w:rsidRDefault="005C298B"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Neste trabalho dissertativo, analisar</w:t>
      </w:r>
      <w:r w:rsidR="00765195" w:rsidRPr="00430857">
        <w:rPr>
          <w:rFonts w:ascii="Times New Roman" w:hAnsi="Times New Roman" w:cs="Times New Roman"/>
          <w:color w:val="000000" w:themeColor="text1"/>
          <w:sz w:val="24"/>
          <w:szCs w:val="24"/>
          <w:shd w:val="clear" w:color="auto" w:fill="FFFFFF"/>
        </w:rPr>
        <w:t>emos</w:t>
      </w:r>
      <w:r w:rsidRPr="00430857">
        <w:rPr>
          <w:rFonts w:ascii="Times New Roman" w:hAnsi="Times New Roman" w:cs="Times New Roman"/>
          <w:color w:val="000000" w:themeColor="text1"/>
          <w:sz w:val="24"/>
          <w:szCs w:val="24"/>
          <w:shd w:val="clear" w:color="auto" w:fill="FFFFFF"/>
        </w:rPr>
        <w:t xml:space="preserve"> e entender</w:t>
      </w:r>
      <w:r w:rsidR="00765195" w:rsidRPr="00430857">
        <w:rPr>
          <w:rFonts w:ascii="Times New Roman" w:hAnsi="Times New Roman" w:cs="Times New Roman"/>
          <w:color w:val="000000" w:themeColor="text1"/>
          <w:sz w:val="24"/>
          <w:szCs w:val="24"/>
          <w:shd w:val="clear" w:color="auto" w:fill="FFFFFF"/>
        </w:rPr>
        <w:t>emos</w:t>
      </w:r>
      <w:r w:rsidRPr="00430857">
        <w:rPr>
          <w:rFonts w:ascii="Times New Roman" w:hAnsi="Times New Roman" w:cs="Times New Roman"/>
          <w:color w:val="000000" w:themeColor="text1"/>
          <w:sz w:val="24"/>
          <w:szCs w:val="24"/>
          <w:shd w:val="clear" w:color="auto" w:fill="FFFFFF"/>
        </w:rPr>
        <w:t xml:space="preserve"> os motivos</w:t>
      </w:r>
      <w:r w:rsidR="00A914F7" w:rsidRPr="00430857">
        <w:rPr>
          <w:rFonts w:ascii="Times New Roman" w:hAnsi="Times New Roman" w:cs="Times New Roman"/>
          <w:color w:val="000000" w:themeColor="text1"/>
          <w:sz w:val="24"/>
          <w:szCs w:val="24"/>
          <w:shd w:val="clear" w:color="auto" w:fill="FFFFFF"/>
        </w:rPr>
        <w:t xml:space="preserve"> que levaram a Questão Religiosa</w:t>
      </w:r>
      <w:r w:rsidRPr="00430857">
        <w:rPr>
          <w:rFonts w:ascii="Times New Roman" w:hAnsi="Times New Roman" w:cs="Times New Roman"/>
          <w:color w:val="000000" w:themeColor="text1"/>
          <w:sz w:val="24"/>
          <w:szCs w:val="24"/>
          <w:shd w:val="clear" w:color="auto" w:fill="FFFFFF"/>
        </w:rPr>
        <w:t>, os</w:t>
      </w:r>
      <w:r w:rsidR="00140C31" w:rsidRPr="00430857">
        <w:rPr>
          <w:rFonts w:ascii="Times New Roman" w:hAnsi="Times New Roman" w:cs="Times New Roman"/>
          <w:color w:val="000000" w:themeColor="text1"/>
          <w:sz w:val="24"/>
          <w:szCs w:val="24"/>
          <w:shd w:val="clear" w:color="auto" w:fill="FFFFFF"/>
        </w:rPr>
        <w:t xml:space="preserve"> fatos</w:t>
      </w:r>
      <w:r w:rsidRPr="00430857">
        <w:rPr>
          <w:rFonts w:ascii="Times New Roman" w:hAnsi="Times New Roman" w:cs="Times New Roman"/>
          <w:color w:val="000000" w:themeColor="text1"/>
          <w:sz w:val="24"/>
          <w:szCs w:val="24"/>
          <w:shd w:val="clear" w:color="auto" w:fill="FFFFFF"/>
        </w:rPr>
        <w:t xml:space="preserve"> ocorridos</w:t>
      </w:r>
      <w:r w:rsidR="00140C31" w:rsidRPr="00430857">
        <w:rPr>
          <w:rFonts w:ascii="Times New Roman" w:hAnsi="Times New Roman" w:cs="Times New Roman"/>
          <w:color w:val="000000" w:themeColor="text1"/>
          <w:sz w:val="24"/>
          <w:szCs w:val="24"/>
          <w:shd w:val="clear" w:color="auto" w:fill="FFFFFF"/>
        </w:rPr>
        <w:t xml:space="preserve"> em Recife</w:t>
      </w:r>
      <w:r w:rsidRPr="00430857">
        <w:rPr>
          <w:rFonts w:ascii="Times New Roman" w:hAnsi="Times New Roman" w:cs="Times New Roman"/>
          <w:color w:val="000000" w:themeColor="text1"/>
          <w:sz w:val="24"/>
          <w:szCs w:val="24"/>
          <w:shd w:val="clear" w:color="auto" w:fill="FFFFFF"/>
        </w:rPr>
        <w:t xml:space="preserve"> e as </w:t>
      </w:r>
      <w:r w:rsidR="00A914F7" w:rsidRPr="00430857">
        <w:rPr>
          <w:rFonts w:ascii="Times New Roman" w:hAnsi="Times New Roman" w:cs="Times New Roman"/>
          <w:color w:val="000000" w:themeColor="text1"/>
          <w:sz w:val="24"/>
          <w:szCs w:val="24"/>
          <w:shd w:val="clear" w:color="auto" w:fill="FFFFFF"/>
        </w:rPr>
        <w:t xml:space="preserve">suas </w:t>
      </w:r>
      <w:r w:rsidR="00B87B81" w:rsidRPr="00430857">
        <w:rPr>
          <w:rFonts w:ascii="Times New Roman" w:hAnsi="Times New Roman" w:cs="Times New Roman"/>
          <w:color w:val="000000" w:themeColor="text1"/>
          <w:sz w:val="24"/>
          <w:szCs w:val="24"/>
          <w:shd w:val="clear" w:color="auto" w:fill="FFFFFF"/>
        </w:rPr>
        <w:t>consequências</w:t>
      </w:r>
      <w:r w:rsidR="00140C31" w:rsidRPr="00430857">
        <w:rPr>
          <w:rFonts w:ascii="Times New Roman" w:hAnsi="Times New Roman" w:cs="Times New Roman"/>
          <w:color w:val="000000" w:themeColor="text1"/>
          <w:sz w:val="24"/>
          <w:szCs w:val="24"/>
          <w:shd w:val="clear" w:color="auto" w:fill="FFFFFF"/>
        </w:rPr>
        <w:t xml:space="preserve"> para o país e para a história da Igreja Católica no Brasil</w:t>
      </w:r>
      <w:r w:rsidR="00B87B81" w:rsidRPr="00430857">
        <w:rPr>
          <w:rFonts w:ascii="Times New Roman" w:hAnsi="Times New Roman" w:cs="Times New Roman"/>
          <w:color w:val="000000" w:themeColor="text1"/>
          <w:sz w:val="24"/>
          <w:szCs w:val="24"/>
          <w:shd w:val="clear" w:color="auto" w:fill="FFFFFF"/>
        </w:rPr>
        <w:t xml:space="preserve">, </w:t>
      </w:r>
      <w:r w:rsidR="00765195" w:rsidRPr="00430857">
        <w:rPr>
          <w:rFonts w:ascii="Times New Roman" w:hAnsi="Times New Roman" w:cs="Times New Roman"/>
          <w:color w:val="000000" w:themeColor="text1"/>
          <w:sz w:val="24"/>
          <w:szCs w:val="24"/>
          <w:shd w:val="clear" w:color="auto" w:fill="FFFFFF"/>
        </w:rPr>
        <w:t>d</w:t>
      </w:r>
      <w:r w:rsidR="00B87B81" w:rsidRPr="00430857">
        <w:rPr>
          <w:rFonts w:ascii="Times New Roman" w:hAnsi="Times New Roman" w:cs="Times New Roman"/>
          <w:color w:val="000000" w:themeColor="text1"/>
          <w:sz w:val="24"/>
          <w:szCs w:val="24"/>
          <w:shd w:val="clear" w:color="auto" w:fill="FFFFFF"/>
        </w:rPr>
        <w:t>o ponto de vista do jovem bispo paraibano, e promover um</w:t>
      </w:r>
      <w:r w:rsidR="009F03DB">
        <w:rPr>
          <w:rFonts w:ascii="Times New Roman" w:hAnsi="Times New Roman" w:cs="Times New Roman"/>
          <w:color w:val="000000" w:themeColor="text1"/>
          <w:sz w:val="24"/>
          <w:szCs w:val="24"/>
          <w:shd w:val="clear" w:color="auto" w:fill="FFFFFF"/>
        </w:rPr>
        <w:t>a problematização</w:t>
      </w:r>
      <w:r w:rsidR="00B87B81" w:rsidRPr="00430857">
        <w:rPr>
          <w:rFonts w:ascii="Times New Roman" w:hAnsi="Times New Roman" w:cs="Times New Roman"/>
          <w:color w:val="000000" w:themeColor="text1"/>
          <w:sz w:val="24"/>
          <w:szCs w:val="24"/>
          <w:shd w:val="clear" w:color="auto" w:fill="FFFFFF"/>
        </w:rPr>
        <w:t xml:space="preserve"> de sua história através de um</w:t>
      </w:r>
      <w:r w:rsidR="00A914F7" w:rsidRPr="00430857">
        <w:rPr>
          <w:rFonts w:ascii="Times New Roman" w:hAnsi="Times New Roman" w:cs="Times New Roman"/>
          <w:color w:val="000000" w:themeColor="text1"/>
          <w:sz w:val="24"/>
          <w:szCs w:val="24"/>
          <w:shd w:val="clear" w:color="auto" w:fill="FFFFFF"/>
        </w:rPr>
        <w:t xml:space="preserve"> projeto de</w:t>
      </w:r>
      <w:r w:rsidR="00B87B81" w:rsidRPr="00430857">
        <w:rPr>
          <w:rFonts w:ascii="Times New Roman" w:hAnsi="Times New Roman" w:cs="Times New Roman"/>
          <w:color w:val="000000" w:themeColor="text1"/>
          <w:sz w:val="24"/>
          <w:szCs w:val="24"/>
          <w:shd w:val="clear" w:color="auto" w:fill="FFFFFF"/>
        </w:rPr>
        <w:t xml:space="preserve"> intervenção pedagógica a ser realizad</w:t>
      </w:r>
      <w:r w:rsidR="003844B6" w:rsidRPr="00430857">
        <w:rPr>
          <w:rFonts w:ascii="Times New Roman" w:hAnsi="Times New Roman" w:cs="Times New Roman"/>
          <w:color w:val="000000" w:themeColor="text1"/>
          <w:sz w:val="24"/>
          <w:szCs w:val="24"/>
          <w:shd w:val="clear" w:color="auto" w:fill="FFFFFF"/>
        </w:rPr>
        <w:t>o</w:t>
      </w:r>
      <w:r w:rsidR="00B87B81" w:rsidRPr="00430857">
        <w:rPr>
          <w:rFonts w:ascii="Times New Roman" w:hAnsi="Times New Roman" w:cs="Times New Roman"/>
          <w:color w:val="000000" w:themeColor="text1"/>
          <w:sz w:val="24"/>
          <w:szCs w:val="24"/>
          <w:shd w:val="clear" w:color="auto" w:fill="FFFFFF"/>
        </w:rPr>
        <w:t xml:space="preserve"> com professores </w:t>
      </w:r>
      <w:r w:rsidR="00A914F7" w:rsidRPr="00430857">
        <w:rPr>
          <w:rFonts w:ascii="Times New Roman" w:hAnsi="Times New Roman" w:cs="Times New Roman"/>
          <w:color w:val="000000" w:themeColor="text1"/>
          <w:sz w:val="24"/>
          <w:szCs w:val="24"/>
          <w:shd w:val="clear" w:color="auto" w:fill="FFFFFF"/>
        </w:rPr>
        <w:t xml:space="preserve">da disciplina de História </w:t>
      </w:r>
      <w:r w:rsidR="00B87B81" w:rsidRPr="00430857">
        <w:rPr>
          <w:rFonts w:ascii="Times New Roman" w:hAnsi="Times New Roman" w:cs="Times New Roman"/>
          <w:color w:val="000000" w:themeColor="text1"/>
          <w:sz w:val="24"/>
          <w:szCs w:val="24"/>
          <w:shd w:val="clear" w:color="auto" w:fill="FFFFFF"/>
        </w:rPr>
        <w:t xml:space="preserve">da rede pública de </w:t>
      </w:r>
      <w:r w:rsidR="003844B6" w:rsidRPr="00430857">
        <w:rPr>
          <w:rFonts w:ascii="Times New Roman" w:hAnsi="Times New Roman" w:cs="Times New Roman"/>
          <w:color w:val="000000" w:themeColor="text1"/>
          <w:sz w:val="24"/>
          <w:szCs w:val="24"/>
          <w:shd w:val="clear" w:color="auto" w:fill="FFFFFF"/>
        </w:rPr>
        <w:t xml:space="preserve">ensino de </w:t>
      </w:r>
      <w:r w:rsidR="00B87B81" w:rsidRPr="00430857">
        <w:rPr>
          <w:rFonts w:ascii="Times New Roman" w:hAnsi="Times New Roman" w:cs="Times New Roman"/>
          <w:color w:val="000000" w:themeColor="text1"/>
          <w:sz w:val="24"/>
          <w:szCs w:val="24"/>
          <w:shd w:val="clear" w:color="auto" w:fill="FFFFFF"/>
        </w:rPr>
        <w:t>Pedras de Fogo, município</w:t>
      </w:r>
      <w:r w:rsidR="009F03DB">
        <w:rPr>
          <w:rFonts w:ascii="Times New Roman" w:hAnsi="Times New Roman" w:cs="Times New Roman"/>
          <w:color w:val="000000" w:themeColor="text1"/>
          <w:sz w:val="24"/>
          <w:szCs w:val="24"/>
          <w:shd w:val="clear" w:color="auto" w:fill="FFFFFF"/>
        </w:rPr>
        <w:t xml:space="preserve"> paraibano</w:t>
      </w:r>
      <w:r w:rsidR="00B87B81" w:rsidRPr="00430857">
        <w:rPr>
          <w:rFonts w:ascii="Times New Roman" w:hAnsi="Times New Roman" w:cs="Times New Roman"/>
          <w:color w:val="000000" w:themeColor="text1"/>
          <w:sz w:val="24"/>
          <w:szCs w:val="24"/>
          <w:shd w:val="clear" w:color="auto" w:fill="FFFFFF"/>
        </w:rPr>
        <w:t xml:space="preserve"> onde Dom Vital nasceu e deu seus primeiros passos. </w:t>
      </w:r>
    </w:p>
    <w:p w14:paraId="3070B662" w14:textId="48A210B9" w:rsidR="00D8635B" w:rsidRPr="00430857" w:rsidRDefault="00140C31"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color w:val="000000" w:themeColor="text1"/>
          <w:sz w:val="24"/>
          <w:szCs w:val="24"/>
          <w:shd w:val="clear" w:color="auto" w:fill="FFFFFF"/>
        </w:rPr>
        <w:t>De</w:t>
      </w:r>
      <w:r w:rsidR="00765195"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 xml:space="preserve">mero cidadão, Dom Vital (1844-1878) </w:t>
      </w:r>
      <w:r w:rsidR="00765195" w:rsidRPr="00430857">
        <w:rPr>
          <w:rFonts w:ascii="Times New Roman" w:hAnsi="Times New Roman" w:cs="Times New Roman"/>
          <w:color w:val="000000" w:themeColor="text1"/>
          <w:sz w:val="24"/>
          <w:szCs w:val="24"/>
          <w:shd w:val="clear" w:color="auto" w:fill="FFFFFF"/>
        </w:rPr>
        <w:t>transformou-se em</w:t>
      </w:r>
      <w:r w:rsidRPr="00430857">
        <w:rPr>
          <w:rFonts w:ascii="Times New Roman" w:hAnsi="Times New Roman" w:cs="Times New Roman"/>
          <w:color w:val="000000" w:themeColor="text1"/>
          <w:sz w:val="24"/>
          <w:szCs w:val="24"/>
          <w:shd w:val="clear" w:color="auto" w:fill="FFFFFF"/>
        </w:rPr>
        <w:t xml:space="preserve"> protagonista de um processo de </w:t>
      </w:r>
      <w:r w:rsidR="006008DD" w:rsidRPr="00430857">
        <w:rPr>
          <w:rFonts w:ascii="Times New Roman" w:hAnsi="Times New Roman" w:cs="Times New Roman"/>
          <w:color w:val="000000" w:themeColor="text1"/>
          <w:sz w:val="24"/>
          <w:szCs w:val="24"/>
          <w:shd w:val="clear" w:color="auto" w:fill="FFFFFF"/>
        </w:rPr>
        <w:t>ressignifica</w:t>
      </w:r>
      <w:r w:rsidRPr="00430857">
        <w:rPr>
          <w:rFonts w:ascii="Times New Roman" w:hAnsi="Times New Roman" w:cs="Times New Roman"/>
          <w:color w:val="000000" w:themeColor="text1"/>
          <w:sz w:val="24"/>
          <w:szCs w:val="24"/>
          <w:shd w:val="clear" w:color="auto" w:fill="FFFFFF"/>
        </w:rPr>
        <w:t>ção organizado</w:t>
      </w:r>
      <w:r w:rsidR="006008DD" w:rsidRPr="00430857">
        <w:rPr>
          <w:rFonts w:ascii="Times New Roman" w:hAnsi="Times New Roman" w:cs="Times New Roman"/>
          <w:color w:val="000000" w:themeColor="text1"/>
          <w:sz w:val="24"/>
          <w:szCs w:val="24"/>
          <w:shd w:val="clear" w:color="auto" w:fill="FFFFFF"/>
        </w:rPr>
        <w:t xml:space="preserve"> pelas ultimas gestões do executivo municipal</w:t>
      </w:r>
      <w:r w:rsidRPr="00430857">
        <w:rPr>
          <w:rFonts w:ascii="Times New Roman" w:hAnsi="Times New Roman" w:cs="Times New Roman"/>
          <w:color w:val="000000" w:themeColor="text1"/>
          <w:sz w:val="24"/>
          <w:szCs w:val="24"/>
          <w:shd w:val="clear" w:color="auto" w:fill="FFFFFF"/>
        </w:rPr>
        <w:t xml:space="preserve">. Apesar de </w:t>
      </w:r>
      <w:r w:rsidR="006008DD" w:rsidRPr="00430857">
        <w:rPr>
          <w:rFonts w:ascii="Times New Roman" w:hAnsi="Times New Roman" w:cs="Times New Roman"/>
          <w:color w:val="000000" w:themeColor="text1"/>
          <w:sz w:val="24"/>
          <w:szCs w:val="24"/>
          <w:shd w:val="clear" w:color="auto" w:fill="FFFFFF"/>
        </w:rPr>
        <w:t xml:space="preserve">desconhecido entre os habitantes da cidade, </w:t>
      </w:r>
      <w:r w:rsidRPr="00430857">
        <w:rPr>
          <w:rFonts w:ascii="Times New Roman" w:hAnsi="Times New Roman" w:cs="Times New Roman"/>
          <w:color w:val="000000" w:themeColor="text1"/>
          <w:sz w:val="24"/>
          <w:szCs w:val="24"/>
          <w:shd w:val="clear" w:color="auto" w:fill="FFFFFF"/>
        </w:rPr>
        <w:t>o jovem prelado paraibano</w:t>
      </w:r>
      <w:r w:rsidR="006008DD" w:rsidRPr="00430857">
        <w:rPr>
          <w:rFonts w:ascii="Times New Roman" w:hAnsi="Times New Roman" w:cs="Times New Roman"/>
          <w:color w:val="000000" w:themeColor="text1"/>
          <w:sz w:val="24"/>
          <w:szCs w:val="24"/>
          <w:shd w:val="clear" w:color="auto" w:fill="FFFFFF"/>
        </w:rPr>
        <w:t xml:space="preserve"> </w:t>
      </w:r>
      <w:r w:rsidR="006008DD" w:rsidRPr="00430857">
        <w:rPr>
          <w:rFonts w:ascii="Times New Roman" w:hAnsi="Times New Roman" w:cs="Times New Roman"/>
          <w:sz w:val="24"/>
          <w:szCs w:val="24"/>
        </w:rPr>
        <w:t xml:space="preserve">tem em sua história uma parcela de contribuição na </w:t>
      </w:r>
      <w:r w:rsidR="003844B6" w:rsidRPr="00430857">
        <w:rPr>
          <w:rFonts w:ascii="Times New Roman" w:hAnsi="Times New Roman" w:cs="Times New Roman"/>
          <w:sz w:val="24"/>
          <w:szCs w:val="24"/>
        </w:rPr>
        <w:t>instalação</w:t>
      </w:r>
      <w:r w:rsidR="006008DD" w:rsidRPr="00430857">
        <w:rPr>
          <w:rFonts w:ascii="Times New Roman" w:hAnsi="Times New Roman" w:cs="Times New Roman"/>
          <w:sz w:val="24"/>
          <w:szCs w:val="24"/>
        </w:rPr>
        <w:t xml:space="preserve"> do regime republicano no Brasil, </w:t>
      </w:r>
      <w:r w:rsidR="00765195" w:rsidRPr="00430857">
        <w:rPr>
          <w:rFonts w:ascii="Times New Roman" w:hAnsi="Times New Roman" w:cs="Times New Roman"/>
          <w:sz w:val="24"/>
          <w:szCs w:val="24"/>
        </w:rPr>
        <w:t>contribuindo</w:t>
      </w:r>
      <w:r w:rsidR="00974632" w:rsidRPr="00430857">
        <w:rPr>
          <w:rFonts w:ascii="Times New Roman" w:hAnsi="Times New Roman" w:cs="Times New Roman"/>
          <w:sz w:val="24"/>
          <w:szCs w:val="24"/>
        </w:rPr>
        <w:t>, mesmo que involuntariamente,</w:t>
      </w:r>
      <w:r w:rsidR="006008DD" w:rsidRPr="00430857">
        <w:rPr>
          <w:rFonts w:ascii="Times New Roman" w:hAnsi="Times New Roman" w:cs="Times New Roman"/>
          <w:sz w:val="24"/>
          <w:szCs w:val="24"/>
        </w:rPr>
        <w:t xml:space="preserve"> </w:t>
      </w:r>
      <w:r w:rsidR="00974632" w:rsidRPr="00430857">
        <w:rPr>
          <w:rFonts w:ascii="Times New Roman" w:hAnsi="Times New Roman" w:cs="Times New Roman"/>
          <w:sz w:val="24"/>
          <w:szCs w:val="24"/>
        </w:rPr>
        <w:t>n</w:t>
      </w:r>
      <w:r w:rsidR="006008DD" w:rsidRPr="00430857">
        <w:rPr>
          <w:rFonts w:ascii="Times New Roman" w:hAnsi="Times New Roman" w:cs="Times New Roman"/>
          <w:sz w:val="24"/>
          <w:szCs w:val="24"/>
        </w:rPr>
        <w:t xml:space="preserve">a desagregação do poder político do imperador Dom Pedro II (1825-1891) e da monarquia no país, </w:t>
      </w:r>
      <w:r w:rsidR="00ED6F68" w:rsidRPr="00430857">
        <w:rPr>
          <w:rFonts w:ascii="Times New Roman" w:hAnsi="Times New Roman" w:cs="Times New Roman"/>
          <w:sz w:val="24"/>
          <w:szCs w:val="24"/>
        </w:rPr>
        <w:t>nas últimas décadas</w:t>
      </w:r>
      <w:r w:rsidR="006008DD" w:rsidRPr="00430857">
        <w:rPr>
          <w:rFonts w:ascii="Times New Roman" w:hAnsi="Times New Roman" w:cs="Times New Roman"/>
          <w:sz w:val="24"/>
          <w:szCs w:val="24"/>
        </w:rPr>
        <w:t xml:space="preserve"> do século XIX</w:t>
      </w:r>
      <w:r w:rsidR="00ED6F68" w:rsidRPr="00430857">
        <w:rPr>
          <w:rFonts w:ascii="Times New Roman" w:hAnsi="Times New Roman" w:cs="Times New Roman"/>
          <w:sz w:val="24"/>
          <w:szCs w:val="24"/>
        </w:rPr>
        <w:t>, e</w:t>
      </w:r>
      <w:r w:rsidR="006008DD" w:rsidRPr="00430857">
        <w:rPr>
          <w:rFonts w:ascii="Times New Roman" w:hAnsi="Times New Roman" w:cs="Times New Roman"/>
          <w:sz w:val="24"/>
          <w:szCs w:val="24"/>
        </w:rPr>
        <w:t xml:space="preserve">m um contexto de embates ideológicos entre religiosos ligados à Igreja Católica e os </w:t>
      </w:r>
      <w:r w:rsidR="00974632" w:rsidRPr="00430857">
        <w:rPr>
          <w:rFonts w:ascii="Times New Roman" w:hAnsi="Times New Roman" w:cs="Times New Roman"/>
          <w:sz w:val="24"/>
          <w:szCs w:val="24"/>
        </w:rPr>
        <w:t xml:space="preserve">maçons </w:t>
      </w:r>
      <w:r w:rsidR="006008DD" w:rsidRPr="00430857">
        <w:rPr>
          <w:rFonts w:ascii="Times New Roman" w:hAnsi="Times New Roman" w:cs="Times New Roman"/>
          <w:sz w:val="24"/>
          <w:szCs w:val="24"/>
        </w:rPr>
        <w:t xml:space="preserve">representantes </w:t>
      </w:r>
      <w:r w:rsidR="00ED6F68" w:rsidRPr="00430857">
        <w:rPr>
          <w:rFonts w:ascii="Times New Roman" w:hAnsi="Times New Roman" w:cs="Times New Roman"/>
          <w:sz w:val="24"/>
          <w:szCs w:val="24"/>
        </w:rPr>
        <w:t>do Liberalismo</w:t>
      </w:r>
      <w:r w:rsidR="006008DD" w:rsidRPr="00430857">
        <w:rPr>
          <w:rFonts w:ascii="Times New Roman" w:hAnsi="Times New Roman" w:cs="Times New Roman"/>
          <w:sz w:val="24"/>
          <w:szCs w:val="24"/>
        </w:rPr>
        <w:t xml:space="preserve"> no Brasil, que levaram a eclosão de algumas contendas, </w:t>
      </w:r>
      <w:r w:rsidR="003844B6" w:rsidRPr="00430857">
        <w:rPr>
          <w:rFonts w:ascii="Times New Roman" w:hAnsi="Times New Roman" w:cs="Times New Roman"/>
          <w:sz w:val="24"/>
          <w:szCs w:val="24"/>
        </w:rPr>
        <w:t>a principal d</w:t>
      </w:r>
      <w:r w:rsidR="006008DD" w:rsidRPr="00430857">
        <w:rPr>
          <w:rFonts w:ascii="Times New Roman" w:hAnsi="Times New Roman" w:cs="Times New Roman"/>
          <w:sz w:val="24"/>
          <w:szCs w:val="24"/>
        </w:rPr>
        <w:t>elas, a Questão Religiosa, que teve como resultado a prisão de dois bispos e o consequente desgaste da figura política do imperador.</w:t>
      </w:r>
    </w:p>
    <w:p w14:paraId="61CF4B00" w14:textId="35F134FF" w:rsidR="00D8635B" w:rsidRPr="00430857" w:rsidRDefault="00D8635B"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color w:val="000000" w:themeColor="text1"/>
          <w:sz w:val="24"/>
          <w:szCs w:val="24"/>
          <w:shd w:val="clear" w:color="auto" w:fill="FFFFFF"/>
        </w:rPr>
        <w:t xml:space="preserve">Batizado pelo nome </w:t>
      </w:r>
      <w:r w:rsidR="003844B6" w:rsidRPr="00430857">
        <w:rPr>
          <w:rFonts w:ascii="Times New Roman" w:hAnsi="Times New Roman" w:cs="Times New Roman"/>
          <w:color w:val="000000" w:themeColor="text1"/>
          <w:sz w:val="24"/>
          <w:szCs w:val="24"/>
          <w:shd w:val="clear" w:color="auto" w:fill="FFFFFF"/>
        </w:rPr>
        <w:t xml:space="preserve">de </w:t>
      </w:r>
      <w:r w:rsidR="003844B6" w:rsidRPr="00430857">
        <w:rPr>
          <w:rFonts w:ascii="Times New Roman" w:hAnsi="Times New Roman" w:cs="Times New Roman"/>
          <w:sz w:val="24"/>
          <w:szCs w:val="24"/>
        </w:rPr>
        <w:t>Antônio</w:t>
      </w:r>
      <w:r w:rsidRPr="00430857">
        <w:rPr>
          <w:rFonts w:ascii="Times New Roman" w:hAnsi="Times New Roman" w:cs="Times New Roman"/>
          <w:sz w:val="24"/>
          <w:szCs w:val="24"/>
        </w:rPr>
        <w:t xml:space="preserve"> Maria Gonçalves de Oliveira, o que seria o futuro bispo da diocese de Olinda nasceu em 27 de novembro de 1844, no Engenho Aurora, </w:t>
      </w:r>
      <w:r w:rsidR="003844B6" w:rsidRPr="00430857">
        <w:rPr>
          <w:rFonts w:ascii="Times New Roman" w:hAnsi="Times New Roman" w:cs="Times New Roman"/>
          <w:sz w:val="24"/>
          <w:szCs w:val="24"/>
        </w:rPr>
        <w:t xml:space="preserve">na zona rural do </w:t>
      </w:r>
      <w:r w:rsidRPr="00430857">
        <w:rPr>
          <w:rFonts w:ascii="Times New Roman" w:hAnsi="Times New Roman" w:cs="Times New Roman"/>
          <w:sz w:val="24"/>
          <w:szCs w:val="24"/>
        </w:rPr>
        <w:t xml:space="preserve">munícipio de Pedras de Fogo, localizado na divisa entre os estados da Paraíba e de </w:t>
      </w:r>
      <w:r w:rsidRPr="00430857">
        <w:rPr>
          <w:rFonts w:ascii="Times New Roman" w:hAnsi="Times New Roman" w:cs="Times New Roman"/>
          <w:sz w:val="24"/>
          <w:szCs w:val="24"/>
        </w:rPr>
        <w:lastRenderedPageBreak/>
        <w:t>Pernambuco. Ingressou no ensino público no município de Itambé, transferindo-se anos depois para o Seminário de Olinda, onde descobriu e desenvolveu sua vocação religiosa.</w:t>
      </w:r>
    </w:p>
    <w:p w14:paraId="069CF7F9" w14:textId="0808A585" w:rsidR="00081BEB" w:rsidRPr="00430857" w:rsidRDefault="00D8635B"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Após breve passagem pela França, por conta de sua saúde debilitada, foi convencido a continuar seus estudos do curso de Teologia no Seminário Diocesano de São Paulo, onde acabou chamando a atenção do Império por conta dos discursos energéticos que fazia em defesa da fé</w:t>
      </w:r>
      <w:r w:rsidR="00765195" w:rsidRPr="00430857">
        <w:rPr>
          <w:rFonts w:ascii="Times New Roman" w:hAnsi="Times New Roman" w:cs="Times New Roman"/>
          <w:sz w:val="24"/>
          <w:szCs w:val="24"/>
        </w:rPr>
        <w:t>. F</w:t>
      </w:r>
      <w:r w:rsidRPr="00430857">
        <w:rPr>
          <w:rFonts w:ascii="Times New Roman" w:hAnsi="Times New Roman" w:cs="Times New Roman"/>
          <w:sz w:val="24"/>
          <w:szCs w:val="24"/>
        </w:rPr>
        <w:t xml:space="preserve">oi escolhido a assumir a diocese de Olinda, através de um decreto governamental de 1872, assinado por Princesa Isabel, </w:t>
      </w:r>
      <w:r w:rsidR="00765195" w:rsidRPr="00430857">
        <w:rPr>
          <w:rFonts w:ascii="Times New Roman" w:hAnsi="Times New Roman" w:cs="Times New Roman"/>
          <w:sz w:val="24"/>
          <w:szCs w:val="24"/>
        </w:rPr>
        <w:t xml:space="preserve">que </w:t>
      </w:r>
      <w:r w:rsidRPr="00430857">
        <w:rPr>
          <w:rFonts w:ascii="Times New Roman" w:hAnsi="Times New Roman" w:cs="Times New Roman"/>
          <w:sz w:val="24"/>
          <w:szCs w:val="24"/>
        </w:rPr>
        <w:t>expedi</w:t>
      </w:r>
      <w:r w:rsidR="00765195" w:rsidRPr="00430857">
        <w:rPr>
          <w:rFonts w:ascii="Times New Roman" w:hAnsi="Times New Roman" w:cs="Times New Roman"/>
          <w:sz w:val="24"/>
          <w:szCs w:val="24"/>
        </w:rPr>
        <w:t>a</w:t>
      </w:r>
      <w:r w:rsidRPr="00430857">
        <w:rPr>
          <w:rFonts w:ascii="Times New Roman" w:hAnsi="Times New Roman" w:cs="Times New Roman"/>
          <w:sz w:val="24"/>
          <w:szCs w:val="24"/>
        </w:rPr>
        <w:t xml:space="preserve"> o </w:t>
      </w:r>
      <w:proofErr w:type="spellStart"/>
      <w:r w:rsidRPr="00430857">
        <w:rPr>
          <w:rFonts w:ascii="Times New Roman" w:hAnsi="Times New Roman" w:cs="Times New Roman"/>
          <w:i/>
          <w:iCs/>
          <w:sz w:val="24"/>
          <w:szCs w:val="24"/>
        </w:rPr>
        <w:t>Placet</w:t>
      </w:r>
      <w:proofErr w:type="spellEnd"/>
      <w:r w:rsidRPr="00430857">
        <w:rPr>
          <w:rFonts w:ascii="Times New Roman" w:hAnsi="Times New Roman" w:cs="Times New Roman"/>
          <w:sz w:val="24"/>
          <w:szCs w:val="24"/>
        </w:rPr>
        <w:t xml:space="preserve"> Imperial que indicava o jovem de 27 anos ao episcopado, tornando-o líder da segunda maior diocese do país. </w:t>
      </w:r>
    </w:p>
    <w:p w14:paraId="5B9203D9" w14:textId="4EC29A36" w:rsidR="004D1902" w:rsidRPr="00430857" w:rsidRDefault="00081BEB"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Durante os anos em que esteve em território europeu, Dom Vital se viu mergulhado em um contexto histórico que marc</w:t>
      </w:r>
      <w:r w:rsidR="00140C31" w:rsidRPr="00430857">
        <w:rPr>
          <w:rFonts w:ascii="Times New Roman" w:hAnsi="Times New Roman" w:cs="Times New Roman"/>
          <w:sz w:val="24"/>
          <w:szCs w:val="24"/>
        </w:rPr>
        <w:t>ou</w:t>
      </w:r>
      <w:r w:rsidRPr="00430857">
        <w:rPr>
          <w:rFonts w:ascii="Times New Roman" w:hAnsi="Times New Roman" w:cs="Times New Roman"/>
          <w:sz w:val="24"/>
          <w:szCs w:val="24"/>
        </w:rPr>
        <w:t xml:space="preserve"> as últimas décadas do século XIX, e que representa a efervescência de ideias e a agitação política do período: a Igreja Católica visivelmente abalada, perdendo poder e influência, e condenando os abusos do liberalismo econômico através de bulas papais; as guerras de unificação italiana e alemã, e os conflitos regionais ocorridos por conta do controle político econômico das nações imperialistas; a ascensão do Liberalismo e a efervescência de revoltas espalhadas pelo mundo,</w:t>
      </w:r>
      <w:r w:rsidR="004D1902" w:rsidRPr="00430857">
        <w:rPr>
          <w:rFonts w:ascii="Times New Roman" w:hAnsi="Times New Roman" w:cs="Times New Roman"/>
          <w:sz w:val="24"/>
          <w:szCs w:val="24"/>
        </w:rPr>
        <w:t xml:space="preserve"> contrárias ao Antigo Regime e</w:t>
      </w:r>
      <w:r w:rsidRPr="00430857">
        <w:rPr>
          <w:rFonts w:ascii="Times New Roman" w:hAnsi="Times New Roman" w:cs="Times New Roman"/>
          <w:sz w:val="24"/>
          <w:szCs w:val="24"/>
        </w:rPr>
        <w:t xml:space="preserve"> com forte protagonismo das lojas maçônicas europeias</w:t>
      </w:r>
      <w:r w:rsidR="00D405AE" w:rsidRPr="00430857">
        <w:rPr>
          <w:rFonts w:ascii="Times New Roman" w:hAnsi="Times New Roman" w:cs="Times New Roman"/>
          <w:sz w:val="24"/>
          <w:szCs w:val="24"/>
        </w:rPr>
        <w:t>. Todos estes acontecimentos,</w:t>
      </w:r>
      <w:r w:rsidRPr="00430857">
        <w:rPr>
          <w:rFonts w:ascii="Times New Roman" w:hAnsi="Times New Roman" w:cs="Times New Roman"/>
          <w:sz w:val="24"/>
          <w:szCs w:val="24"/>
        </w:rPr>
        <w:t xml:space="preserve"> </w:t>
      </w:r>
      <w:r w:rsidR="004D1902" w:rsidRPr="00430857">
        <w:rPr>
          <w:rFonts w:ascii="Times New Roman" w:hAnsi="Times New Roman" w:cs="Times New Roman"/>
          <w:sz w:val="24"/>
          <w:szCs w:val="24"/>
        </w:rPr>
        <w:t>de certa forma</w:t>
      </w:r>
      <w:r w:rsidR="00D405AE" w:rsidRPr="00430857">
        <w:rPr>
          <w:rFonts w:ascii="Times New Roman" w:hAnsi="Times New Roman" w:cs="Times New Roman"/>
          <w:sz w:val="24"/>
          <w:szCs w:val="24"/>
        </w:rPr>
        <w:t>,</w:t>
      </w:r>
      <w:r w:rsidR="00140C31" w:rsidRPr="00430857">
        <w:rPr>
          <w:rFonts w:ascii="Times New Roman" w:hAnsi="Times New Roman" w:cs="Times New Roman"/>
          <w:sz w:val="24"/>
          <w:szCs w:val="24"/>
        </w:rPr>
        <w:t xml:space="preserve"> se</w:t>
      </w:r>
      <w:r w:rsidRPr="00430857">
        <w:rPr>
          <w:rFonts w:ascii="Times New Roman" w:hAnsi="Times New Roman" w:cs="Times New Roman"/>
          <w:sz w:val="24"/>
          <w:szCs w:val="24"/>
        </w:rPr>
        <w:t xml:space="preserve"> refleti</w:t>
      </w:r>
      <w:r w:rsidR="00140C31" w:rsidRPr="00430857">
        <w:rPr>
          <w:rFonts w:ascii="Times New Roman" w:hAnsi="Times New Roman" w:cs="Times New Roman"/>
          <w:sz w:val="24"/>
          <w:szCs w:val="24"/>
        </w:rPr>
        <w:t>r</w:t>
      </w:r>
      <w:r w:rsidRPr="00430857">
        <w:rPr>
          <w:rFonts w:ascii="Times New Roman" w:hAnsi="Times New Roman" w:cs="Times New Roman"/>
          <w:sz w:val="24"/>
          <w:szCs w:val="24"/>
        </w:rPr>
        <w:t xml:space="preserve">am no Brasil. </w:t>
      </w:r>
    </w:p>
    <w:p w14:paraId="07793296" w14:textId="5789398D" w:rsidR="004D1902" w:rsidRPr="00430857" w:rsidRDefault="004D1902"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Entendemos, portanto, o contexto </w:t>
      </w:r>
      <w:r w:rsidR="00D405AE" w:rsidRPr="00430857">
        <w:rPr>
          <w:rFonts w:ascii="Times New Roman" w:hAnsi="Times New Roman" w:cs="Times New Roman"/>
          <w:sz w:val="24"/>
          <w:szCs w:val="24"/>
        </w:rPr>
        <w:t>dos eventos que deram início</w:t>
      </w:r>
      <w:r w:rsidRPr="00430857">
        <w:rPr>
          <w:rFonts w:ascii="Times New Roman" w:hAnsi="Times New Roman" w:cs="Times New Roman"/>
          <w:sz w:val="24"/>
          <w:szCs w:val="24"/>
        </w:rPr>
        <w:t xml:space="preserve"> a querela que envolveu bispos e religiosos de um lado, a maçonaria, o próprio imperador e seu Conselho de Ministros do outro, e que ajudou a enfraquecer o poder monárquico de Dom Pedro II, </w:t>
      </w:r>
      <w:r w:rsidR="00D405AE" w:rsidRPr="00430857">
        <w:rPr>
          <w:rFonts w:ascii="Times New Roman" w:hAnsi="Times New Roman" w:cs="Times New Roman"/>
          <w:sz w:val="24"/>
          <w:szCs w:val="24"/>
        </w:rPr>
        <w:t>que já vinha combalido desde a Guerra do Paraguai e enfrentando a campanha abolicionista, e</w:t>
      </w:r>
      <w:r w:rsidR="00140C31" w:rsidRPr="00430857">
        <w:rPr>
          <w:rFonts w:ascii="Times New Roman" w:hAnsi="Times New Roman" w:cs="Times New Roman"/>
          <w:sz w:val="24"/>
          <w:szCs w:val="24"/>
        </w:rPr>
        <w:t>ventos que ajudaram a</w:t>
      </w:r>
      <w:r w:rsidR="00D405AE" w:rsidRPr="00430857">
        <w:rPr>
          <w:rFonts w:ascii="Times New Roman" w:hAnsi="Times New Roman" w:cs="Times New Roman"/>
          <w:sz w:val="24"/>
          <w:szCs w:val="24"/>
        </w:rPr>
        <w:t xml:space="preserve"> </w:t>
      </w:r>
      <w:r w:rsidRPr="00430857">
        <w:rPr>
          <w:rFonts w:ascii="Times New Roman" w:hAnsi="Times New Roman" w:cs="Times New Roman"/>
          <w:sz w:val="24"/>
          <w:szCs w:val="24"/>
        </w:rPr>
        <w:t>solidifica</w:t>
      </w:r>
      <w:r w:rsidR="00140C31" w:rsidRPr="00430857">
        <w:rPr>
          <w:rFonts w:ascii="Times New Roman" w:hAnsi="Times New Roman" w:cs="Times New Roman"/>
          <w:sz w:val="24"/>
          <w:szCs w:val="24"/>
        </w:rPr>
        <w:t>r</w:t>
      </w:r>
      <w:r w:rsidRPr="00430857">
        <w:rPr>
          <w:rFonts w:ascii="Times New Roman" w:hAnsi="Times New Roman" w:cs="Times New Roman"/>
          <w:sz w:val="24"/>
          <w:szCs w:val="24"/>
        </w:rPr>
        <w:t xml:space="preserve"> o terreno para a instalação da República, a partir de 1889.</w:t>
      </w:r>
    </w:p>
    <w:p w14:paraId="27DE60DB" w14:textId="77777777" w:rsidR="009F03DB" w:rsidRPr="00430857" w:rsidRDefault="009F03DB" w:rsidP="009F03DB">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A Questão Religiosa ocorrida nos últimos anos do Império no Brasil foi marcada por tensos debates e intensas disputas políticas entre a Igreja Católica e o Estado brasileiro. O imperador Dom Pedro II e muitos setores da sociedade brasileira, incluindo intelectuais e políticos liberais, criticavam o poder político e econômico da Igreja. Em 1872, foi criado o Padroado, que dava à Monarquia brasileira o controle sobre várias questões relativas as nomeações de bispos e à administração dos bens da Igreja, o que levou a um conflito onde, de um lado, o governo tentava limitar o poder e a influência da Igreja Católica, garantindo a autonomia do Estado; e do outro, a Igreja que junto aos seus representantes, passou a questionar essa prerrogativa, procurando defender seus privilégios e sua autonomia. Os acontecimentos </w:t>
      </w:r>
      <w:r w:rsidRPr="00430857">
        <w:rPr>
          <w:rFonts w:ascii="Times New Roman" w:hAnsi="Times New Roman" w:cs="Times New Roman"/>
          <w:sz w:val="24"/>
          <w:szCs w:val="24"/>
        </w:rPr>
        <w:lastRenderedPageBreak/>
        <w:t xml:space="preserve">que ocorreram a partir de então acabaram por desencadear a Questão Religiosa, que teve como maior consequência a prisão dos bispos de Olinda e do Pará, que refletiram na desagregação do poder político do imperador. </w:t>
      </w:r>
    </w:p>
    <w:p w14:paraId="1936694F" w14:textId="77777777" w:rsidR="009F03DB" w:rsidRPr="00430857" w:rsidRDefault="009F03DB" w:rsidP="009F03DB">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Conservador, tradicionalista e ultramontano, Dom Vital, escolhido bispo da diocese de Olinda, na época a maior da região Nordeste e a segunda maior do país, travou um embate contra o Império e a maçonaria do Brasil. Considerado desobediente, foi condenado e preso. Um conflito emblemático e traumático para a Monarquia, mas esquecido pelos currículos escolares trabalhados nas salas de aula de sua cidade de origem.</w:t>
      </w:r>
    </w:p>
    <w:p w14:paraId="15E907D6" w14:textId="668619B5" w:rsidR="009F03DB" w:rsidRDefault="009F03DB" w:rsidP="009F03DB">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Desta forma, os professores da rede pública de ensino do município de Pedras de Fogo, no estado da Paraíba, serão convidados a vivenciar uma Oficina Pedagógica de caráter formativo, que através dos conceitos de Memória e Identidade, e da História local, irão ter contato com a Questão Religiosa e o protagonismo de Dom Vital, e serão instigados a conhecer a história deste jovem bispo e sua importância para o Brasil dos anos finais do século XIX, resgatando sua relação com a história da cidade Além disso,  desenvolverão um trabalho que tenha por finalidade despertar um sentimento de pertencimento e de consciência histórica a ser trabalhado com os estudantes das turmas iniciais do Ensino Médio da Escola Estadual Professor Getúlio César Rodrigues Guedes, localizada na zona urbana do município. </w:t>
      </w:r>
    </w:p>
    <w:p w14:paraId="0FD35E15" w14:textId="77777777" w:rsidR="009F03DB" w:rsidRDefault="00140C31"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Se utilizando da Memória</w:t>
      </w:r>
      <w:r w:rsidR="00906B26" w:rsidRPr="00430857">
        <w:rPr>
          <w:rFonts w:ascii="Times New Roman" w:hAnsi="Times New Roman" w:cs="Times New Roman"/>
          <w:sz w:val="24"/>
          <w:szCs w:val="24"/>
        </w:rPr>
        <w:t xml:space="preserve"> enquanto referencial teórico</w:t>
      </w:r>
      <w:r w:rsidRPr="00430857">
        <w:rPr>
          <w:rFonts w:ascii="Times New Roman" w:hAnsi="Times New Roman" w:cs="Times New Roman"/>
          <w:sz w:val="24"/>
          <w:szCs w:val="24"/>
        </w:rPr>
        <w:t>, e analisando o cenário contemporâneo da cidade de Pedras de Fogo, tão carente de identidade histórica como também de relação com a história local, este trabalho dissertativo será construído em torno de Dom Vital, personagem histórico através do qual iremos desenvolver noções de empatia,</w:t>
      </w:r>
      <w:r w:rsidR="00765195" w:rsidRPr="00430857">
        <w:rPr>
          <w:rFonts w:ascii="Times New Roman" w:hAnsi="Times New Roman" w:cs="Times New Roman"/>
          <w:sz w:val="24"/>
          <w:szCs w:val="24"/>
        </w:rPr>
        <w:t xml:space="preserve"> </w:t>
      </w:r>
      <w:r w:rsidRPr="00430857">
        <w:rPr>
          <w:rFonts w:ascii="Times New Roman" w:hAnsi="Times New Roman" w:cs="Times New Roman"/>
          <w:sz w:val="24"/>
          <w:szCs w:val="24"/>
        </w:rPr>
        <w:t xml:space="preserve">pertencimento e preservação da memória, relacionando-o com o desenvolvimento de uma consciência histórica e com a história local e do presente, para que seja revivida em espaços escolares, mostrando a esta e as futuras gerações um processo educacional de construção de identidade sobre o personagem esquecido e não conhecido em sua terra natal.    </w:t>
      </w:r>
    </w:p>
    <w:p w14:paraId="5250118F" w14:textId="77777777" w:rsidR="009F03DB" w:rsidRPr="00430857" w:rsidRDefault="00140C31" w:rsidP="009F03DB">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 </w:t>
      </w:r>
      <w:r w:rsidR="009F03DB" w:rsidRPr="00430857">
        <w:rPr>
          <w:rFonts w:ascii="Times New Roman" w:hAnsi="Times New Roman" w:cs="Times New Roman"/>
          <w:sz w:val="24"/>
          <w:szCs w:val="24"/>
        </w:rPr>
        <w:t xml:space="preserve">A cidade de Pedras de Fogo está localizada na região metropolitana de João Pessoa, no estado da Paraíba, fazendo divisa com o município de Itambé, cuja história de fundação se confunde. A história de origem da localidade remonta ao século XVII e envolve o capitão geral André Vidal de Negreiros (1606-1680), que fez a doação de um terreno a então comunidade de Nossa Senhora do Desterro, de onde foi construída uma capela e iniciado um povoado. A região se desenvolveu como centro comercial e agrícola, tornando-se vila e alcançando sua </w:t>
      </w:r>
      <w:r w:rsidR="009F03DB" w:rsidRPr="00430857">
        <w:rPr>
          <w:rFonts w:ascii="Times New Roman" w:hAnsi="Times New Roman" w:cs="Times New Roman"/>
          <w:sz w:val="24"/>
          <w:szCs w:val="24"/>
        </w:rPr>
        <w:lastRenderedPageBreak/>
        <w:t xml:space="preserve">emancipação no mês de maio do ano de 1953. Desde então, Pedras de Fogo tem sido ponto de destaque na historiografia paraibana, principalmente por tentar manter um acervo de patrimônio histórico e cultural. </w:t>
      </w:r>
    </w:p>
    <w:p w14:paraId="64BE892B" w14:textId="77777777" w:rsidR="009F03DB" w:rsidRPr="00430857" w:rsidRDefault="009F03DB" w:rsidP="009F03DB">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Apesar dos esforços a respeito da ressignificação de Dom Vital, que, nos últimos anos vem sendo alvo de homenagens, palestras, simpósios e personagem de um processo de canonização junto ao Vaticano, tanto os seus feitos em defesa da Igreja Católica que marcaram os fatos políticos que ocasionaram o fim da Monarquia e o início da República, quanto a sua ligação com a história do povoado e, depois, município de Pedras de Fogo, são desconhecidos do grande público que frequenta as instituições de ensino locais, haja vista o total desconhecimento a respeito da representação simbólica da imagem de Dom Vital, fixada na entrada da cidade. Sendo assim, nesta geração mergulhada em um contexto de notícias efêmeras e pouco engajamento social, faz-se necessário um trabalho que desperte nos adolescentes e jovens uma relação de participação e de identificação com a história local.</w:t>
      </w:r>
    </w:p>
    <w:p w14:paraId="1E32A979" w14:textId="4CF4CB39" w:rsidR="00140C31" w:rsidRDefault="009F03DB" w:rsidP="00243C63">
      <w:pPr>
        <w:tabs>
          <w:tab w:val="center" w:pos="4535"/>
        </w:tabs>
        <w:spacing w:line="360" w:lineRule="auto"/>
        <w:ind w:firstLine="851"/>
        <w:jc w:val="center"/>
        <w:rPr>
          <w:rFonts w:ascii="Times New Roman" w:hAnsi="Times New Roman" w:cs="Times New Roman"/>
          <w:sz w:val="24"/>
          <w:szCs w:val="24"/>
        </w:rPr>
      </w:pPr>
      <w:r w:rsidRPr="00430857">
        <w:rPr>
          <w:rFonts w:ascii="Times New Roman" w:hAnsi="Times New Roman" w:cs="Times New Roman"/>
          <w:noProof/>
          <w:color w:val="000000"/>
          <w:sz w:val="24"/>
          <w:szCs w:val="24"/>
        </w:rPr>
        <w:drawing>
          <wp:inline distT="0" distB="0" distL="0" distR="0" wp14:anchorId="184EA4AE" wp14:editId="1E3B10C5">
            <wp:extent cx="3466849" cy="4265930"/>
            <wp:effectExtent l="0" t="0" r="635" b="1270"/>
            <wp:docPr id="73372885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533"/>
                    <a:stretch>
                      <a:fillRect/>
                    </a:stretch>
                  </pic:blipFill>
                  <pic:spPr bwMode="auto">
                    <a:xfrm>
                      <a:off x="0" y="0"/>
                      <a:ext cx="3481018" cy="4283364"/>
                    </a:xfrm>
                    <a:prstGeom prst="rect">
                      <a:avLst/>
                    </a:prstGeom>
                    <a:noFill/>
                    <a:ln>
                      <a:noFill/>
                    </a:ln>
                    <a:extLst>
                      <a:ext uri="{53640926-AAD7-44D8-BBD7-CCE9431645EC}">
                        <a14:shadowObscured xmlns:a14="http://schemas.microsoft.com/office/drawing/2010/main"/>
                      </a:ext>
                    </a:extLst>
                  </pic:spPr>
                </pic:pic>
              </a:graphicData>
            </a:graphic>
          </wp:inline>
        </w:drawing>
      </w:r>
    </w:p>
    <w:p w14:paraId="6E54196E" w14:textId="2FC54B6D" w:rsidR="00243C63" w:rsidRPr="00430857" w:rsidRDefault="00243C63" w:rsidP="00243C63">
      <w:pPr>
        <w:tabs>
          <w:tab w:val="center" w:pos="4535"/>
        </w:tabs>
        <w:spacing w:line="360" w:lineRule="auto"/>
        <w:ind w:left="851"/>
        <w:jc w:val="center"/>
        <w:rPr>
          <w:rFonts w:ascii="Times New Roman" w:hAnsi="Times New Roman" w:cs="Times New Roman"/>
          <w:color w:val="000000"/>
          <w:sz w:val="20"/>
          <w:szCs w:val="20"/>
        </w:rPr>
      </w:pPr>
      <w:r w:rsidRPr="00430857">
        <w:rPr>
          <w:rFonts w:ascii="Times New Roman" w:hAnsi="Times New Roman" w:cs="Times New Roman"/>
          <w:color w:val="000000"/>
          <w:sz w:val="20"/>
          <w:szCs w:val="20"/>
        </w:rPr>
        <w:t xml:space="preserve">Imagem </w:t>
      </w:r>
      <w:r>
        <w:rPr>
          <w:rFonts w:ascii="Times New Roman" w:hAnsi="Times New Roman" w:cs="Times New Roman"/>
          <w:color w:val="000000"/>
          <w:sz w:val="20"/>
          <w:szCs w:val="20"/>
        </w:rPr>
        <w:t>1</w:t>
      </w:r>
      <w:r w:rsidRPr="00430857">
        <w:rPr>
          <w:rFonts w:ascii="Times New Roman" w:hAnsi="Times New Roman" w:cs="Times New Roman"/>
          <w:color w:val="000000"/>
          <w:sz w:val="20"/>
          <w:szCs w:val="20"/>
        </w:rPr>
        <w:t xml:space="preserve">: monumento em homenagem a Dom Vital, visto por outro ângulo. </w:t>
      </w:r>
    </w:p>
    <w:p w14:paraId="2C7A8731" w14:textId="77777777" w:rsidR="00243C63" w:rsidRPr="00430857" w:rsidRDefault="00243C63" w:rsidP="00243C63">
      <w:pPr>
        <w:tabs>
          <w:tab w:val="center" w:pos="4535"/>
        </w:tabs>
        <w:spacing w:line="360" w:lineRule="auto"/>
        <w:ind w:firstLine="851"/>
        <w:jc w:val="center"/>
        <w:rPr>
          <w:rFonts w:ascii="Times New Roman" w:hAnsi="Times New Roman" w:cs="Times New Roman"/>
          <w:sz w:val="24"/>
          <w:szCs w:val="24"/>
        </w:rPr>
      </w:pPr>
    </w:p>
    <w:p w14:paraId="13CC18C5" w14:textId="11806ED5" w:rsidR="00243C63" w:rsidRDefault="00243C63" w:rsidP="00B16D93">
      <w:pPr>
        <w:tabs>
          <w:tab w:val="center" w:pos="4535"/>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Como o poder público municipal pode estar desenvolvendo possibilidades de ressignificação e de homenagens a um personagem histórico que tem uma relação tão interessante com a história da cidade, sem que haja qualquer esforço em trabalhar o nome e o legado de Dom Vital em sala de aula, espaço importante de debates, reconhecimentos e aprendizagens. </w:t>
      </w:r>
    </w:p>
    <w:p w14:paraId="21CF368B" w14:textId="3B06ED58" w:rsidR="004D1902" w:rsidRPr="00430857" w:rsidRDefault="004D1902"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Elemento importante na constituição das sociedades, tanto na formação do sujeito em seus valores morais e culturais quanto no repasse das tradições e costumes, a Memória é um instrumento metodológico que contribui para a formação do sentimento de identidade e da noção de pertencimento a um dado grupo social. </w:t>
      </w:r>
      <w:r w:rsidR="00765195" w:rsidRPr="00430857">
        <w:rPr>
          <w:rFonts w:ascii="Times New Roman" w:hAnsi="Times New Roman" w:cs="Times New Roman"/>
          <w:sz w:val="24"/>
          <w:szCs w:val="24"/>
        </w:rPr>
        <w:t>Por meio</w:t>
      </w:r>
      <w:r w:rsidRPr="00430857">
        <w:rPr>
          <w:rFonts w:ascii="Times New Roman" w:hAnsi="Times New Roman" w:cs="Times New Roman"/>
          <w:sz w:val="24"/>
          <w:szCs w:val="24"/>
        </w:rPr>
        <w:t xml:space="preserve"> dela, o passado é preservado, e com ela os objetos culturais ganham novos sentidos e significados. </w:t>
      </w:r>
    </w:p>
    <w:p w14:paraId="289C896C" w14:textId="4EA71E5A" w:rsidR="00784AC1" w:rsidRPr="00430857" w:rsidRDefault="00784AC1"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A Memória está presente desde os primórdios da humanidade, confundindo-se com o documento, com o monumento e a oralidade na construção da História. Tida como um conhecimento construído de forma subjetiva, a Memória passou a ser vista como instrumento de pesquisa a partir dos últimos anos da década de 1970, pelos historiadores da Nova História. Com ela, podemos associar a História social e coletiva ao cotidiano dos indivíduos, revividos </w:t>
      </w:r>
      <w:r w:rsidR="00765195" w:rsidRPr="00430857">
        <w:rPr>
          <w:rFonts w:ascii="Times New Roman" w:hAnsi="Times New Roman" w:cs="Times New Roman"/>
          <w:color w:val="000000" w:themeColor="text1"/>
          <w:sz w:val="24"/>
          <w:szCs w:val="24"/>
          <w:shd w:val="clear" w:color="auto" w:fill="FFFFFF"/>
        </w:rPr>
        <w:t>por meio</w:t>
      </w:r>
      <w:r w:rsidRPr="00430857">
        <w:rPr>
          <w:rFonts w:ascii="Times New Roman" w:hAnsi="Times New Roman" w:cs="Times New Roman"/>
          <w:color w:val="000000" w:themeColor="text1"/>
          <w:sz w:val="24"/>
          <w:szCs w:val="24"/>
          <w:shd w:val="clear" w:color="auto" w:fill="FFFFFF"/>
        </w:rPr>
        <w:t xml:space="preserve"> da oralidade e transmitidos entre as gerações.</w:t>
      </w:r>
    </w:p>
    <w:p w14:paraId="2426D88C" w14:textId="4B1A0FEF" w:rsidR="00784AC1" w:rsidRPr="00430857" w:rsidRDefault="00784AC1"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A memória coletiva é objeto de estudo de historiadores e pesquisadores de demais ciências sociais, que trabalham com a oralidade como método de pesquisa. </w:t>
      </w:r>
      <w:r w:rsidR="00765195" w:rsidRPr="00430857">
        <w:rPr>
          <w:rFonts w:ascii="Times New Roman" w:hAnsi="Times New Roman" w:cs="Times New Roman"/>
          <w:color w:val="000000" w:themeColor="text1"/>
          <w:sz w:val="24"/>
          <w:szCs w:val="24"/>
          <w:shd w:val="clear" w:color="auto" w:fill="FFFFFF"/>
        </w:rPr>
        <w:t>Por meio</w:t>
      </w:r>
      <w:r w:rsidRPr="00430857">
        <w:rPr>
          <w:rFonts w:ascii="Times New Roman" w:hAnsi="Times New Roman" w:cs="Times New Roman"/>
          <w:color w:val="000000" w:themeColor="text1"/>
          <w:sz w:val="24"/>
          <w:szCs w:val="24"/>
          <w:shd w:val="clear" w:color="auto" w:fill="FFFFFF"/>
        </w:rPr>
        <w:t xml:space="preserve"> desse tipo de Memória, a História percebe a possibilidade de reconstrução dos fatos, como também fundamenta entre os sujeitos a construção de uma identidade de grupo. </w:t>
      </w:r>
    </w:p>
    <w:p w14:paraId="43E49AC7" w14:textId="0236BCD2" w:rsidR="00784AC1" w:rsidRPr="00430857" w:rsidRDefault="00784AC1"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O seu estudo é fundamental na criação de um sentimento de identificação </w:t>
      </w:r>
      <w:r w:rsidR="00D405AE" w:rsidRPr="00430857">
        <w:rPr>
          <w:rFonts w:ascii="Times New Roman" w:hAnsi="Times New Roman" w:cs="Times New Roman"/>
          <w:color w:val="000000" w:themeColor="text1"/>
          <w:sz w:val="24"/>
          <w:szCs w:val="24"/>
          <w:shd w:val="clear" w:color="auto" w:fill="FFFFFF"/>
        </w:rPr>
        <w:t>com o meio</w:t>
      </w:r>
      <w:r w:rsidRPr="00430857">
        <w:rPr>
          <w:rFonts w:ascii="Times New Roman" w:hAnsi="Times New Roman" w:cs="Times New Roman"/>
          <w:color w:val="000000" w:themeColor="text1"/>
          <w:sz w:val="24"/>
          <w:szCs w:val="24"/>
          <w:shd w:val="clear" w:color="auto" w:fill="FFFFFF"/>
        </w:rPr>
        <w:t>, pois permite uma conexão com a História e a cultura do ambiente em que se vive. Através da memória coletiva, há a oportunidade de compreender e valorizar a diversidade cultural existente em uma comunidade, construindo relações sólidas e conscientes com o meio. Desta forma, este tipo de Memória e o desenvolvimento de uma identificação com o meio social em que se está inserido</w:t>
      </w:r>
      <w:r w:rsidR="009C2297" w:rsidRPr="00430857">
        <w:rPr>
          <w:rFonts w:ascii="Times New Roman" w:hAnsi="Times New Roman" w:cs="Times New Roman"/>
          <w:color w:val="000000" w:themeColor="text1"/>
          <w:sz w:val="24"/>
          <w:szCs w:val="24"/>
          <w:shd w:val="clear" w:color="auto" w:fill="FFFFFF"/>
        </w:rPr>
        <w:t xml:space="preserve"> tornam</w:t>
      </w:r>
      <w:r w:rsidR="00765195" w:rsidRPr="00430857">
        <w:rPr>
          <w:rFonts w:ascii="Times New Roman" w:hAnsi="Times New Roman" w:cs="Times New Roman"/>
          <w:color w:val="000000" w:themeColor="text1"/>
          <w:sz w:val="24"/>
          <w:szCs w:val="24"/>
          <w:shd w:val="clear" w:color="auto" w:fill="FFFFFF"/>
        </w:rPr>
        <w:t>-se</w:t>
      </w:r>
      <w:r w:rsidRPr="00430857">
        <w:rPr>
          <w:rFonts w:ascii="Times New Roman" w:hAnsi="Times New Roman" w:cs="Times New Roman"/>
          <w:color w:val="000000" w:themeColor="text1"/>
          <w:sz w:val="24"/>
          <w:szCs w:val="24"/>
          <w:shd w:val="clear" w:color="auto" w:fill="FFFFFF"/>
        </w:rPr>
        <w:t xml:space="preserve"> elementos importantes </w:t>
      </w:r>
      <w:r w:rsidR="009C2297" w:rsidRPr="00430857">
        <w:rPr>
          <w:rFonts w:ascii="Times New Roman" w:hAnsi="Times New Roman" w:cs="Times New Roman"/>
          <w:color w:val="000000" w:themeColor="text1"/>
          <w:sz w:val="24"/>
          <w:szCs w:val="24"/>
          <w:shd w:val="clear" w:color="auto" w:fill="FFFFFF"/>
        </w:rPr>
        <w:t>em</w:t>
      </w:r>
      <w:r w:rsidRPr="00430857">
        <w:rPr>
          <w:rFonts w:ascii="Times New Roman" w:hAnsi="Times New Roman" w:cs="Times New Roman"/>
          <w:color w:val="000000" w:themeColor="text1"/>
          <w:sz w:val="24"/>
          <w:szCs w:val="24"/>
          <w:shd w:val="clear" w:color="auto" w:fill="FFFFFF"/>
        </w:rPr>
        <w:t xml:space="preserve"> um processo mais significativo e contextualizado de ensino e aprendizagem</w:t>
      </w:r>
      <w:r w:rsidR="009A6FFB" w:rsidRPr="00430857">
        <w:rPr>
          <w:rFonts w:ascii="Times New Roman" w:hAnsi="Times New Roman" w:cs="Times New Roman"/>
          <w:color w:val="000000" w:themeColor="text1"/>
          <w:sz w:val="24"/>
          <w:szCs w:val="24"/>
          <w:shd w:val="clear" w:color="auto" w:fill="FFFFFF"/>
        </w:rPr>
        <w:t>, sendo necessári</w:t>
      </w:r>
      <w:r w:rsidR="00765195" w:rsidRPr="00430857">
        <w:rPr>
          <w:rFonts w:ascii="Times New Roman" w:hAnsi="Times New Roman" w:cs="Times New Roman"/>
          <w:color w:val="000000" w:themeColor="text1"/>
          <w:sz w:val="24"/>
          <w:szCs w:val="24"/>
          <w:shd w:val="clear" w:color="auto" w:fill="FFFFFF"/>
        </w:rPr>
        <w:t>a</w:t>
      </w:r>
      <w:r w:rsidR="009A6FFB" w:rsidRPr="00430857">
        <w:rPr>
          <w:rFonts w:ascii="Times New Roman" w:hAnsi="Times New Roman" w:cs="Times New Roman"/>
          <w:color w:val="000000" w:themeColor="text1"/>
          <w:sz w:val="24"/>
          <w:szCs w:val="24"/>
          <w:shd w:val="clear" w:color="auto" w:fill="FFFFFF"/>
        </w:rPr>
        <w:t xml:space="preserve"> sua inclusão na construção de currículos</w:t>
      </w:r>
      <w:r w:rsidRPr="00430857">
        <w:rPr>
          <w:rFonts w:ascii="Times New Roman" w:hAnsi="Times New Roman" w:cs="Times New Roman"/>
          <w:color w:val="000000" w:themeColor="text1"/>
          <w:sz w:val="24"/>
          <w:szCs w:val="24"/>
          <w:shd w:val="clear" w:color="auto" w:fill="FFFFFF"/>
        </w:rPr>
        <w:t xml:space="preserve">. </w:t>
      </w:r>
    </w:p>
    <w:p w14:paraId="3BA0B9B9" w14:textId="123F1C8A" w:rsidR="00784AC1" w:rsidRPr="00430857" w:rsidRDefault="009C2297"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Após a Carta Constitucional de 1988, os processos de revisão e reforma dos currículos adotados pelas escolas vem passando por constantes alterações, visando necessidades de pesquisa e ressignificação do processo de ensino, estruturando didáticas e novas metodologias.</w:t>
      </w:r>
    </w:p>
    <w:p w14:paraId="2FAE3D1C" w14:textId="1862A0B8" w:rsidR="00555ABF" w:rsidRPr="00430857" w:rsidRDefault="00555ABF"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lastRenderedPageBreak/>
        <w:t>Os estudos historiográficos vêm ganhando impulso neste contexto de mudanças, evidenciando uma capacidade do ensino de História em</w:t>
      </w:r>
      <w:r w:rsidR="009A6FFB" w:rsidRPr="00430857">
        <w:rPr>
          <w:rFonts w:ascii="Times New Roman" w:hAnsi="Times New Roman" w:cs="Times New Roman"/>
          <w:sz w:val="24"/>
          <w:szCs w:val="24"/>
        </w:rPr>
        <w:t xml:space="preserve"> utilizar a Memória coletiva como fonte de estudos, tendo o poder de</w:t>
      </w:r>
      <w:r w:rsidRPr="00430857">
        <w:rPr>
          <w:rFonts w:ascii="Times New Roman" w:hAnsi="Times New Roman" w:cs="Times New Roman"/>
          <w:sz w:val="24"/>
          <w:szCs w:val="24"/>
        </w:rPr>
        <w:t xml:space="preserve"> subverter suposições, interpretações e de trazer para o centro do debate</w:t>
      </w:r>
      <w:r w:rsidR="009A6FFB" w:rsidRPr="00430857">
        <w:rPr>
          <w:rFonts w:ascii="Times New Roman" w:hAnsi="Times New Roman" w:cs="Times New Roman"/>
          <w:sz w:val="24"/>
          <w:szCs w:val="24"/>
        </w:rPr>
        <w:t xml:space="preserve"> </w:t>
      </w:r>
      <w:r w:rsidR="00765195" w:rsidRPr="00430857">
        <w:rPr>
          <w:rFonts w:ascii="Times New Roman" w:hAnsi="Times New Roman" w:cs="Times New Roman"/>
          <w:sz w:val="24"/>
          <w:szCs w:val="24"/>
        </w:rPr>
        <w:t>n</w:t>
      </w:r>
      <w:r w:rsidR="009A6FFB" w:rsidRPr="00430857">
        <w:rPr>
          <w:rFonts w:ascii="Times New Roman" w:hAnsi="Times New Roman" w:cs="Times New Roman"/>
          <w:sz w:val="24"/>
          <w:szCs w:val="24"/>
        </w:rPr>
        <w:t>os espaços de educação</w:t>
      </w:r>
      <w:r w:rsidRPr="00430857">
        <w:rPr>
          <w:rFonts w:ascii="Times New Roman" w:hAnsi="Times New Roman" w:cs="Times New Roman"/>
          <w:sz w:val="24"/>
          <w:szCs w:val="24"/>
        </w:rPr>
        <w:t xml:space="preserve"> indivíduos que as narrativas tidas como oficiais teimaram em fazer esquecer. Construir uma consciência histórica e fazê-la percebida e aceita pelos estudantes requer uma estrutura que </w:t>
      </w:r>
      <w:r w:rsidR="00906B26" w:rsidRPr="00430857">
        <w:rPr>
          <w:rFonts w:ascii="Times New Roman" w:hAnsi="Times New Roman" w:cs="Times New Roman"/>
          <w:sz w:val="24"/>
          <w:szCs w:val="24"/>
        </w:rPr>
        <w:t>possibilite</w:t>
      </w:r>
      <w:r w:rsidRPr="00430857">
        <w:rPr>
          <w:rFonts w:ascii="Times New Roman" w:hAnsi="Times New Roman" w:cs="Times New Roman"/>
          <w:sz w:val="24"/>
          <w:szCs w:val="24"/>
        </w:rPr>
        <w:t xml:space="preserve"> fazer uma análise do conhecimento, de como fo</w:t>
      </w:r>
      <w:r w:rsidR="00906B26" w:rsidRPr="00430857">
        <w:rPr>
          <w:rFonts w:ascii="Times New Roman" w:hAnsi="Times New Roman" w:cs="Times New Roman"/>
          <w:sz w:val="24"/>
          <w:szCs w:val="24"/>
        </w:rPr>
        <w:t>i</w:t>
      </w:r>
      <w:r w:rsidRPr="00430857">
        <w:rPr>
          <w:rFonts w:ascii="Times New Roman" w:hAnsi="Times New Roman" w:cs="Times New Roman"/>
          <w:sz w:val="24"/>
          <w:szCs w:val="24"/>
        </w:rPr>
        <w:t xml:space="preserve"> construído e de sua aplicabilidade, considerando que o processo de aprendizagem deve ter um sentido, uma causa e um objetivo.</w:t>
      </w:r>
    </w:p>
    <w:p w14:paraId="0D6A4B49" w14:textId="1210B6EC" w:rsidR="005305E5" w:rsidRPr="00430857" w:rsidRDefault="00555ABF"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Segundo Jacques Lee Goff (1990), a Memória é a propriedade de conser</w:t>
      </w:r>
      <w:r w:rsidR="009A6FFB" w:rsidRPr="00430857">
        <w:rPr>
          <w:rFonts w:ascii="Times New Roman" w:hAnsi="Times New Roman" w:cs="Times New Roman"/>
          <w:sz w:val="24"/>
          <w:szCs w:val="24"/>
        </w:rPr>
        <w:t>v</w:t>
      </w:r>
      <w:r w:rsidRPr="00430857">
        <w:rPr>
          <w:rFonts w:ascii="Times New Roman" w:hAnsi="Times New Roman" w:cs="Times New Roman"/>
          <w:sz w:val="24"/>
          <w:szCs w:val="24"/>
        </w:rPr>
        <w:t xml:space="preserve">ar certas informações, sendo fundamental na construção do conhecimento histórico. Cabe a Memória a tarefa de reconstruir fatos e auxiliar o ensino de História, legitimando o passado e ouvindo vozes muitas vezes esquecidas </w:t>
      </w:r>
      <w:r w:rsidR="005305E5" w:rsidRPr="00430857">
        <w:rPr>
          <w:rFonts w:ascii="Times New Roman" w:hAnsi="Times New Roman" w:cs="Times New Roman"/>
          <w:sz w:val="24"/>
          <w:szCs w:val="24"/>
        </w:rPr>
        <w:t>de grupos marginalizados pelas narrativas oficiais</w:t>
      </w:r>
      <w:r w:rsidRPr="00430857">
        <w:rPr>
          <w:rFonts w:ascii="Times New Roman" w:hAnsi="Times New Roman" w:cs="Times New Roman"/>
          <w:sz w:val="24"/>
          <w:szCs w:val="24"/>
        </w:rPr>
        <w:t xml:space="preserve">. Este método de escuta é o principal modelo de pesquisa dos historiadores que trabalham com a oralidade. </w:t>
      </w:r>
    </w:p>
    <w:p w14:paraId="6F0DDCEE" w14:textId="1ABC803F" w:rsidR="005305E5" w:rsidRPr="00430857" w:rsidRDefault="00555ABF"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A História oral está intrinsicamente envolvida com as questões da memória e, por conta disso, passou a ser um importante meio de captação de depoimentos, de descoberta de novas fontes, como também de valorização das identidades. Uma metodologia de pesquisa antes praticada por não profissionais, que a partir de 1975 passou a ser aceita e utilizada nos meios acadêmicos, e reconhecida como um importante meio de se construir o conhecimento histórico. </w:t>
      </w:r>
    </w:p>
    <w:p w14:paraId="4CC081AF" w14:textId="41D6F8A6" w:rsidR="00555ABF" w:rsidRPr="00430857" w:rsidRDefault="00555ABF"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Um reconhecimento não longe de críticas, como afirma Thompson (2006) a respeito da confiabilidade da memória como fonte de pesquisa histórica, pois sendo subjetiva e pessoal, pode ser distorcida pelo tempo e pela nostalgia da velhice, como também pelos preconceitos do entrevistador e do entrevistado, passível de seletividade e de sofrer influencias de versões coletivas oficializadas. </w:t>
      </w:r>
    </w:p>
    <w:p w14:paraId="08C6566A" w14:textId="6091BEC2" w:rsidR="007E0660" w:rsidRPr="00430857" w:rsidRDefault="00DE6F78"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Memória e Identidade são conceitos que estabelecem uma relação de continuidade. No campo historiográfico, o conceito de Identidade, no que se refere a pertencimento, traz consigo características que são transmitidas por gerações e que se mantém vivas graças a Memória que</w:t>
      </w:r>
      <w:r w:rsidR="0039287A" w:rsidRPr="00430857">
        <w:rPr>
          <w:rFonts w:ascii="Times New Roman" w:hAnsi="Times New Roman" w:cs="Times New Roman"/>
          <w:sz w:val="24"/>
          <w:szCs w:val="24"/>
        </w:rPr>
        <w:t>,</w:t>
      </w:r>
      <w:r w:rsidRPr="00430857">
        <w:rPr>
          <w:rFonts w:ascii="Times New Roman" w:hAnsi="Times New Roman" w:cs="Times New Roman"/>
          <w:sz w:val="24"/>
          <w:szCs w:val="24"/>
        </w:rPr>
        <w:t xml:space="preserve"> dentro de um determinado grupo social, se enraíza em vínculos identitários. Muitas vezes, por mais que se compartilhe o passado, observa</w:t>
      </w:r>
      <w:r w:rsidR="0039287A" w:rsidRPr="00430857">
        <w:rPr>
          <w:rFonts w:ascii="Times New Roman" w:hAnsi="Times New Roman" w:cs="Times New Roman"/>
          <w:sz w:val="24"/>
          <w:szCs w:val="24"/>
        </w:rPr>
        <w:t>-se</w:t>
      </w:r>
      <w:r w:rsidRPr="00430857">
        <w:rPr>
          <w:rFonts w:ascii="Times New Roman" w:hAnsi="Times New Roman" w:cs="Times New Roman"/>
          <w:sz w:val="24"/>
          <w:szCs w:val="24"/>
        </w:rPr>
        <w:t xml:space="preserve"> que a ausência de uma identificação cultural com a história de uma localidade, impede que os mais jovens sejam incutidos pelo espírito de continuidade e de responsabilidade com o meio em que se vive. A Memória, portanto, carrega o passado a partir da ótica do presente. </w:t>
      </w:r>
    </w:p>
    <w:p w14:paraId="27C51FA1" w14:textId="07CEDE05" w:rsidR="007E0660" w:rsidRPr="00430857" w:rsidRDefault="007E0660" w:rsidP="00B16D93">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color w:val="000000" w:themeColor="text1"/>
          <w:sz w:val="24"/>
          <w:szCs w:val="24"/>
          <w:shd w:val="clear" w:color="auto" w:fill="FFFFFF"/>
        </w:rPr>
        <w:lastRenderedPageBreak/>
        <w:t>É amplamente reconhecido que na estrutura de organização e explicação das sociedades modernas</w:t>
      </w:r>
      <w:r w:rsidR="0039287A"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nossas imagens do passado são conservadas e transmitidas através do tempo como construções culturais administradas. O historiador estadunidense Michael Frisch, especialista em História Oral, História Pública e História Digital, entende o estudo da memória coletiva como um componente das novas compreensões acadêmicas do processo histórico. Segundo ele</w:t>
      </w:r>
      <w:r w:rsidR="0039287A" w:rsidRPr="00430857">
        <w:rPr>
          <w:rFonts w:ascii="Times New Roman" w:hAnsi="Times New Roman" w:cs="Times New Roman"/>
          <w:color w:val="000000" w:themeColor="text1"/>
          <w:sz w:val="24"/>
          <w:szCs w:val="24"/>
          <w:shd w:val="clear" w:color="auto" w:fill="FFFFFF"/>
        </w:rPr>
        <w:t>,</w:t>
      </w:r>
      <w:r w:rsidR="00310A2A" w:rsidRPr="00430857">
        <w:rPr>
          <w:rFonts w:ascii="Times New Roman" w:hAnsi="Times New Roman" w:cs="Times New Roman"/>
          <w:color w:val="000000" w:themeColor="text1"/>
          <w:sz w:val="24"/>
          <w:szCs w:val="24"/>
          <w:shd w:val="clear" w:color="auto" w:fill="FFFFFF"/>
        </w:rPr>
        <w:t xml:space="preserve"> a</w:t>
      </w:r>
      <w:r w:rsidRPr="00430857">
        <w:rPr>
          <w:rFonts w:ascii="Times New Roman" w:hAnsi="Times New Roman" w:cs="Times New Roman"/>
          <w:color w:val="000000" w:themeColor="text1"/>
          <w:sz w:val="24"/>
          <w:szCs w:val="24"/>
          <w:shd w:val="clear" w:color="auto" w:fill="FFFFFF"/>
        </w:rPr>
        <w:t xml:space="preserve"> memória é invocada para subverter as afirmações da história ortodoxa; [...] os estudos históricos ganharam impulso por sua capacidade de subverter as categorias, as suposições, as ideologias das memórias culturais aceitas e dominantes. (FRISCH, 2006)</w:t>
      </w:r>
    </w:p>
    <w:p w14:paraId="340B01CF" w14:textId="33CD3216" w:rsidR="007E0660" w:rsidRPr="00430857" w:rsidRDefault="007E0660"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Os historiadores incorporaram a Memória a uma coleção de ferramentas, fontes, métodos e abordagens. A própria memória coletiva vem se convertendo em objeto de estudo, apesar das muitas críticas a sua utilização como método de investigação, por não ser considerada confiável como fonte histórica. Os estudos do sociólogo francês Maurice </w:t>
      </w:r>
      <w:bookmarkStart w:id="6" w:name="_Hlk164541335"/>
      <w:proofErr w:type="spellStart"/>
      <w:r w:rsidRPr="00430857">
        <w:rPr>
          <w:rFonts w:ascii="Times New Roman" w:hAnsi="Times New Roman" w:cs="Times New Roman"/>
          <w:color w:val="000000" w:themeColor="text1"/>
          <w:sz w:val="24"/>
          <w:szCs w:val="24"/>
          <w:shd w:val="clear" w:color="auto" w:fill="FFFFFF"/>
        </w:rPr>
        <w:t>Halbwachs</w:t>
      </w:r>
      <w:bookmarkEnd w:id="6"/>
      <w:proofErr w:type="spellEnd"/>
      <w:r w:rsidRPr="00430857">
        <w:rPr>
          <w:rFonts w:ascii="Times New Roman" w:hAnsi="Times New Roman" w:cs="Times New Roman"/>
          <w:color w:val="000000" w:themeColor="text1"/>
          <w:sz w:val="24"/>
          <w:szCs w:val="24"/>
          <w:shd w:val="clear" w:color="auto" w:fill="FFFFFF"/>
        </w:rPr>
        <w:t xml:space="preserve"> sobre o trabalho da Memória como método científico coloca</w:t>
      </w:r>
      <w:r w:rsidR="0039287A" w:rsidRPr="00430857">
        <w:rPr>
          <w:rFonts w:ascii="Times New Roman" w:hAnsi="Times New Roman" w:cs="Times New Roman"/>
          <w:color w:val="000000" w:themeColor="text1"/>
          <w:sz w:val="24"/>
          <w:szCs w:val="24"/>
          <w:shd w:val="clear" w:color="auto" w:fill="FFFFFF"/>
        </w:rPr>
        <w:t>m</w:t>
      </w:r>
      <w:r w:rsidRPr="00430857">
        <w:rPr>
          <w:rFonts w:ascii="Times New Roman" w:hAnsi="Times New Roman" w:cs="Times New Roman"/>
          <w:color w:val="000000" w:themeColor="text1"/>
          <w:sz w:val="24"/>
          <w:szCs w:val="24"/>
          <w:shd w:val="clear" w:color="auto" w:fill="FFFFFF"/>
        </w:rPr>
        <w:t xml:space="preserve"> o indivíduo como principal testemunha dos eventos ocorridos e investigados.  Ele enfatiza a importância das lembranças coletivas, que proporciona</w:t>
      </w:r>
      <w:r w:rsidR="0039287A" w:rsidRPr="00430857">
        <w:rPr>
          <w:rFonts w:ascii="Times New Roman" w:hAnsi="Times New Roman" w:cs="Times New Roman"/>
          <w:color w:val="000000" w:themeColor="text1"/>
          <w:sz w:val="24"/>
          <w:szCs w:val="24"/>
          <w:shd w:val="clear" w:color="auto" w:fill="FFFFFF"/>
        </w:rPr>
        <w:t>m</w:t>
      </w:r>
      <w:r w:rsidRPr="00430857">
        <w:rPr>
          <w:rFonts w:ascii="Times New Roman" w:hAnsi="Times New Roman" w:cs="Times New Roman"/>
          <w:color w:val="000000" w:themeColor="text1"/>
          <w:sz w:val="24"/>
          <w:szCs w:val="24"/>
          <w:shd w:val="clear" w:color="auto" w:fill="FFFFFF"/>
        </w:rPr>
        <w:t xml:space="preserve"> múltiplas visões e versões a respeito de um acontecimento passado,</w:t>
      </w:r>
      <w:r w:rsidR="0039287A"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serv</w:t>
      </w:r>
      <w:r w:rsidR="0039287A" w:rsidRPr="00430857">
        <w:rPr>
          <w:rFonts w:ascii="Times New Roman" w:hAnsi="Times New Roman" w:cs="Times New Roman"/>
          <w:color w:val="000000" w:themeColor="text1"/>
          <w:sz w:val="24"/>
          <w:szCs w:val="24"/>
          <w:shd w:val="clear" w:color="auto" w:fill="FFFFFF"/>
        </w:rPr>
        <w:t>indo</w:t>
      </w:r>
      <w:r w:rsidRPr="00430857">
        <w:rPr>
          <w:rFonts w:ascii="Times New Roman" w:hAnsi="Times New Roman" w:cs="Times New Roman"/>
          <w:color w:val="000000" w:themeColor="text1"/>
          <w:sz w:val="24"/>
          <w:szCs w:val="24"/>
          <w:shd w:val="clear" w:color="auto" w:fill="FFFFFF"/>
        </w:rPr>
        <w:t xml:space="preserve"> como acréscimo de descrições de fatos, objetos e situações que um indivíduo por si </w:t>
      </w:r>
      <w:r w:rsidR="0039287A" w:rsidRPr="00430857">
        <w:rPr>
          <w:rFonts w:ascii="Times New Roman" w:hAnsi="Times New Roman" w:cs="Times New Roman"/>
          <w:color w:val="000000" w:themeColor="text1"/>
          <w:sz w:val="24"/>
          <w:szCs w:val="24"/>
          <w:shd w:val="clear" w:color="auto" w:fill="FFFFFF"/>
        </w:rPr>
        <w:t>só</w:t>
      </w:r>
      <w:r w:rsidRPr="00430857">
        <w:rPr>
          <w:rFonts w:ascii="Times New Roman" w:hAnsi="Times New Roman" w:cs="Times New Roman"/>
          <w:color w:val="000000" w:themeColor="text1"/>
          <w:sz w:val="24"/>
          <w:szCs w:val="24"/>
          <w:shd w:val="clear" w:color="auto" w:fill="FFFFFF"/>
        </w:rPr>
        <w:t xml:space="preserve"> não consegue lembrar.</w:t>
      </w:r>
    </w:p>
    <w:p w14:paraId="7A48A85E" w14:textId="62073408" w:rsidR="007E0660" w:rsidRPr="00430857" w:rsidRDefault="007E0660"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A construção de uma memória depende da participação de outros seres, que segundo </w:t>
      </w:r>
      <w:proofErr w:type="spellStart"/>
      <w:r w:rsidRPr="00430857">
        <w:rPr>
          <w:rFonts w:ascii="Times New Roman" w:hAnsi="Times New Roman" w:cs="Times New Roman"/>
          <w:color w:val="000000" w:themeColor="text1"/>
          <w:sz w:val="24"/>
          <w:szCs w:val="24"/>
          <w:shd w:val="clear" w:color="auto" w:fill="FFFFFF"/>
        </w:rPr>
        <w:t>Halbwachs</w:t>
      </w:r>
      <w:proofErr w:type="spellEnd"/>
      <w:r w:rsidRPr="00430857">
        <w:rPr>
          <w:rFonts w:ascii="Times New Roman" w:hAnsi="Times New Roman" w:cs="Times New Roman"/>
          <w:color w:val="000000" w:themeColor="text1"/>
          <w:sz w:val="24"/>
          <w:szCs w:val="24"/>
          <w:shd w:val="clear" w:color="auto" w:fill="FFFFFF"/>
        </w:rPr>
        <w:t>, servem para estimular e instigar nossas lembranças de fatos que muitas vezes</w:t>
      </w:r>
      <w:r w:rsidR="00310A2A" w:rsidRPr="00430857">
        <w:rPr>
          <w:rFonts w:ascii="Times New Roman" w:hAnsi="Times New Roman" w:cs="Times New Roman"/>
          <w:color w:val="000000" w:themeColor="text1"/>
          <w:sz w:val="24"/>
          <w:szCs w:val="24"/>
          <w:shd w:val="clear" w:color="auto" w:fill="FFFFFF"/>
        </w:rPr>
        <w:t xml:space="preserve"> estão</w:t>
      </w:r>
      <w:r w:rsidRPr="00430857">
        <w:rPr>
          <w:rFonts w:ascii="Times New Roman" w:hAnsi="Times New Roman" w:cs="Times New Roman"/>
          <w:color w:val="000000" w:themeColor="text1"/>
          <w:sz w:val="24"/>
          <w:szCs w:val="24"/>
          <w:shd w:val="clear" w:color="auto" w:fill="FFFFFF"/>
        </w:rPr>
        <w:t xml:space="preserve"> relega</w:t>
      </w:r>
      <w:r w:rsidR="00310A2A" w:rsidRPr="00430857">
        <w:rPr>
          <w:rFonts w:ascii="Times New Roman" w:hAnsi="Times New Roman" w:cs="Times New Roman"/>
          <w:color w:val="000000" w:themeColor="text1"/>
          <w:sz w:val="24"/>
          <w:szCs w:val="24"/>
          <w:shd w:val="clear" w:color="auto" w:fill="FFFFFF"/>
        </w:rPr>
        <w:t>d</w:t>
      </w:r>
      <w:r w:rsidRPr="00430857">
        <w:rPr>
          <w:rFonts w:ascii="Times New Roman" w:hAnsi="Times New Roman" w:cs="Times New Roman"/>
          <w:color w:val="000000" w:themeColor="text1"/>
          <w:sz w:val="24"/>
          <w:szCs w:val="24"/>
          <w:shd w:val="clear" w:color="auto" w:fill="FFFFFF"/>
        </w:rPr>
        <w:t xml:space="preserve">os ao esquecimento, e enfatiza a importância da identificação com um determinado grupo social, que compartilhe lembranças comuns, nos fazendo parte de acontecimentos e processos que nos são comuns, mesmo que sobre eles não haja nenhuma recordação ou participação. Sobre a importância do engajamento, segundo o sociólogo: </w:t>
      </w:r>
    </w:p>
    <w:p w14:paraId="50701116" w14:textId="77777777" w:rsidR="007E0660" w:rsidRPr="00430857" w:rsidRDefault="007E0660" w:rsidP="00430857">
      <w:pPr>
        <w:tabs>
          <w:tab w:val="center" w:pos="4535"/>
        </w:tabs>
        <w:spacing w:line="360" w:lineRule="auto"/>
        <w:ind w:left="2268"/>
        <w:jc w:val="both"/>
        <w:rPr>
          <w:rFonts w:ascii="Times New Roman" w:hAnsi="Times New Roman" w:cs="Times New Roman"/>
          <w:color w:val="000000" w:themeColor="text1"/>
          <w:szCs w:val="24"/>
          <w:shd w:val="clear" w:color="auto" w:fill="FFFFFF"/>
        </w:rPr>
      </w:pPr>
      <w:r w:rsidRPr="00430857">
        <w:rPr>
          <w:rFonts w:ascii="Times New Roman" w:hAnsi="Times New Roman" w:cs="Times New Roman"/>
          <w:color w:val="000000" w:themeColor="text1"/>
          <w:szCs w:val="24"/>
          <w:shd w:val="clear" w:color="auto" w:fill="FFFFFF"/>
        </w:rPr>
        <w:t>É necessário que esta reconstrução se opere a partir de dados ou de noções comuns que se encontram tanto no nosso espírito como no dos outros, porque elas passam incessantemente desses para aquele e reciprocamente, o que só é possível se fizeram e continuam a fazer parte de uma sociedade. Somente assim, podemos compreender que uma lembrança possa ser ao mesmo tempo reconhecida e reconstruída. (HALBWACHS, 1950).</w:t>
      </w:r>
    </w:p>
    <w:p w14:paraId="71775B62" w14:textId="77777777" w:rsidR="007E0660" w:rsidRPr="00430857" w:rsidRDefault="007E0660" w:rsidP="00B16D93">
      <w:pPr>
        <w:tabs>
          <w:tab w:val="center" w:pos="4535"/>
        </w:tabs>
        <w:spacing w:line="360" w:lineRule="auto"/>
        <w:ind w:left="2835"/>
        <w:jc w:val="both"/>
        <w:rPr>
          <w:rFonts w:ascii="Times New Roman" w:hAnsi="Times New Roman" w:cs="Times New Roman"/>
          <w:color w:val="000000" w:themeColor="text1"/>
          <w:sz w:val="24"/>
          <w:szCs w:val="24"/>
          <w:shd w:val="clear" w:color="auto" w:fill="FFFFFF"/>
        </w:rPr>
      </w:pPr>
    </w:p>
    <w:p w14:paraId="666E6D2C" w14:textId="49640008" w:rsidR="007E0660" w:rsidRPr="00430857" w:rsidRDefault="00310A2A"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lastRenderedPageBreak/>
        <w:t>P</w:t>
      </w:r>
      <w:r w:rsidR="007E0660" w:rsidRPr="00430857">
        <w:rPr>
          <w:rFonts w:ascii="Times New Roman" w:hAnsi="Times New Roman" w:cs="Times New Roman"/>
          <w:color w:val="000000" w:themeColor="text1"/>
          <w:sz w:val="24"/>
          <w:szCs w:val="24"/>
          <w:shd w:val="clear" w:color="auto" w:fill="FFFFFF"/>
        </w:rPr>
        <w:t xml:space="preserve">ara o autor, </w:t>
      </w:r>
      <w:r w:rsidRPr="00430857">
        <w:rPr>
          <w:rFonts w:ascii="Times New Roman" w:hAnsi="Times New Roman" w:cs="Times New Roman"/>
          <w:color w:val="000000" w:themeColor="text1"/>
          <w:sz w:val="24"/>
          <w:szCs w:val="24"/>
          <w:shd w:val="clear" w:color="auto" w:fill="FFFFFF"/>
        </w:rPr>
        <w:t xml:space="preserve">a lembrança </w:t>
      </w:r>
      <w:r w:rsidR="007E0660" w:rsidRPr="00430857">
        <w:rPr>
          <w:rFonts w:ascii="Times New Roman" w:hAnsi="Times New Roman" w:cs="Times New Roman"/>
          <w:color w:val="000000" w:themeColor="text1"/>
          <w:sz w:val="24"/>
          <w:szCs w:val="24"/>
          <w:shd w:val="clear" w:color="auto" w:fill="FFFFFF"/>
        </w:rPr>
        <w:t>é reconhecimento e reconstrução</w:t>
      </w:r>
      <w:r w:rsidRPr="00430857">
        <w:rPr>
          <w:rFonts w:ascii="Times New Roman" w:hAnsi="Times New Roman" w:cs="Times New Roman"/>
          <w:color w:val="000000" w:themeColor="text1"/>
          <w:sz w:val="24"/>
          <w:szCs w:val="24"/>
          <w:shd w:val="clear" w:color="auto" w:fill="FFFFFF"/>
        </w:rPr>
        <w:t>, e</w:t>
      </w:r>
      <w:r w:rsidR="007E0660" w:rsidRPr="00430857">
        <w:rPr>
          <w:rFonts w:ascii="Times New Roman" w:hAnsi="Times New Roman" w:cs="Times New Roman"/>
          <w:color w:val="000000" w:themeColor="text1"/>
          <w:sz w:val="24"/>
          <w:szCs w:val="24"/>
          <w:shd w:val="clear" w:color="auto" w:fill="FFFFFF"/>
        </w:rPr>
        <w:t xml:space="preserve"> a permanência do apego a uma comunidade dá consistência às lembranças. No desapego, portanto, não há reconhecimento, não há lembranças</w:t>
      </w:r>
      <w:r w:rsidRPr="00430857">
        <w:rPr>
          <w:rFonts w:ascii="Times New Roman" w:hAnsi="Times New Roman" w:cs="Times New Roman"/>
          <w:color w:val="000000" w:themeColor="text1"/>
          <w:sz w:val="24"/>
          <w:szCs w:val="24"/>
          <w:shd w:val="clear" w:color="auto" w:fill="FFFFFF"/>
        </w:rPr>
        <w:t xml:space="preserve"> </w:t>
      </w:r>
      <w:r w:rsidR="00A42005" w:rsidRPr="00430857">
        <w:rPr>
          <w:rFonts w:ascii="Times New Roman" w:hAnsi="Times New Roman" w:cs="Times New Roman"/>
          <w:color w:val="000000" w:themeColor="text1"/>
          <w:sz w:val="24"/>
          <w:szCs w:val="24"/>
          <w:shd w:val="clear" w:color="auto" w:fill="FFFFFF"/>
        </w:rPr>
        <w:t>e, portanto,</w:t>
      </w:r>
      <w:r w:rsidRPr="00430857">
        <w:rPr>
          <w:rFonts w:ascii="Times New Roman" w:hAnsi="Times New Roman" w:cs="Times New Roman"/>
          <w:color w:val="000000" w:themeColor="text1"/>
          <w:sz w:val="24"/>
          <w:szCs w:val="24"/>
          <w:shd w:val="clear" w:color="auto" w:fill="FFFFFF"/>
        </w:rPr>
        <w:t xml:space="preserve"> não há significados que ajudem a despertar o sentimento de </w:t>
      </w:r>
      <w:r w:rsidR="00A42005" w:rsidRPr="00430857">
        <w:rPr>
          <w:rFonts w:ascii="Times New Roman" w:hAnsi="Times New Roman" w:cs="Times New Roman"/>
          <w:color w:val="000000" w:themeColor="text1"/>
          <w:sz w:val="24"/>
          <w:szCs w:val="24"/>
          <w:shd w:val="clear" w:color="auto" w:fill="FFFFFF"/>
        </w:rPr>
        <w:t>pertencimento</w:t>
      </w:r>
      <w:r w:rsidR="007E0660" w:rsidRPr="00430857">
        <w:rPr>
          <w:rFonts w:ascii="Times New Roman" w:hAnsi="Times New Roman" w:cs="Times New Roman"/>
          <w:color w:val="000000" w:themeColor="text1"/>
          <w:sz w:val="24"/>
          <w:szCs w:val="24"/>
          <w:shd w:val="clear" w:color="auto" w:fill="FFFFFF"/>
        </w:rPr>
        <w:t>. As recordações são sempre fruto de um processo coletivo, na medida em que se necessita de uma comunidade afetiva, que é o que permite atualizar uma identificação com a mentalidade do grupo no passado e retomar hábitos e o poder de pensar e lembrar como membro deste grupo.</w:t>
      </w:r>
      <w:r w:rsidRPr="00430857">
        <w:rPr>
          <w:rFonts w:ascii="Times New Roman" w:hAnsi="Times New Roman" w:cs="Times New Roman"/>
          <w:color w:val="000000" w:themeColor="text1"/>
          <w:sz w:val="24"/>
          <w:szCs w:val="24"/>
          <w:shd w:val="clear" w:color="auto" w:fill="FFFFFF"/>
        </w:rPr>
        <w:t xml:space="preserve"> </w:t>
      </w:r>
      <w:r w:rsidR="007E0660" w:rsidRPr="00430857">
        <w:rPr>
          <w:rFonts w:ascii="Times New Roman" w:hAnsi="Times New Roman" w:cs="Times New Roman"/>
          <w:color w:val="000000" w:themeColor="text1"/>
          <w:sz w:val="24"/>
          <w:szCs w:val="24"/>
          <w:shd w:val="clear" w:color="auto" w:fill="FFFFFF"/>
        </w:rPr>
        <w:t xml:space="preserve">A memória, no sentido básico do termo, é a presença do passado, é uma reconstrução psíquica e intelectual que acarreta de fato uma representação seletiva do passado, de um indivíduo inserido num contexto familiar, social, nacional. Portanto, toda memória é, por definição, coletiva, como sugeriu </w:t>
      </w:r>
      <w:proofErr w:type="spellStart"/>
      <w:r w:rsidR="007E0660" w:rsidRPr="00430857">
        <w:rPr>
          <w:rFonts w:ascii="Times New Roman" w:hAnsi="Times New Roman" w:cs="Times New Roman"/>
          <w:color w:val="000000" w:themeColor="text1"/>
          <w:sz w:val="24"/>
          <w:szCs w:val="24"/>
          <w:shd w:val="clear" w:color="auto" w:fill="FFFFFF"/>
        </w:rPr>
        <w:t>Malbwachs</w:t>
      </w:r>
      <w:proofErr w:type="spellEnd"/>
      <w:r w:rsidR="007E0660" w:rsidRPr="00430857">
        <w:rPr>
          <w:rFonts w:ascii="Times New Roman" w:hAnsi="Times New Roman" w:cs="Times New Roman"/>
          <w:color w:val="000000" w:themeColor="text1"/>
          <w:sz w:val="24"/>
          <w:szCs w:val="24"/>
          <w:shd w:val="clear" w:color="auto" w:fill="FFFFFF"/>
        </w:rPr>
        <w:t xml:space="preserve"> (1950). </w:t>
      </w:r>
    </w:p>
    <w:p w14:paraId="2ECA27E8" w14:textId="65F4DA68" w:rsidR="007E0660" w:rsidRPr="00430857" w:rsidRDefault="007E0660"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Outro pesquisador francês, o também antropólogo Joel </w:t>
      </w:r>
      <w:proofErr w:type="spellStart"/>
      <w:r w:rsidRPr="00430857">
        <w:rPr>
          <w:rFonts w:ascii="Times New Roman" w:hAnsi="Times New Roman" w:cs="Times New Roman"/>
          <w:color w:val="000000" w:themeColor="text1"/>
          <w:sz w:val="24"/>
          <w:szCs w:val="24"/>
          <w:shd w:val="clear" w:color="auto" w:fill="FFFFFF"/>
        </w:rPr>
        <w:t>Candau</w:t>
      </w:r>
      <w:proofErr w:type="spellEnd"/>
      <w:r w:rsidRPr="00430857">
        <w:rPr>
          <w:rFonts w:ascii="Times New Roman" w:hAnsi="Times New Roman" w:cs="Times New Roman"/>
          <w:color w:val="000000" w:themeColor="text1"/>
          <w:sz w:val="24"/>
          <w:szCs w:val="24"/>
          <w:shd w:val="clear" w:color="auto" w:fill="FFFFFF"/>
        </w:rPr>
        <w:t xml:space="preserve">, no livro </w:t>
      </w:r>
      <w:r w:rsidR="0039287A"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i/>
          <w:iCs/>
          <w:color w:val="000000" w:themeColor="text1"/>
          <w:sz w:val="24"/>
          <w:szCs w:val="24"/>
          <w:shd w:val="clear" w:color="auto" w:fill="FFFFFF"/>
        </w:rPr>
        <w:t>Memória e Identidade</w:t>
      </w:r>
      <w:r w:rsidR="0039287A" w:rsidRPr="00430857">
        <w:rPr>
          <w:rFonts w:ascii="Times New Roman" w:hAnsi="Times New Roman" w:cs="Times New Roman"/>
          <w:i/>
          <w:iCs/>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evidencia a importância do meio social para a construção da Memória</w:t>
      </w:r>
      <w:r w:rsidR="00310A2A" w:rsidRPr="00430857">
        <w:rPr>
          <w:rFonts w:ascii="Times New Roman" w:hAnsi="Times New Roman" w:cs="Times New Roman"/>
          <w:color w:val="000000" w:themeColor="text1"/>
          <w:sz w:val="24"/>
          <w:szCs w:val="24"/>
          <w:shd w:val="clear" w:color="auto" w:fill="FFFFFF"/>
        </w:rPr>
        <w:t>. Como utilizamos a obra como fonte de pesquisa,</w:t>
      </w:r>
      <w:r w:rsidRPr="00430857">
        <w:rPr>
          <w:rFonts w:ascii="Times New Roman" w:hAnsi="Times New Roman" w:cs="Times New Roman"/>
          <w:color w:val="000000" w:themeColor="text1"/>
          <w:sz w:val="24"/>
          <w:szCs w:val="24"/>
          <w:shd w:val="clear" w:color="auto" w:fill="FFFFFF"/>
        </w:rPr>
        <w:t xml:space="preserve"> discutiremos suas ideias no momento da execução de nossa atividade pedagógica, como produto de nosso trabalho de pesquisa.</w:t>
      </w:r>
    </w:p>
    <w:p w14:paraId="378B0BE5" w14:textId="0B7C234E" w:rsidR="007E0660" w:rsidRPr="00430857" w:rsidRDefault="007E0660"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A singularidade desta obra é a promoção da provocação de pensar de maneira atual a memória e a identidade, disponibilizando meios de ressignificar estes temas. O autor desenvolve uma relação entre Memória e História, colocando essas duas operações narrativas de forma interligada. Todo historiador, segundo </w:t>
      </w:r>
      <w:proofErr w:type="spellStart"/>
      <w:r w:rsidRPr="00430857">
        <w:rPr>
          <w:rFonts w:ascii="Times New Roman" w:hAnsi="Times New Roman" w:cs="Times New Roman"/>
          <w:color w:val="000000" w:themeColor="text1"/>
          <w:sz w:val="24"/>
          <w:szCs w:val="24"/>
          <w:shd w:val="clear" w:color="auto" w:fill="FFFFFF"/>
        </w:rPr>
        <w:t>Candau</w:t>
      </w:r>
      <w:proofErr w:type="spellEnd"/>
      <w:r w:rsidRPr="00430857">
        <w:rPr>
          <w:rFonts w:ascii="Times New Roman" w:hAnsi="Times New Roman" w:cs="Times New Roman"/>
          <w:color w:val="000000" w:themeColor="text1"/>
          <w:sz w:val="24"/>
          <w:szCs w:val="24"/>
          <w:shd w:val="clear" w:color="auto" w:fill="FFFFFF"/>
        </w:rPr>
        <w:t xml:space="preserve"> (2011), participa da construção da memória e nela se encontra enredado, embora deva permanecer atento as dicotomias que ela apresenta</w:t>
      </w:r>
      <w:r w:rsidR="00B06CBF"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enfatiza</w:t>
      </w:r>
      <w:r w:rsidR="00B06CBF" w:rsidRPr="00430857">
        <w:rPr>
          <w:rFonts w:ascii="Times New Roman" w:hAnsi="Times New Roman" w:cs="Times New Roman"/>
          <w:color w:val="000000" w:themeColor="text1"/>
          <w:sz w:val="24"/>
          <w:szCs w:val="24"/>
          <w:shd w:val="clear" w:color="auto" w:fill="FFFFFF"/>
        </w:rPr>
        <w:t>ndo</w:t>
      </w:r>
      <w:r w:rsidRPr="00430857">
        <w:rPr>
          <w:rFonts w:ascii="Times New Roman" w:hAnsi="Times New Roman" w:cs="Times New Roman"/>
          <w:color w:val="000000" w:themeColor="text1"/>
          <w:sz w:val="24"/>
          <w:szCs w:val="24"/>
          <w:shd w:val="clear" w:color="auto" w:fill="FFFFFF"/>
        </w:rPr>
        <w:t xml:space="preserve"> a importância do compartilhamento da memória, que nos grupos </w:t>
      </w:r>
      <w:r w:rsidR="00B06CBF" w:rsidRPr="00430857">
        <w:rPr>
          <w:rFonts w:ascii="Times New Roman" w:hAnsi="Times New Roman" w:cs="Times New Roman"/>
          <w:color w:val="000000" w:themeColor="text1"/>
          <w:sz w:val="24"/>
          <w:szCs w:val="24"/>
          <w:shd w:val="clear" w:color="auto" w:fill="FFFFFF"/>
        </w:rPr>
        <w:t>sociais pode</w:t>
      </w:r>
      <w:r w:rsidRPr="00430857">
        <w:rPr>
          <w:rFonts w:ascii="Times New Roman" w:hAnsi="Times New Roman" w:cs="Times New Roman"/>
          <w:color w:val="000000" w:themeColor="text1"/>
          <w:sz w:val="24"/>
          <w:szCs w:val="24"/>
          <w:shd w:val="clear" w:color="auto" w:fill="FFFFFF"/>
        </w:rPr>
        <w:t xml:space="preserve"> se d</w:t>
      </w:r>
      <w:r w:rsidR="0039287A" w:rsidRPr="00430857">
        <w:rPr>
          <w:rFonts w:ascii="Times New Roman" w:hAnsi="Times New Roman" w:cs="Times New Roman"/>
          <w:color w:val="000000" w:themeColor="text1"/>
          <w:sz w:val="24"/>
          <w:szCs w:val="24"/>
          <w:shd w:val="clear" w:color="auto" w:fill="FFFFFF"/>
        </w:rPr>
        <w:t>ar</w:t>
      </w:r>
      <w:r w:rsidRPr="00430857">
        <w:rPr>
          <w:rFonts w:ascii="Times New Roman" w:hAnsi="Times New Roman" w:cs="Times New Roman"/>
          <w:color w:val="000000" w:themeColor="text1"/>
          <w:sz w:val="24"/>
          <w:szCs w:val="24"/>
          <w:shd w:val="clear" w:color="auto" w:fill="FFFFFF"/>
        </w:rPr>
        <w:t xml:space="preserve"> pela oralidade. Sobre a relação entre Memória e Identidade, o autor problematiza:</w:t>
      </w:r>
    </w:p>
    <w:p w14:paraId="6C541B1E" w14:textId="77777777" w:rsidR="007E0660" w:rsidRPr="00430857" w:rsidRDefault="007E0660" w:rsidP="00430857">
      <w:pPr>
        <w:tabs>
          <w:tab w:val="center" w:pos="4535"/>
        </w:tabs>
        <w:spacing w:line="360" w:lineRule="auto"/>
        <w:ind w:left="2268"/>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Se identidade, memória e patrimônio são as “três palavras-chave da consciência contemporânea” – poderíamos, aliás, reduzir a duas se admitimos que o patrimônio é uma dimensão da memória – é a memória, podemos afirmar, que vem fortalecer a identidade, tanto no nível individual quanto no coletivo: assim, restituir a memória desaparecida de uma pessoa é restituir sua identidade. (CANDAU, 2011). </w:t>
      </w:r>
    </w:p>
    <w:p w14:paraId="5545341D" w14:textId="77777777" w:rsidR="00B06CBF" w:rsidRPr="00430857" w:rsidRDefault="00B06CBF" w:rsidP="00B16D93">
      <w:pPr>
        <w:tabs>
          <w:tab w:val="center" w:pos="4535"/>
        </w:tabs>
        <w:spacing w:line="360" w:lineRule="auto"/>
        <w:ind w:left="2835"/>
        <w:jc w:val="both"/>
        <w:rPr>
          <w:rFonts w:ascii="Times New Roman" w:hAnsi="Times New Roman" w:cs="Times New Roman"/>
          <w:color w:val="000000" w:themeColor="text1"/>
          <w:sz w:val="24"/>
          <w:szCs w:val="24"/>
          <w:shd w:val="clear" w:color="auto" w:fill="FFFFFF"/>
        </w:rPr>
      </w:pPr>
    </w:p>
    <w:p w14:paraId="4EE9BA04" w14:textId="34631292" w:rsidR="007E0660" w:rsidRPr="00430857" w:rsidRDefault="007E0660"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A História é </w:t>
      </w:r>
      <w:r w:rsidR="00B06CBF" w:rsidRPr="00430857">
        <w:rPr>
          <w:rFonts w:ascii="Times New Roman" w:hAnsi="Times New Roman" w:cs="Times New Roman"/>
          <w:color w:val="000000" w:themeColor="text1"/>
          <w:sz w:val="24"/>
          <w:szCs w:val="24"/>
          <w:shd w:val="clear" w:color="auto" w:fill="FFFFFF"/>
        </w:rPr>
        <w:t xml:space="preserve">fruto de </w:t>
      </w:r>
      <w:r w:rsidRPr="00430857">
        <w:rPr>
          <w:rFonts w:ascii="Times New Roman" w:hAnsi="Times New Roman" w:cs="Times New Roman"/>
          <w:color w:val="000000" w:themeColor="text1"/>
          <w:sz w:val="24"/>
          <w:szCs w:val="24"/>
          <w:shd w:val="clear" w:color="auto" w:fill="FFFFFF"/>
        </w:rPr>
        <w:t xml:space="preserve">uma construção que reflete os interesses dos grupos sociais dominantes, das classes sociais que representam a maioria </w:t>
      </w:r>
      <w:r w:rsidR="00B06CBF" w:rsidRPr="00430857">
        <w:rPr>
          <w:rFonts w:ascii="Times New Roman" w:hAnsi="Times New Roman" w:cs="Times New Roman"/>
          <w:color w:val="000000" w:themeColor="text1"/>
          <w:sz w:val="24"/>
          <w:szCs w:val="24"/>
          <w:shd w:val="clear" w:color="auto" w:fill="FFFFFF"/>
        </w:rPr>
        <w:t>e</w:t>
      </w:r>
      <w:r w:rsidRPr="00430857">
        <w:rPr>
          <w:rFonts w:ascii="Times New Roman" w:hAnsi="Times New Roman" w:cs="Times New Roman"/>
          <w:color w:val="000000" w:themeColor="text1"/>
          <w:sz w:val="24"/>
          <w:szCs w:val="24"/>
          <w:shd w:val="clear" w:color="auto" w:fill="FFFFFF"/>
        </w:rPr>
        <w:t xml:space="preserve"> de indivíduos que se compreendem </w:t>
      </w:r>
      <w:r w:rsidRPr="00430857">
        <w:rPr>
          <w:rFonts w:ascii="Times New Roman" w:hAnsi="Times New Roman" w:cs="Times New Roman"/>
          <w:color w:val="000000" w:themeColor="text1"/>
          <w:sz w:val="24"/>
          <w:szCs w:val="24"/>
          <w:shd w:val="clear" w:color="auto" w:fill="FFFFFF"/>
        </w:rPr>
        <w:lastRenderedPageBreak/>
        <w:t>donos da verdade. O papel do pesquisador é entender que não existe uma História</w:t>
      </w:r>
      <w:r w:rsidR="00B06CBF" w:rsidRPr="00430857">
        <w:rPr>
          <w:rFonts w:ascii="Times New Roman" w:hAnsi="Times New Roman" w:cs="Times New Roman"/>
          <w:color w:val="000000" w:themeColor="text1"/>
          <w:sz w:val="24"/>
          <w:szCs w:val="24"/>
          <w:shd w:val="clear" w:color="auto" w:fill="FFFFFF"/>
        </w:rPr>
        <w:t xml:space="preserve"> única,</w:t>
      </w:r>
      <w:r w:rsidRPr="00430857">
        <w:rPr>
          <w:rFonts w:ascii="Times New Roman" w:hAnsi="Times New Roman" w:cs="Times New Roman"/>
          <w:color w:val="000000" w:themeColor="text1"/>
          <w:sz w:val="24"/>
          <w:szCs w:val="24"/>
          <w:shd w:val="clear" w:color="auto" w:fill="FFFFFF"/>
        </w:rPr>
        <w:t xml:space="preserve"> neutra ou </w:t>
      </w:r>
      <w:r w:rsidR="00B06CBF" w:rsidRPr="00430857">
        <w:rPr>
          <w:rFonts w:ascii="Times New Roman" w:hAnsi="Times New Roman" w:cs="Times New Roman"/>
          <w:color w:val="000000" w:themeColor="text1"/>
          <w:sz w:val="24"/>
          <w:szCs w:val="24"/>
          <w:shd w:val="clear" w:color="auto" w:fill="FFFFFF"/>
        </w:rPr>
        <w:t xml:space="preserve">que seja </w:t>
      </w:r>
      <w:r w:rsidRPr="00430857">
        <w:rPr>
          <w:rFonts w:ascii="Times New Roman" w:hAnsi="Times New Roman" w:cs="Times New Roman"/>
          <w:color w:val="000000" w:themeColor="text1"/>
          <w:sz w:val="24"/>
          <w:szCs w:val="24"/>
          <w:shd w:val="clear" w:color="auto" w:fill="FFFFFF"/>
        </w:rPr>
        <w:t xml:space="preserve">uma autêntica reprodução dos fatos ocorridos. O nosso objeto de estudo, a trajetória política </w:t>
      </w:r>
      <w:r w:rsidR="00B06CBF" w:rsidRPr="00430857">
        <w:rPr>
          <w:rFonts w:ascii="Times New Roman" w:hAnsi="Times New Roman" w:cs="Times New Roman"/>
          <w:color w:val="000000" w:themeColor="text1"/>
          <w:sz w:val="24"/>
          <w:szCs w:val="24"/>
          <w:shd w:val="clear" w:color="auto" w:fill="FFFFFF"/>
        </w:rPr>
        <w:t xml:space="preserve">e religiosa </w:t>
      </w:r>
      <w:r w:rsidRPr="00430857">
        <w:rPr>
          <w:rFonts w:ascii="Times New Roman" w:hAnsi="Times New Roman" w:cs="Times New Roman"/>
          <w:color w:val="000000" w:themeColor="text1"/>
          <w:sz w:val="24"/>
          <w:szCs w:val="24"/>
          <w:shd w:val="clear" w:color="auto" w:fill="FFFFFF"/>
        </w:rPr>
        <w:t>de Dom Vital</w:t>
      </w:r>
      <w:r w:rsidR="00B06CBF" w:rsidRPr="00430857">
        <w:rPr>
          <w:rFonts w:ascii="Times New Roman" w:hAnsi="Times New Roman" w:cs="Times New Roman"/>
          <w:color w:val="000000" w:themeColor="text1"/>
          <w:sz w:val="24"/>
          <w:szCs w:val="24"/>
          <w:shd w:val="clear" w:color="auto" w:fill="FFFFFF"/>
        </w:rPr>
        <w:t xml:space="preserve"> e sua luta em defesa da fé</w:t>
      </w:r>
      <w:r w:rsidRPr="00430857">
        <w:rPr>
          <w:rFonts w:ascii="Times New Roman" w:hAnsi="Times New Roman" w:cs="Times New Roman"/>
          <w:color w:val="000000" w:themeColor="text1"/>
          <w:sz w:val="24"/>
          <w:szCs w:val="24"/>
          <w:shd w:val="clear" w:color="auto" w:fill="FFFFFF"/>
        </w:rPr>
        <w:t>, por exemplo, é apresentada de diferentes formas por autores que estarão presentes em nossa pesquisa</w:t>
      </w:r>
      <w:r w:rsidR="00677121" w:rsidRPr="00430857">
        <w:rPr>
          <w:rFonts w:ascii="Times New Roman" w:hAnsi="Times New Roman" w:cs="Times New Roman"/>
          <w:color w:val="000000" w:themeColor="text1"/>
          <w:sz w:val="24"/>
          <w:szCs w:val="24"/>
          <w:shd w:val="clear" w:color="auto" w:fill="FFFFFF"/>
        </w:rPr>
        <w:t>, e que analisam a Questão Religiosa sob diversos pontos de vista</w:t>
      </w:r>
      <w:r w:rsidR="00CF571E" w:rsidRPr="00430857">
        <w:rPr>
          <w:rFonts w:ascii="Times New Roman" w:hAnsi="Times New Roman" w:cs="Times New Roman"/>
          <w:color w:val="000000" w:themeColor="text1"/>
          <w:sz w:val="24"/>
          <w:szCs w:val="24"/>
          <w:shd w:val="clear" w:color="auto" w:fill="FFFFFF"/>
        </w:rPr>
        <w:t>, além dos já apresentados anteriormente, mas que ajudaram sobretudo nas questões teóricas e metodológicas</w:t>
      </w:r>
      <w:r w:rsidRPr="00430857">
        <w:rPr>
          <w:rFonts w:ascii="Times New Roman" w:hAnsi="Times New Roman" w:cs="Times New Roman"/>
          <w:color w:val="000000" w:themeColor="text1"/>
          <w:sz w:val="24"/>
          <w:szCs w:val="24"/>
          <w:shd w:val="clear" w:color="auto" w:fill="FFFFFF"/>
        </w:rPr>
        <w:t>.</w:t>
      </w:r>
    </w:p>
    <w:p w14:paraId="2AFB27A9" w14:textId="670F6251" w:rsidR="005871E3" w:rsidRPr="00430857" w:rsidRDefault="009A4259"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Vários pesquisadores e suas obras serv</w:t>
      </w:r>
      <w:r w:rsidR="00677121" w:rsidRPr="00430857">
        <w:rPr>
          <w:rFonts w:ascii="Times New Roman" w:hAnsi="Times New Roman" w:cs="Times New Roman"/>
          <w:color w:val="000000" w:themeColor="text1"/>
          <w:sz w:val="24"/>
          <w:szCs w:val="24"/>
          <w:shd w:val="clear" w:color="auto" w:fill="FFFFFF"/>
        </w:rPr>
        <w:t>ira</w:t>
      </w:r>
      <w:r w:rsidRPr="00430857">
        <w:rPr>
          <w:rFonts w:ascii="Times New Roman" w:hAnsi="Times New Roman" w:cs="Times New Roman"/>
          <w:color w:val="000000" w:themeColor="text1"/>
          <w:sz w:val="24"/>
          <w:szCs w:val="24"/>
          <w:shd w:val="clear" w:color="auto" w:fill="FFFFFF"/>
        </w:rPr>
        <w:t xml:space="preserve">m de referência </w:t>
      </w:r>
      <w:r w:rsidR="00677121" w:rsidRPr="00430857">
        <w:rPr>
          <w:rFonts w:ascii="Times New Roman" w:hAnsi="Times New Roman" w:cs="Times New Roman"/>
          <w:color w:val="000000" w:themeColor="text1"/>
          <w:sz w:val="24"/>
          <w:szCs w:val="24"/>
          <w:shd w:val="clear" w:color="auto" w:fill="FFFFFF"/>
        </w:rPr>
        <w:t>de leitura</w:t>
      </w:r>
      <w:r w:rsidRPr="00430857">
        <w:rPr>
          <w:rFonts w:ascii="Times New Roman" w:hAnsi="Times New Roman" w:cs="Times New Roman"/>
          <w:color w:val="000000" w:themeColor="text1"/>
          <w:sz w:val="24"/>
          <w:szCs w:val="24"/>
          <w:shd w:val="clear" w:color="auto" w:fill="FFFFFF"/>
        </w:rPr>
        <w:t xml:space="preserve"> na construção deste texto dissertativo</w:t>
      </w:r>
      <w:r w:rsidR="00677121"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w:t>
      </w:r>
      <w:r w:rsidR="00677121" w:rsidRPr="00430857">
        <w:rPr>
          <w:rFonts w:ascii="Times New Roman" w:hAnsi="Times New Roman" w:cs="Times New Roman"/>
          <w:color w:val="000000" w:themeColor="text1"/>
          <w:sz w:val="24"/>
          <w:szCs w:val="24"/>
          <w:shd w:val="clear" w:color="auto" w:fill="FFFFFF"/>
        </w:rPr>
        <w:t>P</w:t>
      </w:r>
      <w:r w:rsidRPr="00430857">
        <w:rPr>
          <w:rFonts w:ascii="Times New Roman" w:hAnsi="Times New Roman" w:cs="Times New Roman"/>
          <w:color w:val="000000" w:themeColor="text1"/>
          <w:sz w:val="24"/>
          <w:szCs w:val="24"/>
          <w:shd w:val="clear" w:color="auto" w:fill="FFFFFF"/>
        </w:rPr>
        <w:t xml:space="preserve">orém, em boa parte da constituição de nossa pesquisa, dialogamos principalmente </w:t>
      </w:r>
      <w:r w:rsidR="00CF571E" w:rsidRPr="00430857">
        <w:rPr>
          <w:rFonts w:ascii="Times New Roman" w:hAnsi="Times New Roman" w:cs="Times New Roman"/>
          <w:color w:val="000000" w:themeColor="text1"/>
          <w:sz w:val="24"/>
          <w:szCs w:val="24"/>
          <w:shd w:val="clear" w:color="auto" w:fill="FFFFFF"/>
        </w:rPr>
        <w:t>nas análises construídas</w:t>
      </w:r>
      <w:r w:rsidRPr="00430857">
        <w:rPr>
          <w:rFonts w:ascii="Times New Roman" w:hAnsi="Times New Roman" w:cs="Times New Roman"/>
          <w:color w:val="000000" w:themeColor="text1"/>
          <w:sz w:val="24"/>
          <w:szCs w:val="24"/>
          <w:shd w:val="clear" w:color="auto" w:fill="FFFFFF"/>
        </w:rPr>
        <w:t xml:space="preserve"> </w:t>
      </w:r>
      <w:r w:rsidR="00CF571E" w:rsidRPr="00430857">
        <w:rPr>
          <w:rFonts w:ascii="Times New Roman" w:hAnsi="Times New Roman" w:cs="Times New Roman"/>
          <w:color w:val="000000" w:themeColor="text1"/>
          <w:sz w:val="24"/>
          <w:szCs w:val="24"/>
          <w:shd w:val="clear" w:color="auto" w:fill="FFFFFF"/>
        </w:rPr>
        <w:t>pelos seguintes</w:t>
      </w:r>
      <w:r w:rsidRPr="00430857">
        <w:rPr>
          <w:rFonts w:ascii="Times New Roman" w:hAnsi="Times New Roman" w:cs="Times New Roman"/>
          <w:color w:val="000000" w:themeColor="text1"/>
          <w:sz w:val="24"/>
          <w:szCs w:val="24"/>
          <w:shd w:val="clear" w:color="auto" w:fill="FFFFFF"/>
        </w:rPr>
        <w:t xml:space="preserve"> autores. O pesquisador Fernando de Castro</w:t>
      </w:r>
      <w:r w:rsidR="00EE7FCA" w:rsidRPr="00430857">
        <w:rPr>
          <w:rFonts w:ascii="Times New Roman" w:hAnsi="Times New Roman" w:cs="Times New Roman"/>
          <w:color w:val="000000" w:themeColor="text1"/>
          <w:sz w:val="24"/>
          <w:szCs w:val="24"/>
          <w:shd w:val="clear" w:color="auto" w:fill="FFFFFF"/>
        </w:rPr>
        <w:t xml:space="preserve"> (2021) </w:t>
      </w:r>
      <w:r w:rsidR="008E1E1C" w:rsidRPr="00430857">
        <w:rPr>
          <w:rFonts w:ascii="Times New Roman" w:hAnsi="Times New Roman" w:cs="Times New Roman"/>
          <w:color w:val="000000" w:themeColor="text1"/>
          <w:sz w:val="24"/>
          <w:szCs w:val="24"/>
          <w:shd w:val="clear" w:color="auto" w:fill="FFFFFF"/>
        </w:rPr>
        <w:t xml:space="preserve">é autor de uma biografia sobre Dom Vital, muito utilizada nos meios religiosos, inclusive indicada pelo grupo de partidários favoráveis </w:t>
      </w:r>
      <w:r w:rsidR="00677121" w:rsidRPr="00430857">
        <w:rPr>
          <w:rFonts w:ascii="Times New Roman" w:hAnsi="Times New Roman" w:cs="Times New Roman"/>
          <w:color w:val="000000" w:themeColor="text1"/>
          <w:sz w:val="24"/>
          <w:szCs w:val="24"/>
          <w:shd w:val="clear" w:color="auto" w:fill="FFFFFF"/>
        </w:rPr>
        <w:t>à</w:t>
      </w:r>
      <w:r w:rsidR="008E1E1C" w:rsidRPr="00430857">
        <w:rPr>
          <w:rFonts w:ascii="Times New Roman" w:hAnsi="Times New Roman" w:cs="Times New Roman"/>
          <w:color w:val="000000" w:themeColor="text1"/>
          <w:sz w:val="24"/>
          <w:szCs w:val="24"/>
          <w:shd w:val="clear" w:color="auto" w:fill="FFFFFF"/>
        </w:rPr>
        <w:t xml:space="preserve"> sua canonização. Ele descreve, de forma canônica, um relato que evidencia a luta do </w:t>
      </w:r>
      <w:r w:rsidR="00677121" w:rsidRPr="00430857">
        <w:rPr>
          <w:rFonts w:ascii="Times New Roman" w:hAnsi="Times New Roman" w:cs="Times New Roman"/>
          <w:color w:val="000000" w:themeColor="text1"/>
          <w:sz w:val="24"/>
          <w:szCs w:val="24"/>
          <w:shd w:val="clear" w:color="auto" w:fill="FFFFFF"/>
        </w:rPr>
        <w:t>bispo</w:t>
      </w:r>
      <w:r w:rsidR="008E1E1C" w:rsidRPr="00430857">
        <w:rPr>
          <w:rFonts w:ascii="Times New Roman" w:hAnsi="Times New Roman" w:cs="Times New Roman"/>
          <w:color w:val="000000" w:themeColor="text1"/>
          <w:sz w:val="24"/>
          <w:szCs w:val="24"/>
          <w:shd w:val="clear" w:color="auto" w:fill="FFFFFF"/>
        </w:rPr>
        <w:t xml:space="preserve"> em defesa da fé, apresentando o jovem </w:t>
      </w:r>
      <w:r w:rsidR="00677121" w:rsidRPr="00430857">
        <w:rPr>
          <w:rFonts w:ascii="Times New Roman" w:hAnsi="Times New Roman" w:cs="Times New Roman"/>
          <w:color w:val="000000" w:themeColor="text1"/>
          <w:sz w:val="24"/>
          <w:szCs w:val="24"/>
          <w:shd w:val="clear" w:color="auto" w:fill="FFFFFF"/>
        </w:rPr>
        <w:t>paraibano</w:t>
      </w:r>
      <w:r w:rsidR="008E1E1C" w:rsidRPr="00430857">
        <w:rPr>
          <w:rFonts w:ascii="Times New Roman" w:hAnsi="Times New Roman" w:cs="Times New Roman"/>
          <w:color w:val="000000" w:themeColor="text1"/>
          <w:sz w:val="24"/>
          <w:szCs w:val="24"/>
          <w:shd w:val="clear" w:color="auto" w:fill="FFFFFF"/>
        </w:rPr>
        <w:t xml:space="preserve"> como um líder espiritual em combate contra a Maçonaria.</w:t>
      </w:r>
    </w:p>
    <w:p w14:paraId="596F385B" w14:textId="1F10714B" w:rsidR="005871E3" w:rsidRPr="00430857" w:rsidRDefault="005871E3"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O</w:t>
      </w:r>
      <w:r w:rsidR="001E4319" w:rsidRPr="00430857">
        <w:rPr>
          <w:rFonts w:ascii="Times New Roman" w:hAnsi="Times New Roman" w:cs="Times New Roman"/>
          <w:color w:val="000000" w:themeColor="text1"/>
          <w:sz w:val="24"/>
          <w:szCs w:val="24"/>
          <w:shd w:val="clear" w:color="auto" w:fill="FFFFFF"/>
        </w:rPr>
        <w:t>utra referência é a obra do</w:t>
      </w:r>
      <w:r w:rsidRPr="00430857">
        <w:rPr>
          <w:rFonts w:ascii="Times New Roman" w:hAnsi="Times New Roman" w:cs="Times New Roman"/>
          <w:color w:val="000000" w:themeColor="text1"/>
          <w:sz w:val="24"/>
          <w:szCs w:val="24"/>
          <w:shd w:val="clear" w:color="auto" w:fill="FFFFFF"/>
        </w:rPr>
        <w:t xml:space="preserve"> escritor Nilo Pereira</w:t>
      </w:r>
      <w:r w:rsidR="00EE7FCA" w:rsidRPr="00430857">
        <w:rPr>
          <w:rFonts w:ascii="Times New Roman" w:hAnsi="Times New Roman" w:cs="Times New Roman"/>
          <w:color w:val="000000" w:themeColor="text1"/>
          <w:sz w:val="24"/>
          <w:szCs w:val="24"/>
          <w:shd w:val="clear" w:color="auto" w:fill="FFFFFF"/>
        </w:rPr>
        <w:t xml:space="preserve"> (1966)</w:t>
      </w:r>
      <w:r w:rsidRPr="00430857">
        <w:rPr>
          <w:rFonts w:ascii="Times New Roman" w:hAnsi="Times New Roman" w:cs="Times New Roman"/>
          <w:color w:val="000000" w:themeColor="text1"/>
          <w:sz w:val="24"/>
          <w:szCs w:val="24"/>
          <w:shd w:val="clear" w:color="auto" w:fill="FFFFFF"/>
        </w:rPr>
        <w:t xml:space="preserve">, </w:t>
      </w:r>
      <w:r w:rsidR="001E4319" w:rsidRPr="00430857">
        <w:rPr>
          <w:rFonts w:ascii="Times New Roman" w:hAnsi="Times New Roman" w:cs="Times New Roman"/>
          <w:color w:val="000000" w:themeColor="text1"/>
          <w:sz w:val="24"/>
          <w:szCs w:val="24"/>
          <w:shd w:val="clear" w:color="auto" w:fill="FFFFFF"/>
        </w:rPr>
        <w:t>que</w:t>
      </w:r>
      <w:r w:rsidR="0039287A" w:rsidRPr="00430857">
        <w:rPr>
          <w:rFonts w:ascii="Times New Roman" w:hAnsi="Times New Roman" w:cs="Times New Roman"/>
          <w:color w:val="000000" w:themeColor="text1"/>
          <w:sz w:val="24"/>
          <w:szCs w:val="24"/>
          <w:shd w:val="clear" w:color="auto" w:fill="FFFFFF"/>
        </w:rPr>
        <w:t>,</w:t>
      </w:r>
      <w:r w:rsidR="001E4319"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 xml:space="preserve">em sua </w:t>
      </w:r>
      <w:r w:rsidR="001E4319" w:rsidRPr="00430857">
        <w:rPr>
          <w:rFonts w:ascii="Times New Roman" w:hAnsi="Times New Roman" w:cs="Times New Roman"/>
          <w:color w:val="000000" w:themeColor="text1"/>
          <w:sz w:val="24"/>
          <w:szCs w:val="24"/>
          <w:shd w:val="clear" w:color="auto" w:fill="FFFFFF"/>
        </w:rPr>
        <w:t>pesquisa</w:t>
      </w:r>
      <w:r w:rsidRPr="00430857">
        <w:rPr>
          <w:rFonts w:ascii="Times New Roman" w:hAnsi="Times New Roman" w:cs="Times New Roman"/>
          <w:color w:val="000000" w:themeColor="text1"/>
          <w:sz w:val="24"/>
          <w:szCs w:val="24"/>
          <w:shd w:val="clear" w:color="auto" w:fill="FFFFFF"/>
        </w:rPr>
        <w:t xml:space="preserve"> sobre Dom Vital, diferente </w:t>
      </w:r>
      <w:r w:rsidR="001E4319" w:rsidRPr="00430857">
        <w:rPr>
          <w:rFonts w:ascii="Times New Roman" w:hAnsi="Times New Roman" w:cs="Times New Roman"/>
          <w:color w:val="000000" w:themeColor="text1"/>
          <w:sz w:val="24"/>
          <w:szCs w:val="24"/>
          <w:shd w:val="clear" w:color="auto" w:fill="FFFFFF"/>
        </w:rPr>
        <w:t>das biografias encontradas</w:t>
      </w:r>
      <w:r w:rsidRPr="00430857">
        <w:rPr>
          <w:rFonts w:ascii="Times New Roman" w:hAnsi="Times New Roman" w:cs="Times New Roman"/>
          <w:color w:val="000000" w:themeColor="text1"/>
          <w:sz w:val="24"/>
          <w:szCs w:val="24"/>
          <w:shd w:val="clear" w:color="auto" w:fill="FFFFFF"/>
        </w:rPr>
        <w:t>, traz uma percepção mais historicizada</w:t>
      </w:r>
      <w:r w:rsidR="0039287A"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enfatizando as questões políticas em detrimento da</w:t>
      </w:r>
      <w:r w:rsidR="0039287A" w:rsidRPr="00430857">
        <w:rPr>
          <w:rFonts w:ascii="Times New Roman" w:hAnsi="Times New Roman" w:cs="Times New Roman"/>
          <w:color w:val="000000" w:themeColor="text1"/>
          <w:sz w:val="24"/>
          <w:szCs w:val="24"/>
          <w:shd w:val="clear" w:color="auto" w:fill="FFFFFF"/>
        </w:rPr>
        <w:t>s</w:t>
      </w:r>
      <w:r w:rsidRPr="00430857">
        <w:rPr>
          <w:rFonts w:ascii="Times New Roman" w:hAnsi="Times New Roman" w:cs="Times New Roman"/>
          <w:color w:val="000000" w:themeColor="text1"/>
          <w:sz w:val="24"/>
          <w:szCs w:val="24"/>
          <w:shd w:val="clear" w:color="auto" w:fill="FFFFFF"/>
        </w:rPr>
        <w:t xml:space="preserve"> religiosa</w:t>
      </w:r>
      <w:r w:rsidR="0039287A" w:rsidRPr="00430857">
        <w:rPr>
          <w:rFonts w:ascii="Times New Roman" w:hAnsi="Times New Roman" w:cs="Times New Roman"/>
          <w:color w:val="000000" w:themeColor="text1"/>
          <w:sz w:val="24"/>
          <w:szCs w:val="24"/>
          <w:shd w:val="clear" w:color="auto" w:fill="FFFFFF"/>
        </w:rPr>
        <w:t>s</w:t>
      </w:r>
      <w:r w:rsidRPr="00430857">
        <w:rPr>
          <w:rFonts w:ascii="Times New Roman" w:hAnsi="Times New Roman" w:cs="Times New Roman"/>
          <w:color w:val="000000" w:themeColor="text1"/>
          <w:sz w:val="24"/>
          <w:szCs w:val="24"/>
          <w:shd w:val="clear" w:color="auto" w:fill="FFFFFF"/>
        </w:rPr>
        <w:t>, elucidando o papel da imprensa</w:t>
      </w:r>
      <w:r w:rsidR="0039287A"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tanto favorável aos maçons quanto defensora dos religiosos, no processo de divulgação dos fatos e de convencimento e manipulação de versões. </w:t>
      </w:r>
      <w:r w:rsidR="00DF2D34" w:rsidRPr="00430857">
        <w:rPr>
          <w:rFonts w:ascii="Times New Roman" w:hAnsi="Times New Roman" w:cs="Times New Roman"/>
          <w:color w:val="000000" w:themeColor="text1"/>
          <w:sz w:val="24"/>
          <w:szCs w:val="24"/>
          <w:shd w:val="clear" w:color="auto" w:fill="FFFFFF"/>
        </w:rPr>
        <w:t>Ele</w:t>
      </w:r>
      <w:r w:rsidRPr="00430857">
        <w:rPr>
          <w:rFonts w:ascii="Times New Roman" w:hAnsi="Times New Roman" w:cs="Times New Roman"/>
          <w:color w:val="000000" w:themeColor="text1"/>
          <w:sz w:val="24"/>
          <w:szCs w:val="24"/>
          <w:shd w:val="clear" w:color="auto" w:fill="FFFFFF"/>
        </w:rPr>
        <w:t xml:space="preserve"> faz uma análise política do contexto que levou a eclosão da Questão religiosa, que ocasionou na prisão dos bispos e no consequente enfraquecimento da monarquia no Brasil, inclu</w:t>
      </w:r>
      <w:r w:rsidR="0039287A" w:rsidRPr="00430857">
        <w:rPr>
          <w:rFonts w:ascii="Times New Roman" w:hAnsi="Times New Roman" w:cs="Times New Roman"/>
          <w:color w:val="000000" w:themeColor="text1"/>
          <w:sz w:val="24"/>
          <w:szCs w:val="24"/>
          <w:shd w:val="clear" w:color="auto" w:fill="FFFFFF"/>
        </w:rPr>
        <w:t>i</w:t>
      </w:r>
      <w:r w:rsidR="00677121" w:rsidRPr="00430857">
        <w:rPr>
          <w:rFonts w:ascii="Times New Roman" w:hAnsi="Times New Roman" w:cs="Times New Roman"/>
          <w:color w:val="000000" w:themeColor="text1"/>
          <w:sz w:val="24"/>
          <w:szCs w:val="24"/>
          <w:shd w:val="clear" w:color="auto" w:fill="FFFFFF"/>
        </w:rPr>
        <w:t>ndo</w:t>
      </w:r>
      <w:r w:rsidRPr="00430857">
        <w:rPr>
          <w:rFonts w:ascii="Times New Roman" w:hAnsi="Times New Roman" w:cs="Times New Roman"/>
          <w:color w:val="000000" w:themeColor="text1"/>
          <w:sz w:val="24"/>
          <w:szCs w:val="24"/>
          <w:shd w:val="clear" w:color="auto" w:fill="FFFFFF"/>
        </w:rPr>
        <w:t xml:space="preserve"> detalh</w:t>
      </w:r>
      <w:r w:rsidR="00677121" w:rsidRPr="00430857">
        <w:rPr>
          <w:rFonts w:ascii="Times New Roman" w:hAnsi="Times New Roman" w:cs="Times New Roman"/>
          <w:color w:val="000000" w:themeColor="text1"/>
          <w:sz w:val="24"/>
          <w:szCs w:val="24"/>
          <w:shd w:val="clear" w:color="auto" w:fill="FFFFFF"/>
        </w:rPr>
        <w:t>es</w:t>
      </w:r>
      <w:r w:rsidRPr="00430857">
        <w:rPr>
          <w:rFonts w:ascii="Times New Roman" w:hAnsi="Times New Roman" w:cs="Times New Roman"/>
          <w:color w:val="000000" w:themeColor="text1"/>
          <w:sz w:val="24"/>
          <w:szCs w:val="24"/>
          <w:shd w:val="clear" w:color="auto" w:fill="FFFFFF"/>
        </w:rPr>
        <w:t xml:space="preserve"> do processo jurídico que levou a condenação e a prisão de Dom Vital</w:t>
      </w:r>
      <w:r w:rsidR="00677121"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preocupa</w:t>
      </w:r>
      <w:r w:rsidR="00677121" w:rsidRPr="00430857">
        <w:rPr>
          <w:rFonts w:ascii="Times New Roman" w:hAnsi="Times New Roman" w:cs="Times New Roman"/>
          <w:color w:val="000000" w:themeColor="text1"/>
          <w:sz w:val="24"/>
          <w:szCs w:val="24"/>
          <w:shd w:val="clear" w:color="auto" w:fill="FFFFFF"/>
        </w:rPr>
        <w:t>ndo</w:t>
      </w:r>
      <w:r w:rsidR="0039287A" w:rsidRPr="00430857">
        <w:rPr>
          <w:rFonts w:ascii="Times New Roman" w:hAnsi="Times New Roman" w:cs="Times New Roman"/>
          <w:color w:val="000000" w:themeColor="text1"/>
          <w:sz w:val="24"/>
          <w:szCs w:val="24"/>
          <w:shd w:val="clear" w:color="auto" w:fill="FFFFFF"/>
        </w:rPr>
        <w:t>-se</w:t>
      </w:r>
      <w:r w:rsidRPr="00430857">
        <w:rPr>
          <w:rFonts w:ascii="Times New Roman" w:hAnsi="Times New Roman" w:cs="Times New Roman"/>
          <w:color w:val="000000" w:themeColor="text1"/>
          <w:sz w:val="24"/>
          <w:szCs w:val="24"/>
          <w:shd w:val="clear" w:color="auto" w:fill="FFFFFF"/>
        </w:rPr>
        <w:t xml:space="preserve"> em analisar o que compet</w:t>
      </w:r>
      <w:r w:rsidR="00677121" w:rsidRPr="00430857">
        <w:rPr>
          <w:rFonts w:ascii="Times New Roman" w:hAnsi="Times New Roman" w:cs="Times New Roman"/>
          <w:color w:val="000000" w:themeColor="text1"/>
          <w:sz w:val="24"/>
          <w:szCs w:val="24"/>
          <w:shd w:val="clear" w:color="auto" w:fill="FFFFFF"/>
        </w:rPr>
        <w:t>ia</w:t>
      </w:r>
      <w:r w:rsidRPr="00430857">
        <w:rPr>
          <w:rFonts w:ascii="Times New Roman" w:hAnsi="Times New Roman" w:cs="Times New Roman"/>
          <w:color w:val="000000" w:themeColor="text1"/>
          <w:sz w:val="24"/>
          <w:szCs w:val="24"/>
          <w:shd w:val="clear" w:color="auto" w:fill="FFFFFF"/>
        </w:rPr>
        <w:t xml:space="preserve"> as partes civil e religiosa, em relação a</w:t>
      </w:r>
      <w:r w:rsidR="00677121" w:rsidRPr="00430857">
        <w:rPr>
          <w:rFonts w:ascii="Times New Roman" w:hAnsi="Times New Roman" w:cs="Times New Roman"/>
          <w:color w:val="000000" w:themeColor="text1"/>
          <w:sz w:val="24"/>
          <w:szCs w:val="24"/>
          <w:shd w:val="clear" w:color="auto" w:fill="FFFFFF"/>
        </w:rPr>
        <w:t xml:space="preserve"> questão d</w:t>
      </w:r>
      <w:r w:rsidRPr="00430857">
        <w:rPr>
          <w:rFonts w:ascii="Times New Roman" w:hAnsi="Times New Roman" w:cs="Times New Roman"/>
          <w:color w:val="000000" w:themeColor="text1"/>
          <w:sz w:val="24"/>
          <w:szCs w:val="24"/>
          <w:shd w:val="clear" w:color="auto" w:fill="FFFFFF"/>
        </w:rPr>
        <w:t>os interditos, e caracteriza o prelado como um jovem que ag</w:t>
      </w:r>
      <w:r w:rsidR="00677121" w:rsidRPr="00430857">
        <w:rPr>
          <w:rFonts w:ascii="Times New Roman" w:hAnsi="Times New Roman" w:cs="Times New Roman"/>
          <w:color w:val="000000" w:themeColor="text1"/>
          <w:sz w:val="24"/>
          <w:szCs w:val="24"/>
          <w:shd w:val="clear" w:color="auto" w:fill="FFFFFF"/>
        </w:rPr>
        <w:t>e</w:t>
      </w:r>
      <w:r w:rsidRPr="00430857">
        <w:rPr>
          <w:rFonts w:ascii="Times New Roman" w:hAnsi="Times New Roman" w:cs="Times New Roman"/>
          <w:color w:val="000000" w:themeColor="text1"/>
          <w:sz w:val="24"/>
          <w:szCs w:val="24"/>
          <w:shd w:val="clear" w:color="auto" w:fill="FFFFFF"/>
        </w:rPr>
        <w:t xml:space="preserve"> </w:t>
      </w:r>
      <w:r w:rsidR="00677121" w:rsidRPr="00430857">
        <w:rPr>
          <w:rFonts w:ascii="Times New Roman" w:hAnsi="Times New Roman" w:cs="Times New Roman"/>
          <w:color w:val="000000" w:themeColor="text1"/>
          <w:sz w:val="24"/>
          <w:szCs w:val="24"/>
          <w:shd w:val="clear" w:color="auto" w:fill="FFFFFF"/>
        </w:rPr>
        <w:t xml:space="preserve">de forma </w:t>
      </w:r>
      <w:r w:rsidRPr="00430857">
        <w:rPr>
          <w:rFonts w:ascii="Times New Roman" w:hAnsi="Times New Roman" w:cs="Times New Roman"/>
          <w:color w:val="000000" w:themeColor="text1"/>
          <w:sz w:val="24"/>
          <w:szCs w:val="24"/>
          <w:shd w:val="clear" w:color="auto" w:fill="FFFFFF"/>
        </w:rPr>
        <w:t>pol</w:t>
      </w:r>
      <w:r w:rsidR="00677121" w:rsidRPr="00430857">
        <w:rPr>
          <w:rFonts w:ascii="Times New Roman" w:hAnsi="Times New Roman" w:cs="Times New Roman"/>
          <w:color w:val="000000" w:themeColor="text1"/>
          <w:sz w:val="24"/>
          <w:szCs w:val="24"/>
          <w:shd w:val="clear" w:color="auto" w:fill="FFFFFF"/>
        </w:rPr>
        <w:t>í</w:t>
      </w:r>
      <w:r w:rsidRPr="00430857">
        <w:rPr>
          <w:rFonts w:ascii="Times New Roman" w:hAnsi="Times New Roman" w:cs="Times New Roman"/>
          <w:color w:val="000000" w:themeColor="text1"/>
          <w:sz w:val="24"/>
          <w:szCs w:val="24"/>
          <w:shd w:val="clear" w:color="auto" w:fill="FFFFFF"/>
        </w:rPr>
        <w:t>tica em defe</w:t>
      </w:r>
      <w:r w:rsidR="00677121" w:rsidRPr="00430857">
        <w:rPr>
          <w:rFonts w:ascii="Times New Roman" w:hAnsi="Times New Roman" w:cs="Times New Roman"/>
          <w:color w:val="000000" w:themeColor="text1"/>
          <w:sz w:val="24"/>
          <w:szCs w:val="24"/>
          <w:shd w:val="clear" w:color="auto" w:fill="FFFFFF"/>
        </w:rPr>
        <w:t>sa</w:t>
      </w:r>
      <w:r w:rsidRPr="00430857">
        <w:rPr>
          <w:rFonts w:ascii="Times New Roman" w:hAnsi="Times New Roman" w:cs="Times New Roman"/>
          <w:color w:val="000000" w:themeColor="text1"/>
          <w:sz w:val="24"/>
          <w:szCs w:val="24"/>
          <w:shd w:val="clear" w:color="auto" w:fill="FFFFFF"/>
        </w:rPr>
        <w:t xml:space="preserve"> </w:t>
      </w:r>
      <w:r w:rsidR="00677121" w:rsidRPr="00430857">
        <w:rPr>
          <w:rFonts w:ascii="Times New Roman" w:hAnsi="Times New Roman" w:cs="Times New Roman"/>
          <w:color w:val="000000" w:themeColor="text1"/>
          <w:sz w:val="24"/>
          <w:szCs w:val="24"/>
          <w:shd w:val="clear" w:color="auto" w:fill="FFFFFF"/>
        </w:rPr>
        <w:t>d</w:t>
      </w:r>
      <w:r w:rsidRPr="00430857">
        <w:rPr>
          <w:rFonts w:ascii="Times New Roman" w:hAnsi="Times New Roman" w:cs="Times New Roman"/>
          <w:color w:val="000000" w:themeColor="text1"/>
          <w:sz w:val="24"/>
          <w:szCs w:val="24"/>
          <w:shd w:val="clear" w:color="auto" w:fill="FFFFFF"/>
        </w:rPr>
        <w:t>o Ultramontanismo contra a Maçonaria.</w:t>
      </w:r>
    </w:p>
    <w:p w14:paraId="753B2161" w14:textId="6CA35F09" w:rsidR="005871E3" w:rsidRPr="00430857" w:rsidRDefault="005871E3"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Outro autor analisado foi o historiador José </w:t>
      </w:r>
      <w:proofErr w:type="spellStart"/>
      <w:r w:rsidRPr="00430857">
        <w:rPr>
          <w:rFonts w:ascii="Times New Roman" w:hAnsi="Times New Roman" w:cs="Times New Roman"/>
          <w:color w:val="000000" w:themeColor="text1"/>
          <w:sz w:val="24"/>
          <w:szCs w:val="24"/>
          <w:shd w:val="clear" w:color="auto" w:fill="FFFFFF"/>
        </w:rPr>
        <w:t>Castellani</w:t>
      </w:r>
      <w:proofErr w:type="spellEnd"/>
      <w:r w:rsidR="00EE7FCA" w:rsidRPr="00430857">
        <w:rPr>
          <w:rFonts w:ascii="Times New Roman" w:hAnsi="Times New Roman" w:cs="Times New Roman"/>
          <w:color w:val="000000" w:themeColor="text1"/>
          <w:sz w:val="24"/>
          <w:szCs w:val="24"/>
          <w:shd w:val="clear" w:color="auto" w:fill="FFFFFF"/>
        </w:rPr>
        <w:t xml:space="preserve"> (1996)</w:t>
      </w:r>
      <w:r w:rsidRPr="00430857">
        <w:rPr>
          <w:rFonts w:ascii="Times New Roman" w:hAnsi="Times New Roman" w:cs="Times New Roman"/>
          <w:color w:val="000000" w:themeColor="text1"/>
          <w:sz w:val="24"/>
          <w:szCs w:val="24"/>
          <w:shd w:val="clear" w:color="auto" w:fill="FFFFFF"/>
        </w:rPr>
        <w:t>, que</w:t>
      </w:r>
      <w:r w:rsidR="0039287A"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em sua obra</w:t>
      </w:r>
      <w:r w:rsidR="0039287A"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retrato</w:t>
      </w:r>
      <w:r w:rsidR="00677121" w:rsidRPr="00430857">
        <w:rPr>
          <w:rFonts w:ascii="Times New Roman" w:hAnsi="Times New Roman" w:cs="Times New Roman"/>
          <w:color w:val="000000" w:themeColor="text1"/>
          <w:sz w:val="24"/>
          <w:szCs w:val="24"/>
          <w:shd w:val="clear" w:color="auto" w:fill="FFFFFF"/>
        </w:rPr>
        <w:t>u</w:t>
      </w:r>
      <w:r w:rsidRPr="00430857">
        <w:rPr>
          <w:rFonts w:ascii="Times New Roman" w:hAnsi="Times New Roman" w:cs="Times New Roman"/>
          <w:color w:val="000000" w:themeColor="text1"/>
          <w:sz w:val="24"/>
          <w:szCs w:val="24"/>
          <w:shd w:val="clear" w:color="auto" w:fill="FFFFFF"/>
        </w:rPr>
        <w:t xml:space="preserve"> os detalhes</w:t>
      </w:r>
      <w:r w:rsidR="00493D6C"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 xml:space="preserve">literários </w:t>
      </w:r>
      <w:r w:rsidR="00493D6C" w:rsidRPr="00430857">
        <w:rPr>
          <w:rFonts w:ascii="Times New Roman" w:hAnsi="Times New Roman" w:cs="Times New Roman"/>
          <w:color w:val="000000" w:themeColor="text1"/>
          <w:sz w:val="24"/>
          <w:szCs w:val="24"/>
          <w:shd w:val="clear" w:color="auto" w:fill="FFFFFF"/>
        </w:rPr>
        <w:t>em textos produzidos por maçons em</w:t>
      </w:r>
      <w:r w:rsidRPr="00430857">
        <w:rPr>
          <w:rFonts w:ascii="Times New Roman" w:hAnsi="Times New Roman" w:cs="Times New Roman"/>
          <w:color w:val="000000" w:themeColor="text1"/>
          <w:sz w:val="24"/>
          <w:szCs w:val="24"/>
          <w:shd w:val="clear" w:color="auto" w:fill="FFFFFF"/>
        </w:rPr>
        <w:t xml:space="preserve"> correspondências </w:t>
      </w:r>
      <w:r w:rsidR="00493D6C" w:rsidRPr="00430857">
        <w:rPr>
          <w:rFonts w:ascii="Times New Roman" w:hAnsi="Times New Roman" w:cs="Times New Roman"/>
          <w:color w:val="000000" w:themeColor="text1"/>
          <w:sz w:val="24"/>
          <w:szCs w:val="24"/>
          <w:shd w:val="clear" w:color="auto" w:fill="FFFFFF"/>
        </w:rPr>
        <w:t>escritas pelos</w:t>
      </w:r>
      <w:r w:rsidRPr="00430857">
        <w:rPr>
          <w:rFonts w:ascii="Times New Roman" w:hAnsi="Times New Roman" w:cs="Times New Roman"/>
          <w:color w:val="000000" w:themeColor="text1"/>
          <w:sz w:val="24"/>
          <w:szCs w:val="24"/>
          <w:shd w:val="clear" w:color="auto" w:fill="FFFFFF"/>
        </w:rPr>
        <w:t xml:space="preserve"> envolvidos na querela</w:t>
      </w:r>
      <w:r w:rsidR="00493D6C" w:rsidRPr="00430857">
        <w:rPr>
          <w:rFonts w:ascii="Times New Roman" w:hAnsi="Times New Roman" w:cs="Times New Roman"/>
          <w:color w:val="000000" w:themeColor="text1"/>
          <w:sz w:val="24"/>
          <w:szCs w:val="24"/>
          <w:shd w:val="clear" w:color="auto" w:fill="FFFFFF"/>
        </w:rPr>
        <w:t xml:space="preserve"> contrária ao bispo</w:t>
      </w:r>
      <w:r w:rsidRPr="00430857">
        <w:rPr>
          <w:rFonts w:ascii="Times New Roman" w:hAnsi="Times New Roman" w:cs="Times New Roman"/>
          <w:color w:val="000000" w:themeColor="text1"/>
          <w:sz w:val="24"/>
          <w:szCs w:val="24"/>
          <w:shd w:val="clear" w:color="auto" w:fill="FFFFFF"/>
        </w:rPr>
        <w:t>, questiona</w:t>
      </w:r>
      <w:r w:rsidR="00493D6C" w:rsidRPr="00430857">
        <w:rPr>
          <w:rFonts w:ascii="Times New Roman" w:hAnsi="Times New Roman" w:cs="Times New Roman"/>
          <w:color w:val="000000" w:themeColor="text1"/>
          <w:sz w:val="24"/>
          <w:szCs w:val="24"/>
          <w:shd w:val="clear" w:color="auto" w:fill="FFFFFF"/>
        </w:rPr>
        <w:t>ndo</w:t>
      </w:r>
      <w:r w:rsidRPr="00430857">
        <w:rPr>
          <w:rFonts w:ascii="Times New Roman" w:hAnsi="Times New Roman" w:cs="Times New Roman"/>
          <w:color w:val="000000" w:themeColor="text1"/>
          <w:sz w:val="24"/>
          <w:szCs w:val="24"/>
          <w:shd w:val="clear" w:color="auto" w:fill="FFFFFF"/>
        </w:rPr>
        <w:t xml:space="preserve"> e argument</w:t>
      </w:r>
      <w:r w:rsidR="00493D6C" w:rsidRPr="00430857">
        <w:rPr>
          <w:rFonts w:ascii="Times New Roman" w:hAnsi="Times New Roman" w:cs="Times New Roman"/>
          <w:color w:val="000000" w:themeColor="text1"/>
          <w:sz w:val="24"/>
          <w:szCs w:val="24"/>
          <w:shd w:val="clear" w:color="auto" w:fill="FFFFFF"/>
        </w:rPr>
        <w:t>ando posicionamentos</w:t>
      </w:r>
      <w:r w:rsidRPr="00430857">
        <w:rPr>
          <w:rFonts w:ascii="Times New Roman" w:hAnsi="Times New Roman" w:cs="Times New Roman"/>
          <w:color w:val="000000" w:themeColor="text1"/>
          <w:sz w:val="24"/>
          <w:szCs w:val="24"/>
          <w:shd w:val="clear" w:color="auto" w:fill="FFFFFF"/>
        </w:rPr>
        <w:t xml:space="preserve"> que deixam transparecer suas inquietudes em</w:t>
      </w:r>
      <w:r w:rsidR="00EE7FCA" w:rsidRPr="00430857">
        <w:rPr>
          <w:rFonts w:ascii="Times New Roman" w:hAnsi="Times New Roman" w:cs="Times New Roman"/>
          <w:color w:val="000000" w:themeColor="text1"/>
          <w:sz w:val="24"/>
          <w:szCs w:val="24"/>
          <w:shd w:val="clear" w:color="auto" w:fill="FFFFFF"/>
        </w:rPr>
        <w:t xml:space="preserve"> relação a conduta de Dom Vital.</w:t>
      </w:r>
      <w:r w:rsidRPr="00430857">
        <w:rPr>
          <w:rFonts w:ascii="Times New Roman" w:hAnsi="Times New Roman" w:cs="Times New Roman"/>
          <w:color w:val="000000" w:themeColor="text1"/>
          <w:sz w:val="24"/>
          <w:szCs w:val="24"/>
          <w:shd w:val="clear" w:color="auto" w:fill="FFFFFF"/>
        </w:rPr>
        <w:t xml:space="preserve"> </w:t>
      </w:r>
      <w:r w:rsidR="00EE7FCA" w:rsidRPr="00430857">
        <w:rPr>
          <w:rFonts w:ascii="Times New Roman" w:hAnsi="Times New Roman" w:cs="Times New Roman"/>
          <w:color w:val="000000" w:themeColor="text1"/>
          <w:sz w:val="24"/>
          <w:szCs w:val="24"/>
          <w:shd w:val="clear" w:color="auto" w:fill="FFFFFF"/>
        </w:rPr>
        <w:t>Escritos</w:t>
      </w:r>
      <w:r w:rsidRPr="00430857">
        <w:rPr>
          <w:rFonts w:ascii="Times New Roman" w:hAnsi="Times New Roman" w:cs="Times New Roman"/>
          <w:color w:val="000000" w:themeColor="text1"/>
          <w:sz w:val="24"/>
          <w:szCs w:val="24"/>
          <w:shd w:val="clear" w:color="auto" w:fill="FFFFFF"/>
        </w:rPr>
        <w:t xml:space="preserve">, boletins e noticiários divulgados pelos jornais da época </w:t>
      </w:r>
      <w:r w:rsidR="00EE7FCA" w:rsidRPr="00430857">
        <w:rPr>
          <w:rFonts w:ascii="Times New Roman" w:hAnsi="Times New Roman" w:cs="Times New Roman"/>
          <w:color w:val="000000" w:themeColor="text1"/>
          <w:sz w:val="24"/>
          <w:szCs w:val="24"/>
          <w:shd w:val="clear" w:color="auto" w:fill="FFFFFF"/>
        </w:rPr>
        <w:t xml:space="preserve">estão incluídos </w:t>
      </w:r>
      <w:r w:rsidR="00493D6C" w:rsidRPr="00430857">
        <w:rPr>
          <w:rFonts w:ascii="Times New Roman" w:hAnsi="Times New Roman" w:cs="Times New Roman"/>
          <w:color w:val="000000" w:themeColor="text1"/>
          <w:sz w:val="24"/>
          <w:szCs w:val="24"/>
          <w:shd w:val="clear" w:color="auto" w:fill="FFFFFF"/>
        </w:rPr>
        <w:t xml:space="preserve">nesta </w:t>
      </w:r>
      <w:r w:rsidRPr="00430857">
        <w:rPr>
          <w:rFonts w:ascii="Times New Roman" w:hAnsi="Times New Roman" w:cs="Times New Roman"/>
          <w:color w:val="000000" w:themeColor="text1"/>
          <w:sz w:val="24"/>
          <w:szCs w:val="24"/>
          <w:shd w:val="clear" w:color="auto" w:fill="FFFFFF"/>
        </w:rPr>
        <w:t xml:space="preserve">pesquisa, </w:t>
      </w:r>
      <w:r w:rsidR="0039287A" w:rsidRPr="00430857">
        <w:rPr>
          <w:rFonts w:ascii="Times New Roman" w:hAnsi="Times New Roman" w:cs="Times New Roman"/>
          <w:color w:val="000000" w:themeColor="text1"/>
          <w:sz w:val="24"/>
          <w:szCs w:val="24"/>
          <w:shd w:val="clear" w:color="auto" w:fill="FFFFFF"/>
        </w:rPr>
        <w:t>na qual</w:t>
      </w:r>
      <w:r w:rsidR="00EE7FCA" w:rsidRPr="00430857">
        <w:rPr>
          <w:rFonts w:ascii="Times New Roman" w:hAnsi="Times New Roman" w:cs="Times New Roman"/>
          <w:color w:val="000000" w:themeColor="text1"/>
          <w:sz w:val="24"/>
          <w:szCs w:val="24"/>
          <w:shd w:val="clear" w:color="auto" w:fill="FFFFFF"/>
        </w:rPr>
        <w:t xml:space="preserve"> </w:t>
      </w:r>
      <w:proofErr w:type="spellStart"/>
      <w:r w:rsidR="00493D6C" w:rsidRPr="00430857">
        <w:rPr>
          <w:rFonts w:ascii="Times New Roman" w:hAnsi="Times New Roman" w:cs="Times New Roman"/>
          <w:color w:val="000000" w:themeColor="text1"/>
          <w:sz w:val="24"/>
          <w:szCs w:val="24"/>
          <w:shd w:val="clear" w:color="auto" w:fill="FFFFFF"/>
        </w:rPr>
        <w:t>Castellani</w:t>
      </w:r>
      <w:proofErr w:type="spellEnd"/>
      <w:r w:rsidR="00493D6C" w:rsidRPr="00430857">
        <w:rPr>
          <w:rFonts w:ascii="Times New Roman" w:hAnsi="Times New Roman" w:cs="Times New Roman"/>
          <w:color w:val="000000" w:themeColor="text1"/>
          <w:sz w:val="24"/>
          <w:szCs w:val="24"/>
          <w:shd w:val="clear" w:color="auto" w:fill="FFFFFF"/>
        </w:rPr>
        <w:t xml:space="preserve"> </w:t>
      </w:r>
      <w:r w:rsidR="00EE7FCA" w:rsidRPr="00430857">
        <w:rPr>
          <w:rFonts w:ascii="Times New Roman" w:hAnsi="Times New Roman" w:cs="Times New Roman"/>
          <w:color w:val="000000" w:themeColor="text1"/>
          <w:sz w:val="24"/>
          <w:szCs w:val="24"/>
          <w:shd w:val="clear" w:color="auto" w:fill="FFFFFF"/>
        </w:rPr>
        <w:t>se</w:t>
      </w:r>
      <w:r w:rsidRPr="00430857">
        <w:rPr>
          <w:rFonts w:ascii="Times New Roman" w:hAnsi="Times New Roman" w:cs="Times New Roman"/>
          <w:color w:val="000000" w:themeColor="text1"/>
          <w:sz w:val="24"/>
          <w:szCs w:val="24"/>
          <w:shd w:val="clear" w:color="auto" w:fill="FFFFFF"/>
        </w:rPr>
        <w:t xml:space="preserve"> debruç</w:t>
      </w:r>
      <w:r w:rsidR="00EE7FCA" w:rsidRPr="00430857">
        <w:rPr>
          <w:rFonts w:ascii="Times New Roman" w:hAnsi="Times New Roman" w:cs="Times New Roman"/>
          <w:color w:val="000000" w:themeColor="text1"/>
          <w:sz w:val="24"/>
          <w:szCs w:val="24"/>
          <w:shd w:val="clear" w:color="auto" w:fill="FFFFFF"/>
        </w:rPr>
        <w:t>a</w:t>
      </w:r>
      <w:r w:rsidRPr="00430857">
        <w:rPr>
          <w:rFonts w:ascii="Times New Roman" w:hAnsi="Times New Roman" w:cs="Times New Roman"/>
          <w:color w:val="000000" w:themeColor="text1"/>
          <w:sz w:val="24"/>
          <w:szCs w:val="24"/>
          <w:shd w:val="clear" w:color="auto" w:fill="FFFFFF"/>
        </w:rPr>
        <w:t xml:space="preserve"> sobre documentos apresenta</w:t>
      </w:r>
      <w:r w:rsidR="00EE7FCA" w:rsidRPr="00430857">
        <w:rPr>
          <w:rFonts w:ascii="Times New Roman" w:hAnsi="Times New Roman" w:cs="Times New Roman"/>
          <w:color w:val="000000" w:themeColor="text1"/>
          <w:sz w:val="24"/>
          <w:szCs w:val="24"/>
          <w:shd w:val="clear" w:color="auto" w:fill="FFFFFF"/>
        </w:rPr>
        <w:t xml:space="preserve">dos </w:t>
      </w:r>
      <w:r w:rsidRPr="00430857">
        <w:rPr>
          <w:rFonts w:ascii="Times New Roman" w:hAnsi="Times New Roman" w:cs="Times New Roman"/>
          <w:color w:val="000000" w:themeColor="text1"/>
          <w:sz w:val="24"/>
          <w:szCs w:val="24"/>
          <w:shd w:val="clear" w:color="auto" w:fill="FFFFFF"/>
        </w:rPr>
        <w:t xml:space="preserve">a contemporaneidade </w:t>
      </w:r>
      <w:r w:rsidR="00EE7FCA" w:rsidRPr="00430857">
        <w:rPr>
          <w:rFonts w:ascii="Times New Roman" w:hAnsi="Times New Roman" w:cs="Times New Roman"/>
          <w:color w:val="000000" w:themeColor="text1"/>
          <w:sz w:val="24"/>
          <w:szCs w:val="24"/>
          <w:shd w:val="clear" w:color="auto" w:fill="FFFFFF"/>
        </w:rPr>
        <w:t>e retrat</w:t>
      </w:r>
      <w:r w:rsidRPr="00430857">
        <w:rPr>
          <w:rFonts w:ascii="Times New Roman" w:hAnsi="Times New Roman" w:cs="Times New Roman"/>
          <w:color w:val="000000" w:themeColor="text1"/>
          <w:sz w:val="24"/>
          <w:szCs w:val="24"/>
          <w:shd w:val="clear" w:color="auto" w:fill="FFFFFF"/>
        </w:rPr>
        <w:t xml:space="preserve">a </w:t>
      </w:r>
      <w:r w:rsidR="00EE7FCA" w:rsidRPr="00430857">
        <w:rPr>
          <w:rFonts w:ascii="Times New Roman" w:hAnsi="Times New Roman" w:cs="Times New Roman"/>
          <w:color w:val="000000" w:themeColor="text1"/>
          <w:sz w:val="24"/>
          <w:szCs w:val="24"/>
          <w:shd w:val="clear" w:color="auto" w:fill="FFFFFF"/>
        </w:rPr>
        <w:t>as discussões</w:t>
      </w:r>
      <w:r w:rsidRPr="00430857">
        <w:rPr>
          <w:rFonts w:ascii="Times New Roman" w:hAnsi="Times New Roman" w:cs="Times New Roman"/>
          <w:color w:val="000000" w:themeColor="text1"/>
          <w:sz w:val="24"/>
          <w:szCs w:val="24"/>
          <w:shd w:val="clear" w:color="auto" w:fill="FFFFFF"/>
        </w:rPr>
        <w:t xml:space="preserve"> ocorridas no apagar das luzes do século XIX. Em um trecho de sua obra, </w:t>
      </w:r>
      <w:r w:rsidR="00493D6C" w:rsidRPr="00430857">
        <w:rPr>
          <w:rFonts w:ascii="Times New Roman" w:hAnsi="Times New Roman" w:cs="Times New Roman"/>
          <w:color w:val="000000" w:themeColor="text1"/>
          <w:sz w:val="24"/>
          <w:szCs w:val="24"/>
          <w:shd w:val="clear" w:color="auto" w:fill="FFFFFF"/>
        </w:rPr>
        <w:t>o autor</w:t>
      </w:r>
      <w:r w:rsidRPr="00430857">
        <w:rPr>
          <w:rFonts w:ascii="Times New Roman" w:hAnsi="Times New Roman" w:cs="Times New Roman"/>
          <w:color w:val="000000" w:themeColor="text1"/>
          <w:sz w:val="24"/>
          <w:szCs w:val="24"/>
          <w:shd w:val="clear" w:color="auto" w:fill="FFFFFF"/>
        </w:rPr>
        <w:t xml:space="preserve"> resume de </w:t>
      </w:r>
      <w:r w:rsidRPr="00430857">
        <w:rPr>
          <w:rFonts w:ascii="Times New Roman" w:hAnsi="Times New Roman" w:cs="Times New Roman"/>
          <w:color w:val="000000" w:themeColor="text1"/>
          <w:sz w:val="24"/>
          <w:szCs w:val="24"/>
          <w:shd w:val="clear" w:color="auto" w:fill="FFFFFF"/>
        </w:rPr>
        <w:lastRenderedPageBreak/>
        <w:t xml:space="preserve">forma objetiva os motivos que levaram a eclosão do embate, enfatizando o ego e a imaturidade de Dom Vital ante o </w:t>
      </w:r>
      <w:r w:rsidR="00493D6C" w:rsidRPr="00430857">
        <w:rPr>
          <w:rFonts w:ascii="Times New Roman" w:hAnsi="Times New Roman" w:cs="Times New Roman"/>
          <w:color w:val="000000" w:themeColor="text1"/>
          <w:sz w:val="24"/>
          <w:szCs w:val="24"/>
          <w:shd w:val="clear" w:color="auto" w:fill="FFFFFF"/>
        </w:rPr>
        <w:t>E</w:t>
      </w:r>
      <w:r w:rsidRPr="00430857">
        <w:rPr>
          <w:rFonts w:ascii="Times New Roman" w:hAnsi="Times New Roman" w:cs="Times New Roman"/>
          <w:color w:val="000000" w:themeColor="text1"/>
          <w:sz w:val="24"/>
          <w:szCs w:val="24"/>
          <w:shd w:val="clear" w:color="auto" w:fill="FFFFFF"/>
        </w:rPr>
        <w:t>stado do qual era funcionário:</w:t>
      </w:r>
    </w:p>
    <w:p w14:paraId="787C74E7" w14:textId="77777777" w:rsidR="005871E3" w:rsidRPr="00430857" w:rsidRDefault="005871E3" w:rsidP="00B16D93">
      <w:pPr>
        <w:tabs>
          <w:tab w:val="center" w:pos="4535"/>
        </w:tabs>
        <w:spacing w:line="360" w:lineRule="auto"/>
        <w:ind w:left="2835"/>
        <w:jc w:val="both"/>
        <w:rPr>
          <w:rFonts w:ascii="Times New Roman" w:hAnsi="Times New Roman" w:cs="Times New Roman"/>
          <w:color w:val="000000" w:themeColor="text1"/>
          <w:szCs w:val="24"/>
          <w:shd w:val="clear" w:color="auto" w:fill="FFFFFF"/>
        </w:rPr>
      </w:pPr>
      <w:r w:rsidRPr="00430857">
        <w:rPr>
          <w:rFonts w:ascii="Times New Roman" w:hAnsi="Times New Roman" w:cs="Times New Roman"/>
          <w:color w:val="000000" w:themeColor="text1"/>
          <w:szCs w:val="24"/>
          <w:shd w:val="clear" w:color="auto" w:fill="FFFFFF"/>
        </w:rPr>
        <w:t xml:space="preserve">Como a Igreja era ligada ao Estado e os sacerdotes católicos eram funcionários deste, o governo, a 12 de junho de 1873, ordenou, ao bispo, que levantasse interdito. Dom Vital negou-se a cumprir a ordem e o governo, não aceitando a insubmissão, estabeleceu um conflito, idêntico a outro, deflagrado no Pará, com Dom Macedo Costa. (CASTELLANI, 1996). </w:t>
      </w:r>
    </w:p>
    <w:p w14:paraId="0C015EB8" w14:textId="48F73EED" w:rsidR="005871E3" w:rsidRPr="00430857" w:rsidRDefault="001E4319" w:rsidP="00430857">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Por fim, a</w:t>
      </w:r>
      <w:r w:rsidR="00CF4183" w:rsidRPr="00430857">
        <w:rPr>
          <w:rFonts w:ascii="Times New Roman" w:hAnsi="Times New Roman" w:cs="Times New Roman"/>
          <w:color w:val="000000" w:themeColor="text1"/>
          <w:sz w:val="24"/>
          <w:szCs w:val="24"/>
          <w:shd w:val="clear" w:color="auto" w:fill="FFFFFF"/>
        </w:rPr>
        <w:t xml:space="preserve"> obra de Antônio Manuel dos Reis</w:t>
      </w:r>
      <w:r w:rsidR="00493D6C" w:rsidRPr="00430857">
        <w:rPr>
          <w:rFonts w:ascii="Times New Roman" w:hAnsi="Times New Roman" w:cs="Times New Roman"/>
          <w:color w:val="000000" w:themeColor="text1"/>
          <w:sz w:val="24"/>
          <w:szCs w:val="24"/>
          <w:shd w:val="clear" w:color="auto" w:fill="FFFFFF"/>
        </w:rPr>
        <w:t>, datada de 1878,</w:t>
      </w:r>
      <w:r w:rsidR="00CF4183" w:rsidRPr="00430857">
        <w:rPr>
          <w:rFonts w:ascii="Times New Roman" w:hAnsi="Times New Roman" w:cs="Times New Roman"/>
          <w:color w:val="000000" w:themeColor="text1"/>
          <w:sz w:val="24"/>
          <w:szCs w:val="24"/>
          <w:shd w:val="clear" w:color="auto" w:fill="FFFFFF"/>
        </w:rPr>
        <w:t xml:space="preserve"> é contemporânea aos acontecimentos que marcaram o fim da Questão Religiosa. </w:t>
      </w:r>
      <w:r w:rsidR="00493D6C" w:rsidRPr="00430857">
        <w:rPr>
          <w:rFonts w:ascii="Times New Roman" w:hAnsi="Times New Roman" w:cs="Times New Roman"/>
          <w:color w:val="000000" w:themeColor="text1"/>
          <w:sz w:val="24"/>
          <w:szCs w:val="24"/>
          <w:shd w:val="clear" w:color="auto" w:fill="FFFFFF"/>
        </w:rPr>
        <w:t>E</w:t>
      </w:r>
      <w:r w:rsidR="00CF4183" w:rsidRPr="00430857">
        <w:rPr>
          <w:rFonts w:ascii="Times New Roman" w:hAnsi="Times New Roman" w:cs="Times New Roman"/>
          <w:color w:val="000000" w:themeColor="text1"/>
          <w:sz w:val="24"/>
          <w:szCs w:val="24"/>
          <w:shd w:val="clear" w:color="auto" w:fill="FFFFFF"/>
        </w:rPr>
        <w:t>scrit</w:t>
      </w:r>
      <w:r w:rsidR="00326A10" w:rsidRPr="00430857">
        <w:rPr>
          <w:rFonts w:ascii="Times New Roman" w:hAnsi="Times New Roman" w:cs="Times New Roman"/>
          <w:color w:val="000000" w:themeColor="text1"/>
          <w:sz w:val="24"/>
          <w:szCs w:val="24"/>
          <w:shd w:val="clear" w:color="auto" w:fill="FFFFFF"/>
        </w:rPr>
        <w:t>a</w:t>
      </w:r>
      <w:r w:rsidR="00CF4183" w:rsidRPr="00430857">
        <w:rPr>
          <w:rFonts w:ascii="Times New Roman" w:hAnsi="Times New Roman" w:cs="Times New Roman"/>
          <w:color w:val="000000" w:themeColor="text1"/>
          <w:sz w:val="24"/>
          <w:szCs w:val="24"/>
          <w:shd w:val="clear" w:color="auto" w:fill="FFFFFF"/>
        </w:rPr>
        <w:t xml:space="preserve"> semanas após a morte de Dom Vital, </w:t>
      </w:r>
      <w:r w:rsidR="00326A10" w:rsidRPr="00430857">
        <w:rPr>
          <w:rFonts w:ascii="Times New Roman" w:hAnsi="Times New Roman" w:cs="Times New Roman"/>
          <w:color w:val="000000" w:themeColor="text1"/>
          <w:sz w:val="24"/>
          <w:szCs w:val="24"/>
          <w:shd w:val="clear" w:color="auto" w:fill="FFFFFF"/>
        </w:rPr>
        <w:t>apresenta diversos</w:t>
      </w:r>
      <w:r w:rsidR="00CF4183" w:rsidRPr="00430857">
        <w:rPr>
          <w:rFonts w:ascii="Times New Roman" w:hAnsi="Times New Roman" w:cs="Times New Roman"/>
          <w:color w:val="000000" w:themeColor="text1"/>
          <w:sz w:val="24"/>
          <w:szCs w:val="24"/>
          <w:shd w:val="clear" w:color="auto" w:fill="FFFFFF"/>
        </w:rPr>
        <w:t xml:space="preserve"> documentos da época, como os autos do processo e as Cartas Pastorais escritas pelo bispo</w:t>
      </w:r>
      <w:r w:rsidR="000B09F7" w:rsidRPr="00430857">
        <w:rPr>
          <w:rFonts w:ascii="Times New Roman" w:hAnsi="Times New Roman" w:cs="Times New Roman"/>
          <w:color w:val="000000" w:themeColor="text1"/>
          <w:sz w:val="24"/>
          <w:szCs w:val="24"/>
          <w:shd w:val="clear" w:color="auto" w:fill="FFFFFF"/>
        </w:rPr>
        <w:t>, nas quais ele</w:t>
      </w:r>
      <w:r w:rsidR="00326A10" w:rsidRPr="00430857">
        <w:rPr>
          <w:rFonts w:ascii="Times New Roman" w:hAnsi="Times New Roman" w:cs="Times New Roman"/>
          <w:color w:val="000000" w:themeColor="text1"/>
          <w:sz w:val="24"/>
          <w:szCs w:val="24"/>
          <w:shd w:val="clear" w:color="auto" w:fill="FFFFFF"/>
        </w:rPr>
        <w:t xml:space="preserve"> explicava os motivos de sua indisposição </w:t>
      </w:r>
      <w:r w:rsidR="00CF4183" w:rsidRPr="00430857">
        <w:rPr>
          <w:rFonts w:ascii="Times New Roman" w:hAnsi="Times New Roman" w:cs="Times New Roman"/>
          <w:color w:val="000000" w:themeColor="text1"/>
          <w:sz w:val="24"/>
          <w:szCs w:val="24"/>
          <w:shd w:val="clear" w:color="auto" w:fill="FFFFFF"/>
        </w:rPr>
        <w:t xml:space="preserve">contra a Maçonaria. </w:t>
      </w:r>
    </w:p>
    <w:p w14:paraId="7D0F7CE1" w14:textId="40594707" w:rsidR="00CF4183" w:rsidRPr="00430857" w:rsidRDefault="00CF4183"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É extremamente enriquecedor</w:t>
      </w:r>
      <w:r w:rsidR="000B09F7" w:rsidRPr="00430857">
        <w:rPr>
          <w:rFonts w:ascii="Times New Roman" w:hAnsi="Times New Roman" w:cs="Times New Roman"/>
          <w:color w:val="000000" w:themeColor="text1"/>
          <w:sz w:val="24"/>
          <w:szCs w:val="24"/>
          <w:shd w:val="clear" w:color="auto" w:fill="FFFFFF"/>
        </w:rPr>
        <w:t>a</w:t>
      </w:r>
      <w:r w:rsidRPr="00430857">
        <w:rPr>
          <w:rFonts w:ascii="Times New Roman" w:hAnsi="Times New Roman" w:cs="Times New Roman"/>
          <w:color w:val="000000" w:themeColor="text1"/>
          <w:sz w:val="24"/>
          <w:szCs w:val="24"/>
          <w:shd w:val="clear" w:color="auto" w:fill="FFFFFF"/>
        </w:rPr>
        <w:t xml:space="preserve"> em detalhes a respeito do comportamento </w:t>
      </w:r>
      <w:r w:rsidR="00326A10" w:rsidRPr="00430857">
        <w:rPr>
          <w:rFonts w:ascii="Times New Roman" w:hAnsi="Times New Roman" w:cs="Times New Roman"/>
          <w:color w:val="000000" w:themeColor="text1"/>
          <w:sz w:val="24"/>
          <w:szCs w:val="24"/>
          <w:shd w:val="clear" w:color="auto" w:fill="FFFFFF"/>
        </w:rPr>
        <w:t xml:space="preserve">do jovem bispo, do monarca, </w:t>
      </w:r>
      <w:r w:rsidRPr="00430857">
        <w:rPr>
          <w:rFonts w:ascii="Times New Roman" w:hAnsi="Times New Roman" w:cs="Times New Roman"/>
          <w:color w:val="000000" w:themeColor="text1"/>
          <w:sz w:val="24"/>
          <w:szCs w:val="24"/>
          <w:shd w:val="clear" w:color="auto" w:fill="FFFFFF"/>
        </w:rPr>
        <w:t>da imprensa e dos juristas que participaram do processo que julgou e condenou os bispos de Olinda e do Pará, demonstra</w:t>
      </w:r>
      <w:r w:rsidR="00326A10" w:rsidRPr="00430857">
        <w:rPr>
          <w:rFonts w:ascii="Times New Roman" w:hAnsi="Times New Roman" w:cs="Times New Roman"/>
          <w:color w:val="000000" w:themeColor="text1"/>
          <w:sz w:val="24"/>
          <w:szCs w:val="24"/>
          <w:shd w:val="clear" w:color="auto" w:fill="FFFFFF"/>
        </w:rPr>
        <w:t>ndo</w:t>
      </w:r>
      <w:r w:rsidRPr="00430857">
        <w:rPr>
          <w:rFonts w:ascii="Times New Roman" w:hAnsi="Times New Roman" w:cs="Times New Roman"/>
          <w:color w:val="000000" w:themeColor="text1"/>
          <w:sz w:val="24"/>
          <w:szCs w:val="24"/>
          <w:shd w:val="clear" w:color="auto" w:fill="FFFFFF"/>
        </w:rPr>
        <w:t xml:space="preserve"> imparcialidade </w:t>
      </w:r>
      <w:r w:rsidR="00326A10" w:rsidRPr="00430857">
        <w:rPr>
          <w:rFonts w:ascii="Times New Roman" w:hAnsi="Times New Roman" w:cs="Times New Roman"/>
          <w:color w:val="000000" w:themeColor="text1"/>
          <w:sz w:val="24"/>
          <w:szCs w:val="24"/>
          <w:shd w:val="clear" w:color="auto" w:fill="FFFFFF"/>
        </w:rPr>
        <w:t>na transcrição de</w:t>
      </w:r>
      <w:r w:rsidRPr="00430857">
        <w:rPr>
          <w:rFonts w:ascii="Times New Roman" w:hAnsi="Times New Roman" w:cs="Times New Roman"/>
          <w:color w:val="000000" w:themeColor="text1"/>
          <w:sz w:val="24"/>
          <w:szCs w:val="24"/>
          <w:shd w:val="clear" w:color="auto" w:fill="FFFFFF"/>
        </w:rPr>
        <w:t xml:space="preserve"> escritos que apoiavam ou condenavam as a</w:t>
      </w:r>
      <w:r w:rsidR="00326A10" w:rsidRPr="00430857">
        <w:rPr>
          <w:rFonts w:ascii="Times New Roman" w:hAnsi="Times New Roman" w:cs="Times New Roman"/>
          <w:color w:val="000000" w:themeColor="text1"/>
          <w:sz w:val="24"/>
          <w:szCs w:val="24"/>
          <w:shd w:val="clear" w:color="auto" w:fill="FFFFFF"/>
        </w:rPr>
        <w:t>ções</w:t>
      </w:r>
      <w:r w:rsidRPr="00430857">
        <w:rPr>
          <w:rFonts w:ascii="Times New Roman" w:hAnsi="Times New Roman" w:cs="Times New Roman"/>
          <w:color w:val="000000" w:themeColor="text1"/>
          <w:sz w:val="24"/>
          <w:szCs w:val="24"/>
          <w:shd w:val="clear" w:color="auto" w:fill="FFFFFF"/>
        </w:rPr>
        <w:t xml:space="preserve"> de Dom Vital, questionando</w:t>
      </w:r>
      <w:r w:rsidR="000B09F7" w:rsidRPr="00430857">
        <w:rPr>
          <w:rFonts w:ascii="Times New Roman" w:hAnsi="Times New Roman" w:cs="Times New Roman"/>
          <w:color w:val="000000" w:themeColor="text1"/>
          <w:sz w:val="24"/>
          <w:szCs w:val="24"/>
          <w:shd w:val="clear" w:color="auto" w:fill="FFFFFF"/>
        </w:rPr>
        <w:t>, em</w:t>
      </w:r>
      <w:r w:rsidRPr="00430857">
        <w:rPr>
          <w:rFonts w:ascii="Times New Roman" w:hAnsi="Times New Roman" w:cs="Times New Roman"/>
          <w:color w:val="000000" w:themeColor="text1"/>
          <w:sz w:val="24"/>
          <w:szCs w:val="24"/>
          <w:shd w:val="clear" w:color="auto" w:fill="FFFFFF"/>
        </w:rPr>
        <w:t xml:space="preserve"> muitos momentos</w:t>
      </w:r>
      <w:r w:rsidR="000B09F7"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w:t>
      </w:r>
      <w:r w:rsidR="00326A10" w:rsidRPr="00430857">
        <w:rPr>
          <w:rFonts w:ascii="Times New Roman" w:hAnsi="Times New Roman" w:cs="Times New Roman"/>
          <w:color w:val="000000" w:themeColor="text1"/>
          <w:sz w:val="24"/>
          <w:szCs w:val="24"/>
          <w:shd w:val="clear" w:color="auto" w:fill="FFFFFF"/>
        </w:rPr>
        <w:t>o porquê</w:t>
      </w:r>
      <w:r w:rsidRPr="00430857">
        <w:rPr>
          <w:rFonts w:ascii="Times New Roman" w:hAnsi="Times New Roman" w:cs="Times New Roman"/>
          <w:color w:val="000000" w:themeColor="text1"/>
          <w:sz w:val="24"/>
          <w:szCs w:val="24"/>
          <w:shd w:val="clear" w:color="auto" w:fill="FFFFFF"/>
        </w:rPr>
        <w:t xml:space="preserve"> de se impetrar um julgamento civil a uma causa religiosa. </w:t>
      </w:r>
    </w:p>
    <w:p w14:paraId="095E0620" w14:textId="2352E5E8" w:rsidR="00880A4B" w:rsidRPr="00430857" w:rsidRDefault="00CF4183" w:rsidP="00B16D93">
      <w:pPr>
        <w:tabs>
          <w:tab w:val="center" w:pos="4535"/>
        </w:tabs>
        <w:spacing w:line="360" w:lineRule="auto"/>
        <w:ind w:left="2835"/>
        <w:jc w:val="both"/>
        <w:rPr>
          <w:rFonts w:ascii="Times New Roman" w:hAnsi="Times New Roman" w:cs="Times New Roman"/>
          <w:color w:val="000000" w:themeColor="text1"/>
          <w:szCs w:val="24"/>
          <w:shd w:val="clear" w:color="auto" w:fill="FFFFFF"/>
        </w:rPr>
      </w:pPr>
      <w:r w:rsidRPr="00430857">
        <w:rPr>
          <w:rFonts w:ascii="Times New Roman" w:hAnsi="Times New Roman" w:cs="Times New Roman"/>
          <w:color w:val="000000" w:themeColor="text1"/>
          <w:szCs w:val="24"/>
          <w:shd w:val="clear" w:color="auto" w:fill="FFFFFF"/>
        </w:rPr>
        <w:t>Santo Deus!! Mas que autoridade, que poder civil tem a faculdade de impor censuras eclesiásticas</w:t>
      </w:r>
      <w:r w:rsidR="00880A4B" w:rsidRPr="00430857">
        <w:rPr>
          <w:rFonts w:ascii="Times New Roman" w:hAnsi="Times New Roman" w:cs="Times New Roman"/>
          <w:color w:val="000000" w:themeColor="text1"/>
          <w:szCs w:val="24"/>
          <w:shd w:val="clear" w:color="auto" w:fill="FFFFFF"/>
        </w:rPr>
        <w:t xml:space="preserve">; qual foi a jurisdição usurpada; com que juiz se estabeleceu o conflito? </w:t>
      </w:r>
    </w:p>
    <w:p w14:paraId="2AE965A1" w14:textId="15AFFF48" w:rsidR="00880A4B" w:rsidRPr="00430857" w:rsidRDefault="00880A4B" w:rsidP="00430857">
      <w:pPr>
        <w:tabs>
          <w:tab w:val="center" w:pos="4535"/>
        </w:tabs>
        <w:spacing w:line="360" w:lineRule="auto"/>
        <w:ind w:left="2835"/>
        <w:jc w:val="both"/>
        <w:rPr>
          <w:rFonts w:ascii="Times New Roman" w:hAnsi="Times New Roman" w:cs="Times New Roman"/>
          <w:color w:val="000000" w:themeColor="text1"/>
          <w:szCs w:val="24"/>
          <w:shd w:val="clear" w:color="auto" w:fill="FFFFFF"/>
        </w:rPr>
      </w:pPr>
      <w:r w:rsidRPr="00430857">
        <w:rPr>
          <w:rFonts w:ascii="Times New Roman" w:hAnsi="Times New Roman" w:cs="Times New Roman"/>
          <w:color w:val="000000" w:themeColor="text1"/>
          <w:szCs w:val="24"/>
          <w:shd w:val="clear" w:color="auto" w:fill="FFFFFF"/>
        </w:rPr>
        <w:t>A sociedade brasileira deve, pois, ao Sr. Dom Vital Maria Gonçalves de Oliveira, bispo diocesano de Pernambuco, a reparação do dano que lhe foi feito; por que, por invenção atribuísse-lhe um crime; foi entregue a apreciação e discrição absolutas de um tribunal que, sem competência e por falta causa, o fez prender e lhe impôs uma pena rigorosa, separando-o assim do seu rebanho, confundindo-o com os maiores culpados, e violando a Constituição do Império. (REIS, 1878).</w:t>
      </w:r>
    </w:p>
    <w:p w14:paraId="435F07CF" w14:textId="06C5ABE1" w:rsidR="006E4847" w:rsidRPr="00430857" w:rsidRDefault="006E4847"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Algumas obras pesquisadas sobre o pensamento católico e as biografias a respeito de Dom Pedro II também </w:t>
      </w:r>
      <w:r w:rsidR="00326A10" w:rsidRPr="00430857">
        <w:rPr>
          <w:rFonts w:ascii="Times New Roman" w:hAnsi="Times New Roman" w:cs="Times New Roman"/>
          <w:color w:val="000000" w:themeColor="text1"/>
          <w:sz w:val="24"/>
          <w:szCs w:val="24"/>
          <w:shd w:val="clear" w:color="auto" w:fill="FFFFFF"/>
        </w:rPr>
        <w:t>estão n</w:t>
      </w:r>
      <w:r w:rsidRPr="00430857">
        <w:rPr>
          <w:rFonts w:ascii="Times New Roman" w:hAnsi="Times New Roman" w:cs="Times New Roman"/>
          <w:color w:val="000000" w:themeColor="text1"/>
          <w:sz w:val="24"/>
          <w:szCs w:val="24"/>
          <w:shd w:val="clear" w:color="auto" w:fill="FFFFFF"/>
        </w:rPr>
        <w:t>o escopo de pesquisa de nosso trabalho</w:t>
      </w:r>
      <w:r w:rsidR="00326A10" w:rsidRPr="00430857">
        <w:rPr>
          <w:rFonts w:ascii="Times New Roman" w:hAnsi="Times New Roman" w:cs="Times New Roman"/>
          <w:color w:val="000000" w:themeColor="text1"/>
          <w:sz w:val="24"/>
          <w:szCs w:val="24"/>
          <w:shd w:val="clear" w:color="auto" w:fill="FFFFFF"/>
        </w:rPr>
        <w:t xml:space="preserve"> e</w:t>
      </w:r>
      <w:r w:rsidRPr="00430857">
        <w:rPr>
          <w:rFonts w:ascii="Times New Roman" w:hAnsi="Times New Roman" w:cs="Times New Roman"/>
          <w:color w:val="000000" w:themeColor="text1"/>
          <w:sz w:val="24"/>
          <w:szCs w:val="24"/>
          <w:shd w:val="clear" w:color="auto" w:fill="FFFFFF"/>
        </w:rPr>
        <w:t xml:space="preserve"> servem para nos fazer entender o quanto há de literatura e de artigos produzidos a respeito desse contexto histórico,</w:t>
      </w:r>
      <w:r w:rsidR="001E4319" w:rsidRPr="00430857">
        <w:rPr>
          <w:rFonts w:ascii="Times New Roman" w:hAnsi="Times New Roman" w:cs="Times New Roman"/>
          <w:color w:val="000000" w:themeColor="text1"/>
          <w:sz w:val="24"/>
          <w:szCs w:val="24"/>
          <w:shd w:val="clear" w:color="auto" w:fill="FFFFFF"/>
        </w:rPr>
        <w:t xml:space="preserve"> </w:t>
      </w:r>
      <w:r w:rsidR="000B09F7" w:rsidRPr="00430857">
        <w:rPr>
          <w:rFonts w:ascii="Times New Roman" w:hAnsi="Times New Roman" w:cs="Times New Roman"/>
          <w:color w:val="000000" w:themeColor="text1"/>
          <w:sz w:val="24"/>
          <w:szCs w:val="24"/>
          <w:shd w:val="clear" w:color="auto" w:fill="FFFFFF"/>
        </w:rPr>
        <w:lastRenderedPageBreak/>
        <w:t>bem como</w:t>
      </w:r>
      <w:r w:rsidR="001E4319" w:rsidRPr="00430857">
        <w:rPr>
          <w:rFonts w:ascii="Times New Roman" w:hAnsi="Times New Roman" w:cs="Times New Roman"/>
          <w:color w:val="000000" w:themeColor="text1"/>
          <w:sz w:val="24"/>
          <w:szCs w:val="24"/>
          <w:shd w:val="clear" w:color="auto" w:fill="FFFFFF"/>
        </w:rPr>
        <w:t xml:space="preserve"> sobre Dom Vital e a construção da história do município,</w:t>
      </w:r>
      <w:r w:rsidRPr="00430857">
        <w:rPr>
          <w:rFonts w:ascii="Times New Roman" w:hAnsi="Times New Roman" w:cs="Times New Roman"/>
          <w:color w:val="000000" w:themeColor="text1"/>
          <w:sz w:val="24"/>
          <w:szCs w:val="24"/>
          <w:shd w:val="clear" w:color="auto" w:fill="FFFFFF"/>
        </w:rPr>
        <w:t xml:space="preserve"> </w:t>
      </w:r>
      <w:r w:rsidR="00326A10" w:rsidRPr="00430857">
        <w:rPr>
          <w:rFonts w:ascii="Times New Roman" w:hAnsi="Times New Roman" w:cs="Times New Roman"/>
          <w:color w:val="000000" w:themeColor="text1"/>
          <w:sz w:val="24"/>
          <w:szCs w:val="24"/>
          <w:shd w:val="clear" w:color="auto" w:fill="FFFFFF"/>
        </w:rPr>
        <w:t>todas ausentes</w:t>
      </w:r>
      <w:r w:rsidRPr="00430857">
        <w:rPr>
          <w:rFonts w:ascii="Times New Roman" w:hAnsi="Times New Roman" w:cs="Times New Roman"/>
          <w:color w:val="000000" w:themeColor="text1"/>
          <w:sz w:val="24"/>
          <w:szCs w:val="24"/>
          <w:shd w:val="clear" w:color="auto" w:fill="FFFFFF"/>
        </w:rPr>
        <w:t xml:space="preserve"> </w:t>
      </w:r>
      <w:r w:rsidR="00326A10" w:rsidRPr="00430857">
        <w:rPr>
          <w:rFonts w:ascii="Times New Roman" w:hAnsi="Times New Roman" w:cs="Times New Roman"/>
          <w:color w:val="000000" w:themeColor="text1"/>
          <w:sz w:val="24"/>
          <w:szCs w:val="24"/>
          <w:shd w:val="clear" w:color="auto" w:fill="FFFFFF"/>
        </w:rPr>
        <w:t>d</w:t>
      </w:r>
      <w:r w:rsidRPr="00430857">
        <w:rPr>
          <w:rFonts w:ascii="Times New Roman" w:hAnsi="Times New Roman" w:cs="Times New Roman"/>
          <w:color w:val="000000" w:themeColor="text1"/>
          <w:sz w:val="24"/>
          <w:szCs w:val="24"/>
          <w:shd w:val="clear" w:color="auto" w:fill="FFFFFF"/>
        </w:rPr>
        <w:t xml:space="preserve">as estantes das bibliotecas </w:t>
      </w:r>
      <w:r w:rsidR="0024695F" w:rsidRPr="00430857">
        <w:rPr>
          <w:rFonts w:ascii="Times New Roman" w:hAnsi="Times New Roman" w:cs="Times New Roman"/>
          <w:color w:val="000000" w:themeColor="text1"/>
          <w:sz w:val="24"/>
          <w:szCs w:val="24"/>
          <w:shd w:val="clear" w:color="auto" w:fill="FFFFFF"/>
        </w:rPr>
        <w:t>das instituições</w:t>
      </w:r>
      <w:r w:rsidRPr="00430857">
        <w:rPr>
          <w:rFonts w:ascii="Times New Roman" w:hAnsi="Times New Roman" w:cs="Times New Roman"/>
          <w:color w:val="000000" w:themeColor="text1"/>
          <w:sz w:val="24"/>
          <w:szCs w:val="24"/>
          <w:shd w:val="clear" w:color="auto" w:fill="FFFFFF"/>
        </w:rPr>
        <w:t xml:space="preserve"> públic</w:t>
      </w:r>
      <w:r w:rsidR="0024695F" w:rsidRPr="00430857">
        <w:rPr>
          <w:rFonts w:ascii="Times New Roman" w:hAnsi="Times New Roman" w:cs="Times New Roman"/>
          <w:color w:val="000000" w:themeColor="text1"/>
          <w:sz w:val="24"/>
          <w:szCs w:val="24"/>
          <w:shd w:val="clear" w:color="auto" w:fill="FFFFFF"/>
        </w:rPr>
        <w:t>as</w:t>
      </w:r>
      <w:r w:rsidRPr="00430857">
        <w:rPr>
          <w:rFonts w:ascii="Times New Roman" w:hAnsi="Times New Roman" w:cs="Times New Roman"/>
          <w:color w:val="000000" w:themeColor="text1"/>
          <w:sz w:val="24"/>
          <w:szCs w:val="24"/>
          <w:shd w:val="clear" w:color="auto" w:fill="FFFFFF"/>
        </w:rPr>
        <w:t xml:space="preserve"> na cidade de Pedras de Fogo. </w:t>
      </w:r>
    </w:p>
    <w:p w14:paraId="536FBB03" w14:textId="685F8052" w:rsidR="00FB114E" w:rsidRPr="00430857" w:rsidRDefault="006E4847"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Além da leitura e análise d</w:t>
      </w:r>
      <w:r w:rsidR="0024695F" w:rsidRPr="00430857">
        <w:rPr>
          <w:rFonts w:ascii="Times New Roman" w:hAnsi="Times New Roman" w:cs="Times New Roman"/>
          <w:color w:val="000000" w:themeColor="text1"/>
          <w:sz w:val="24"/>
          <w:szCs w:val="24"/>
          <w:shd w:val="clear" w:color="auto" w:fill="FFFFFF"/>
        </w:rPr>
        <w:t>e</w:t>
      </w:r>
      <w:r w:rsidRPr="00430857">
        <w:rPr>
          <w:rFonts w:ascii="Times New Roman" w:hAnsi="Times New Roman" w:cs="Times New Roman"/>
          <w:color w:val="000000" w:themeColor="text1"/>
          <w:sz w:val="24"/>
          <w:szCs w:val="24"/>
          <w:shd w:val="clear" w:color="auto" w:fill="FFFFFF"/>
        </w:rPr>
        <w:t xml:space="preserve"> textos dos pesquisadores sobre Memória</w:t>
      </w:r>
      <w:r w:rsidR="0024695F" w:rsidRPr="00430857">
        <w:rPr>
          <w:rFonts w:ascii="Times New Roman" w:hAnsi="Times New Roman" w:cs="Times New Roman"/>
          <w:color w:val="000000" w:themeColor="text1"/>
          <w:sz w:val="24"/>
          <w:szCs w:val="24"/>
          <w:shd w:val="clear" w:color="auto" w:fill="FFFFFF"/>
        </w:rPr>
        <w:t xml:space="preserve"> e</w:t>
      </w:r>
      <w:r w:rsidRPr="00430857">
        <w:rPr>
          <w:rFonts w:ascii="Times New Roman" w:hAnsi="Times New Roman" w:cs="Times New Roman"/>
          <w:color w:val="000000" w:themeColor="text1"/>
          <w:sz w:val="24"/>
          <w:szCs w:val="24"/>
          <w:shd w:val="clear" w:color="auto" w:fill="FFFFFF"/>
        </w:rPr>
        <w:t xml:space="preserve"> </w:t>
      </w:r>
      <w:r w:rsidR="0024695F" w:rsidRPr="00430857">
        <w:rPr>
          <w:rFonts w:ascii="Times New Roman" w:hAnsi="Times New Roman" w:cs="Times New Roman"/>
          <w:color w:val="000000" w:themeColor="text1"/>
          <w:sz w:val="24"/>
          <w:szCs w:val="24"/>
          <w:shd w:val="clear" w:color="auto" w:fill="FFFFFF"/>
        </w:rPr>
        <w:t>I</w:t>
      </w:r>
      <w:r w:rsidRPr="00430857">
        <w:rPr>
          <w:rFonts w:ascii="Times New Roman" w:hAnsi="Times New Roman" w:cs="Times New Roman"/>
          <w:color w:val="000000" w:themeColor="text1"/>
          <w:sz w:val="24"/>
          <w:szCs w:val="24"/>
          <w:shd w:val="clear" w:color="auto" w:fill="FFFFFF"/>
        </w:rPr>
        <w:t xml:space="preserve">dentidade, História local e Dom Vital, tendo como princípios norteadores </w:t>
      </w:r>
      <w:r w:rsidR="0024695F" w:rsidRPr="00430857">
        <w:rPr>
          <w:rFonts w:ascii="Times New Roman" w:hAnsi="Times New Roman" w:cs="Times New Roman"/>
          <w:color w:val="000000" w:themeColor="text1"/>
          <w:sz w:val="24"/>
          <w:szCs w:val="24"/>
          <w:shd w:val="clear" w:color="auto" w:fill="FFFFFF"/>
        </w:rPr>
        <w:t>os</w:t>
      </w:r>
      <w:r w:rsidRPr="00430857">
        <w:rPr>
          <w:rFonts w:ascii="Times New Roman" w:hAnsi="Times New Roman" w:cs="Times New Roman"/>
          <w:color w:val="000000" w:themeColor="text1"/>
          <w:sz w:val="24"/>
          <w:szCs w:val="24"/>
          <w:shd w:val="clear" w:color="auto" w:fill="FFFFFF"/>
        </w:rPr>
        <w:t xml:space="preserve"> autores citados anteriormente, </w:t>
      </w:r>
      <w:r w:rsidR="0024695F" w:rsidRPr="00430857">
        <w:rPr>
          <w:rFonts w:ascii="Times New Roman" w:hAnsi="Times New Roman" w:cs="Times New Roman"/>
          <w:color w:val="000000" w:themeColor="text1"/>
          <w:sz w:val="24"/>
          <w:szCs w:val="24"/>
          <w:shd w:val="clear" w:color="auto" w:fill="FFFFFF"/>
        </w:rPr>
        <w:t>foi primordial a inclusão de</w:t>
      </w:r>
      <w:r w:rsidRPr="00430857">
        <w:rPr>
          <w:rFonts w:ascii="Times New Roman" w:hAnsi="Times New Roman" w:cs="Times New Roman"/>
          <w:color w:val="000000" w:themeColor="text1"/>
          <w:sz w:val="24"/>
          <w:szCs w:val="24"/>
          <w:shd w:val="clear" w:color="auto" w:fill="FFFFFF"/>
        </w:rPr>
        <w:t xml:space="preserve"> referências que tratam a respeito da aplicação </w:t>
      </w:r>
      <w:r w:rsidR="0024695F" w:rsidRPr="00430857">
        <w:rPr>
          <w:rFonts w:ascii="Times New Roman" w:hAnsi="Times New Roman" w:cs="Times New Roman"/>
          <w:color w:val="000000" w:themeColor="text1"/>
          <w:sz w:val="24"/>
          <w:szCs w:val="24"/>
          <w:shd w:val="clear" w:color="auto" w:fill="FFFFFF"/>
        </w:rPr>
        <w:t xml:space="preserve">de novas metodologias, como </w:t>
      </w:r>
      <w:r w:rsidRPr="00430857">
        <w:rPr>
          <w:rFonts w:ascii="Times New Roman" w:hAnsi="Times New Roman" w:cs="Times New Roman"/>
          <w:color w:val="000000" w:themeColor="text1"/>
          <w:sz w:val="24"/>
          <w:szCs w:val="24"/>
          <w:shd w:val="clear" w:color="auto" w:fill="FFFFFF"/>
        </w:rPr>
        <w:t>a Oficina Pedagógica com os professores de História das turmas de primeira série do Ensino Médio do município de Pedras de Fogo, como est</w:t>
      </w:r>
      <w:r w:rsidR="0024695F" w:rsidRPr="00430857">
        <w:rPr>
          <w:rFonts w:ascii="Times New Roman" w:hAnsi="Times New Roman" w:cs="Times New Roman"/>
          <w:color w:val="000000" w:themeColor="text1"/>
          <w:sz w:val="24"/>
          <w:szCs w:val="24"/>
          <w:shd w:val="clear" w:color="auto" w:fill="FFFFFF"/>
        </w:rPr>
        <w:t>á</w:t>
      </w:r>
      <w:r w:rsidRPr="00430857">
        <w:rPr>
          <w:rFonts w:ascii="Times New Roman" w:hAnsi="Times New Roman" w:cs="Times New Roman"/>
          <w:color w:val="000000" w:themeColor="text1"/>
          <w:sz w:val="24"/>
          <w:szCs w:val="24"/>
          <w:shd w:val="clear" w:color="auto" w:fill="FFFFFF"/>
        </w:rPr>
        <w:t xml:space="preserve"> relatado no capítulo três de nosso trabalho. </w:t>
      </w:r>
    </w:p>
    <w:p w14:paraId="030C6042" w14:textId="279D137E" w:rsidR="00282B11" w:rsidRPr="00430857" w:rsidRDefault="00282B11"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Diante de vasto material de pesquisa colocado ao meu alcance pelo professor orientador deste trabalho, cito sua tese de doutorado datada de 2015, onde o pesquisador José Pereira Sousa Junior construiu um trabalho em torno das relações políticas e religiosas da Igreja Católica na Paraíba do final do século XIX e no início do sistema republicano, </w:t>
      </w:r>
      <w:r w:rsidR="00AB79CC" w:rsidRPr="00430857">
        <w:rPr>
          <w:rFonts w:ascii="Times New Roman" w:hAnsi="Times New Roman" w:cs="Times New Roman"/>
          <w:color w:val="000000" w:themeColor="text1"/>
          <w:sz w:val="24"/>
          <w:szCs w:val="24"/>
          <w:shd w:val="clear" w:color="auto" w:fill="FFFFFF"/>
        </w:rPr>
        <w:t xml:space="preserve">enfatizando em muitos momentos as batalhas políticas de então, que também serviram como fonte de dados e de leitura para minha pesquisa.  </w:t>
      </w:r>
    </w:p>
    <w:p w14:paraId="6A1562CE" w14:textId="57C24424" w:rsidR="00FB114E" w:rsidRPr="00430857" w:rsidRDefault="0024695F"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O trabalho de dissertação do professor e mestre José Aroldo Pereira Luna, </w:t>
      </w:r>
      <w:r w:rsidR="000F78ED" w:rsidRPr="00430857">
        <w:rPr>
          <w:rFonts w:ascii="Times New Roman" w:hAnsi="Times New Roman" w:cs="Times New Roman"/>
          <w:color w:val="000000" w:themeColor="text1"/>
          <w:sz w:val="24"/>
          <w:szCs w:val="24"/>
          <w:shd w:val="clear" w:color="auto" w:fill="FFFFFF"/>
        </w:rPr>
        <w:t>com</w:t>
      </w:r>
      <w:r w:rsidRPr="00430857">
        <w:rPr>
          <w:rFonts w:ascii="Times New Roman" w:hAnsi="Times New Roman" w:cs="Times New Roman"/>
          <w:color w:val="000000" w:themeColor="text1"/>
          <w:sz w:val="24"/>
          <w:szCs w:val="24"/>
          <w:shd w:val="clear" w:color="auto" w:fill="FFFFFF"/>
        </w:rPr>
        <w:t xml:space="preserve"> defesa em 2023</w:t>
      </w:r>
      <w:r w:rsidR="000B09F7"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serviu</w:t>
      </w:r>
      <w:r w:rsidR="000B09F7" w:rsidRPr="00430857">
        <w:rPr>
          <w:rFonts w:ascii="Times New Roman" w:hAnsi="Times New Roman" w:cs="Times New Roman"/>
          <w:color w:val="000000" w:themeColor="text1"/>
          <w:sz w:val="24"/>
          <w:szCs w:val="24"/>
          <w:shd w:val="clear" w:color="auto" w:fill="FFFFFF"/>
        </w:rPr>
        <w:t>-me</w:t>
      </w:r>
      <w:r w:rsidRPr="00430857">
        <w:rPr>
          <w:rFonts w:ascii="Times New Roman" w:hAnsi="Times New Roman" w:cs="Times New Roman"/>
          <w:color w:val="000000" w:themeColor="text1"/>
          <w:sz w:val="24"/>
          <w:szCs w:val="24"/>
          <w:shd w:val="clear" w:color="auto" w:fill="FFFFFF"/>
        </w:rPr>
        <w:t xml:space="preserve"> de parâmetro tanto nos estudos sobre</w:t>
      </w:r>
      <w:r w:rsidR="00FB114E" w:rsidRPr="00430857">
        <w:rPr>
          <w:rFonts w:ascii="Times New Roman" w:hAnsi="Times New Roman" w:cs="Times New Roman"/>
          <w:color w:val="000000" w:themeColor="text1"/>
          <w:sz w:val="24"/>
          <w:szCs w:val="24"/>
          <w:shd w:val="clear" w:color="auto" w:fill="FFFFFF"/>
        </w:rPr>
        <w:t xml:space="preserve"> </w:t>
      </w:r>
      <w:r w:rsidR="000B09F7" w:rsidRPr="00430857">
        <w:rPr>
          <w:rFonts w:ascii="Times New Roman" w:hAnsi="Times New Roman" w:cs="Times New Roman"/>
          <w:color w:val="000000" w:themeColor="text1"/>
          <w:sz w:val="24"/>
          <w:szCs w:val="24"/>
          <w:shd w:val="clear" w:color="auto" w:fill="FFFFFF"/>
        </w:rPr>
        <w:t xml:space="preserve">a </w:t>
      </w:r>
      <w:r w:rsidR="00FB114E" w:rsidRPr="00430857">
        <w:rPr>
          <w:rFonts w:ascii="Times New Roman" w:hAnsi="Times New Roman" w:cs="Times New Roman"/>
          <w:color w:val="000000" w:themeColor="text1"/>
          <w:sz w:val="24"/>
          <w:szCs w:val="24"/>
          <w:shd w:val="clear" w:color="auto" w:fill="FFFFFF"/>
        </w:rPr>
        <w:t>formaç</w:t>
      </w:r>
      <w:r w:rsidR="000B09F7" w:rsidRPr="00430857">
        <w:rPr>
          <w:rFonts w:ascii="Times New Roman" w:hAnsi="Times New Roman" w:cs="Times New Roman"/>
          <w:color w:val="000000" w:themeColor="text1"/>
          <w:sz w:val="24"/>
          <w:szCs w:val="24"/>
          <w:shd w:val="clear" w:color="auto" w:fill="FFFFFF"/>
        </w:rPr>
        <w:t>ão de</w:t>
      </w:r>
      <w:r w:rsidR="00FB114E" w:rsidRPr="00430857">
        <w:rPr>
          <w:rFonts w:ascii="Times New Roman" w:hAnsi="Times New Roman" w:cs="Times New Roman"/>
          <w:color w:val="000000" w:themeColor="text1"/>
          <w:sz w:val="24"/>
          <w:szCs w:val="24"/>
          <w:shd w:val="clear" w:color="auto" w:fill="FFFFFF"/>
        </w:rPr>
        <w:t xml:space="preserve"> professores de História</w:t>
      </w:r>
      <w:r w:rsidRPr="00430857">
        <w:rPr>
          <w:rFonts w:ascii="Times New Roman" w:hAnsi="Times New Roman" w:cs="Times New Roman"/>
          <w:color w:val="000000" w:themeColor="text1"/>
          <w:sz w:val="24"/>
          <w:szCs w:val="24"/>
          <w:shd w:val="clear" w:color="auto" w:fill="FFFFFF"/>
        </w:rPr>
        <w:t xml:space="preserve"> </w:t>
      </w:r>
      <w:r w:rsidR="00FB114E" w:rsidRPr="00430857">
        <w:rPr>
          <w:rFonts w:ascii="Times New Roman" w:hAnsi="Times New Roman" w:cs="Times New Roman"/>
          <w:color w:val="000000" w:themeColor="text1"/>
          <w:sz w:val="24"/>
          <w:szCs w:val="24"/>
          <w:shd w:val="clear" w:color="auto" w:fill="FFFFFF"/>
        </w:rPr>
        <w:t xml:space="preserve">em estilo de oficinas, </w:t>
      </w:r>
      <w:r w:rsidRPr="00430857">
        <w:rPr>
          <w:rFonts w:ascii="Times New Roman" w:hAnsi="Times New Roman" w:cs="Times New Roman"/>
          <w:color w:val="000000" w:themeColor="text1"/>
          <w:sz w:val="24"/>
          <w:szCs w:val="24"/>
          <w:shd w:val="clear" w:color="auto" w:fill="FFFFFF"/>
        </w:rPr>
        <w:t xml:space="preserve">como na utilização de metodologias que evidenciam </w:t>
      </w:r>
      <w:r w:rsidR="000F78ED" w:rsidRPr="00430857">
        <w:rPr>
          <w:rFonts w:ascii="Times New Roman" w:hAnsi="Times New Roman" w:cs="Times New Roman"/>
          <w:color w:val="000000" w:themeColor="text1"/>
          <w:sz w:val="24"/>
          <w:szCs w:val="24"/>
          <w:shd w:val="clear" w:color="auto" w:fill="FFFFFF"/>
        </w:rPr>
        <w:t>o uso</w:t>
      </w:r>
      <w:r w:rsidRPr="00430857">
        <w:rPr>
          <w:rFonts w:ascii="Times New Roman" w:hAnsi="Times New Roman" w:cs="Times New Roman"/>
          <w:color w:val="000000" w:themeColor="text1"/>
          <w:sz w:val="24"/>
          <w:szCs w:val="24"/>
          <w:shd w:val="clear" w:color="auto" w:fill="FFFFFF"/>
        </w:rPr>
        <w:t xml:space="preserve"> da História local,</w:t>
      </w:r>
      <w:r w:rsidR="00FB114E" w:rsidRPr="00430857">
        <w:rPr>
          <w:rFonts w:ascii="Times New Roman" w:hAnsi="Times New Roman" w:cs="Times New Roman"/>
          <w:color w:val="000000" w:themeColor="text1"/>
          <w:sz w:val="24"/>
          <w:szCs w:val="24"/>
          <w:shd w:val="clear" w:color="auto" w:fill="FFFFFF"/>
        </w:rPr>
        <w:t xml:space="preserve"> essenciais</w:t>
      </w:r>
      <w:r w:rsidR="0017351C" w:rsidRPr="00430857">
        <w:rPr>
          <w:rFonts w:ascii="Times New Roman" w:hAnsi="Times New Roman" w:cs="Times New Roman"/>
          <w:color w:val="000000" w:themeColor="text1"/>
          <w:sz w:val="24"/>
          <w:szCs w:val="24"/>
          <w:shd w:val="clear" w:color="auto" w:fill="FFFFFF"/>
        </w:rPr>
        <w:t xml:space="preserve"> no processo de atualização dos </w:t>
      </w:r>
      <w:r w:rsidR="00FB114E" w:rsidRPr="00430857">
        <w:rPr>
          <w:rFonts w:ascii="Times New Roman" w:hAnsi="Times New Roman" w:cs="Times New Roman"/>
          <w:color w:val="000000" w:themeColor="text1"/>
          <w:sz w:val="24"/>
          <w:szCs w:val="24"/>
          <w:shd w:val="clear" w:color="auto" w:fill="FFFFFF"/>
        </w:rPr>
        <w:t xml:space="preserve">educadores quanto aos novos </w:t>
      </w:r>
      <w:r w:rsidR="0017351C" w:rsidRPr="00430857">
        <w:rPr>
          <w:rFonts w:ascii="Times New Roman" w:hAnsi="Times New Roman" w:cs="Times New Roman"/>
          <w:color w:val="000000" w:themeColor="text1"/>
          <w:sz w:val="24"/>
          <w:szCs w:val="24"/>
          <w:shd w:val="clear" w:color="auto" w:fill="FFFFFF"/>
        </w:rPr>
        <w:t xml:space="preserve">anseios, </w:t>
      </w:r>
      <w:r w:rsidR="00FB114E" w:rsidRPr="00430857">
        <w:rPr>
          <w:rFonts w:ascii="Times New Roman" w:hAnsi="Times New Roman" w:cs="Times New Roman"/>
          <w:color w:val="000000" w:themeColor="text1"/>
          <w:sz w:val="24"/>
          <w:szCs w:val="24"/>
          <w:shd w:val="clear" w:color="auto" w:fill="FFFFFF"/>
        </w:rPr>
        <w:t xml:space="preserve">desafios, métodos de ensino, tecnologias educacionais e práticas pedagógicas diferenciadas. </w:t>
      </w:r>
    </w:p>
    <w:p w14:paraId="001EBB3B" w14:textId="50DB6A9F" w:rsidR="00FB114E" w:rsidRPr="00430857" w:rsidRDefault="00F0052E"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Sendo assim, este trabalho dissertativo resultado de ampla pesquisa bibliográfica</w:t>
      </w:r>
      <w:r w:rsidR="000B09F7"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tratará de elucidar os pormenores que foram os responsáveis pela eclosão da Questão Religiosa</w:t>
      </w:r>
      <w:r w:rsidR="001E4319" w:rsidRPr="00430857">
        <w:rPr>
          <w:rFonts w:ascii="Times New Roman" w:hAnsi="Times New Roman" w:cs="Times New Roman"/>
          <w:color w:val="000000" w:themeColor="text1"/>
          <w:sz w:val="24"/>
          <w:szCs w:val="24"/>
          <w:shd w:val="clear" w:color="auto" w:fill="FFFFFF"/>
        </w:rPr>
        <w:t>, organizado</w:t>
      </w:r>
      <w:r w:rsidR="000B09F7" w:rsidRPr="00430857">
        <w:rPr>
          <w:rFonts w:ascii="Times New Roman" w:hAnsi="Times New Roman" w:cs="Times New Roman"/>
          <w:color w:val="000000" w:themeColor="text1"/>
          <w:sz w:val="24"/>
          <w:szCs w:val="24"/>
          <w:shd w:val="clear" w:color="auto" w:fill="FFFFFF"/>
        </w:rPr>
        <w:t xml:space="preserve"> da seguinte forma</w:t>
      </w:r>
      <w:r w:rsidR="001E4319" w:rsidRPr="00430857">
        <w:rPr>
          <w:rFonts w:ascii="Times New Roman" w:hAnsi="Times New Roman" w:cs="Times New Roman"/>
          <w:color w:val="000000" w:themeColor="text1"/>
          <w:sz w:val="24"/>
          <w:szCs w:val="24"/>
          <w:shd w:val="clear" w:color="auto" w:fill="FFFFFF"/>
        </w:rPr>
        <w:t>:</w:t>
      </w:r>
    </w:p>
    <w:p w14:paraId="4AF1AC66" w14:textId="584EB638" w:rsidR="00F0052E" w:rsidRPr="00430857" w:rsidRDefault="00F0052E"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No primeiro capítulo, trataremos de expor o contexto histórico que envolve os conflitos entre a Igreja Católica e a Maçonaria no mundo, e a forma como essas duas instituições se relacionam </w:t>
      </w:r>
      <w:r w:rsidR="001E4319" w:rsidRPr="00430857">
        <w:rPr>
          <w:rFonts w:ascii="Times New Roman" w:hAnsi="Times New Roman" w:cs="Times New Roman"/>
          <w:color w:val="000000" w:themeColor="text1"/>
          <w:sz w:val="24"/>
          <w:szCs w:val="24"/>
          <w:shd w:val="clear" w:color="auto" w:fill="FFFFFF"/>
        </w:rPr>
        <w:t>no decorrer da história d</w:t>
      </w:r>
      <w:r w:rsidRPr="00430857">
        <w:rPr>
          <w:rFonts w:ascii="Times New Roman" w:hAnsi="Times New Roman" w:cs="Times New Roman"/>
          <w:color w:val="000000" w:themeColor="text1"/>
          <w:sz w:val="24"/>
          <w:szCs w:val="24"/>
          <w:shd w:val="clear" w:color="auto" w:fill="FFFFFF"/>
        </w:rPr>
        <w:t>o Brasil. Analisaremos as prerrogativas jurídicas que davam ao governo civil um controle sobre assuntos religiosos, entre os quais a questão dos interditos às Irmandades, e explicar</w:t>
      </w:r>
      <w:r w:rsidR="000B09F7" w:rsidRPr="00430857">
        <w:rPr>
          <w:rFonts w:ascii="Times New Roman" w:hAnsi="Times New Roman" w:cs="Times New Roman"/>
          <w:color w:val="000000" w:themeColor="text1"/>
          <w:sz w:val="24"/>
          <w:szCs w:val="24"/>
          <w:shd w:val="clear" w:color="auto" w:fill="FFFFFF"/>
        </w:rPr>
        <w:t>emos</w:t>
      </w:r>
      <w:r w:rsidRPr="00430857">
        <w:rPr>
          <w:rFonts w:ascii="Times New Roman" w:hAnsi="Times New Roman" w:cs="Times New Roman"/>
          <w:color w:val="000000" w:themeColor="text1"/>
          <w:sz w:val="24"/>
          <w:szCs w:val="24"/>
          <w:shd w:val="clear" w:color="auto" w:fill="FFFFFF"/>
        </w:rPr>
        <w:t xml:space="preserve"> como Dom Vital </w:t>
      </w:r>
      <w:r w:rsidR="000B09F7" w:rsidRPr="00430857">
        <w:rPr>
          <w:rFonts w:ascii="Times New Roman" w:hAnsi="Times New Roman" w:cs="Times New Roman"/>
          <w:color w:val="000000" w:themeColor="text1"/>
          <w:sz w:val="24"/>
          <w:szCs w:val="24"/>
          <w:shd w:val="clear" w:color="auto" w:fill="FFFFFF"/>
        </w:rPr>
        <w:t xml:space="preserve">se </w:t>
      </w:r>
      <w:r w:rsidRPr="00430857">
        <w:rPr>
          <w:rFonts w:ascii="Times New Roman" w:hAnsi="Times New Roman" w:cs="Times New Roman"/>
          <w:color w:val="000000" w:themeColor="text1"/>
          <w:sz w:val="24"/>
          <w:szCs w:val="24"/>
          <w:shd w:val="clear" w:color="auto" w:fill="FFFFFF"/>
        </w:rPr>
        <w:t>tornou</w:t>
      </w:r>
      <w:r w:rsidR="000B09F7"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protagonista de um conflito histórico que ajudou na diluição do regime monárquico, mas também na redução da influência da Igreja Católica sobre a sociedade.</w:t>
      </w:r>
    </w:p>
    <w:p w14:paraId="121C6406" w14:textId="00CACB21" w:rsidR="00F0052E" w:rsidRPr="00430857" w:rsidRDefault="00F0052E"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lastRenderedPageBreak/>
        <w:t>No capítulo seguinte, vamos analisar as consequências das ações d</w:t>
      </w:r>
      <w:r w:rsidR="000B09F7" w:rsidRPr="00430857">
        <w:rPr>
          <w:rFonts w:ascii="Times New Roman" w:hAnsi="Times New Roman" w:cs="Times New Roman"/>
          <w:color w:val="000000" w:themeColor="text1"/>
          <w:sz w:val="24"/>
          <w:szCs w:val="24"/>
          <w:shd w:val="clear" w:color="auto" w:fill="FFFFFF"/>
        </w:rPr>
        <w:t>e</w:t>
      </w:r>
      <w:r w:rsidRPr="00430857">
        <w:rPr>
          <w:rFonts w:ascii="Times New Roman" w:hAnsi="Times New Roman" w:cs="Times New Roman"/>
          <w:color w:val="000000" w:themeColor="text1"/>
          <w:sz w:val="24"/>
          <w:szCs w:val="24"/>
          <w:shd w:val="clear" w:color="auto" w:fill="FFFFFF"/>
        </w:rPr>
        <w:t xml:space="preserve"> desobediência de Dom Vital ante as ordens do Imperador Dom Pedro II</w:t>
      </w:r>
      <w:r w:rsidR="002313C5" w:rsidRPr="00430857">
        <w:rPr>
          <w:rFonts w:ascii="Times New Roman" w:hAnsi="Times New Roman" w:cs="Times New Roman"/>
          <w:color w:val="000000" w:themeColor="text1"/>
          <w:sz w:val="24"/>
          <w:szCs w:val="24"/>
          <w:shd w:val="clear" w:color="auto" w:fill="FFFFFF"/>
        </w:rPr>
        <w:t>, e como ele foi julgado e condenado. Vamos entender o contexto político de sua prisão e a forma como se comporta</w:t>
      </w:r>
      <w:r w:rsidR="000F78ED" w:rsidRPr="00430857">
        <w:rPr>
          <w:rFonts w:ascii="Times New Roman" w:hAnsi="Times New Roman" w:cs="Times New Roman"/>
          <w:color w:val="000000" w:themeColor="text1"/>
          <w:sz w:val="24"/>
          <w:szCs w:val="24"/>
          <w:shd w:val="clear" w:color="auto" w:fill="FFFFFF"/>
        </w:rPr>
        <w:t>v</w:t>
      </w:r>
      <w:r w:rsidR="002313C5" w:rsidRPr="00430857">
        <w:rPr>
          <w:rFonts w:ascii="Times New Roman" w:hAnsi="Times New Roman" w:cs="Times New Roman"/>
          <w:color w:val="000000" w:themeColor="text1"/>
          <w:sz w:val="24"/>
          <w:szCs w:val="24"/>
          <w:shd w:val="clear" w:color="auto" w:fill="FFFFFF"/>
        </w:rPr>
        <w:t>am os meios de comunicação da época</w:t>
      </w:r>
      <w:r w:rsidR="000B09F7" w:rsidRPr="00430857">
        <w:rPr>
          <w:rFonts w:ascii="Times New Roman" w:hAnsi="Times New Roman" w:cs="Times New Roman"/>
          <w:color w:val="000000" w:themeColor="text1"/>
          <w:sz w:val="24"/>
          <w:szCs w:val="24"/>
          <w:shd w:val="clear" w:color="auto" w:fill="FFFFFF"/>
        </w:rPr>
        <w:t>, p</w:t>
      </w:r>
      <w:r w:rsidR="002313C5" w:rsidRPr="00430857">
        <w:rPr>
          <w:rFonts w:ascii="Times New Roman" w:hAnsi="Times New Roman" w:cs="Times New Roman"/>
          <w:color w:val="000000" w:themeColor="text1"/>
          <w:sz w:val="24"/>
          <w:szCs w:val="24"/>
          <w:shd w:val="clear" w:color="auto" w:fill="FFFFFF"/>
        </w:rPr>
        <w:t>ercebe</w:t>
      </w:r>
      <w:r w:rsidR="000B09F7" w:rsidRPr="00430857">
        <w:rPr>
          <w:rFonts w:ascii="Times New Roman" w:hAnsi="Times New Roman" w:cs="Times New Roman"/>
          <w:color w:val="000000" w:themeColor="text1"/>
          <w:sz w:val="24"/>
          <w:szCs w:val="24"/>
          <w:shd w:val="clear" w:color="auto" w:fill="FFFFFF"/>
        </w:rPr>
        <w:t>ndo</w:t>
      </w:r>
      <w:r w:rsidR="002313C5" w:rsidRPr="00430857">
        <w:rPr>
          <w:rFonts w:ascii="Times New Roman" w:hAnsi="Times New Roman" w:cs="Times New Roman"/>
          <w:color w:val="000000" w:themeColor="text1"/>
          <w:sz w:val="24"/>
          <w:szCs w:val="24"/>
          <w:shd w:val="clear" w:color="auto" w:fill="FFFFFF"/>
        </w:rPr>
        <w:t xml:space="preserve"> que a chegada do regime republicano obrig</w:t>
      </w:r>
      <w:r w:rsidR="000B09F7" w:rsidRPr="00430857">
        <w:rPr>
          <w:rFonts w:ascii="Times New Roman" w:hAnsi="Times New Roman" w:cs="Times New Roman"/>
          <w:color w:val="000000" w:themeColor="text1"/>
          <w:sz w:val="24"/>
          <w:szCs w:val="24"/>
          <w:shd w:val="clear" w:color="auto" w:fill="FFFFFF"/>
        </w:rPr>
        <w:t>ou</w:t>
      </w:r>
      <w:r w:rsidR="002313C5" w:rsidRPr="00430857">
        <w:rPr>
          <w:rFonts w:ascii="Times New Roman" w:hAnsi="Times New Roman" w:cs="Times New Roman"/>
          <w:color w:val="000000" w:themeColor="text1"/>
          <w:sz w:val="24"/>
          <w:szCs w:val="24"/>
          <w:shd w:val="clear" w:color="auto" w:fill="FFFFFF"/>
        </w:rPr>
        <w:t xml:space="preserve"> a Igreja Católica a se reinventar, investindo</w:t>
      </w:r>
      <w:r w:rsidR="000B09F7" w:rsidRPr="00430857">
        <w:rPr>
          <w:rFonts w:ascii="Times New Roman" w:hAnsi="Times New Roman" w:cs="Times New Roman"/>
          <w:color w:val="000000" w:themeColor="text1"/>
          <w:sz w:val="24"/>
          <w:szCs w:val="24"/>
          <w:shd w:val="clear" w:color="auto" w:fill="FFFFFF"/>
        </w:rPr>
        <w:t>,</w:t>
      </w:r>
      <w:r w:rsidR="002313C5" w:rsidRPr="00430857">
        <w:rPr>
          <w:rFonts w:ascii="Times New Roman" w:hAnsi="Times New Roman" w:cs="Times New Roman"/>
          <w:color w:val="000000" w:themeColor="text1"/>
          <w:sz w:val="24"/>
          <w:szCs w:val="24"/>
          <w:shd w:val="clear" w:color="auto" w:fill="FFFFFF"/>
        </w:rPr>
        <w:t xml:space="preserve"> inclusive na área da educação como </w:t>
      </w:r>
      <w:r w:rsidR="000F78ED" w:rsidRPr="00430857">
        <w:rPr>
          <w:rFonts w:ascii="Times New Roman" w:hAnsi="Times New Roman" w:cs="Times New Roman"/>
          <w:color w:val="000000" w:themeColor="text1"/>
          <w:sz w:val="24"/>
          <w:szCs w:val="24"/>
          <w:shd w:val="clear" w:color="auto" w:fill="FFFFFF"/>
        </w:rPr>
        <w:t>forma</w:t>
      </w:r>
      <w:r w:rsidR="002313C5" w:rsidRPr="00430857">
        <w:rPr>
          <w:rFonts w:ascii="Times New Roman" w:hAnsi="Times New Roman" w:cs="Times New Roman"/>
          <w:color w:val="000000" w:themeColor="text1"/>
          <w:sz w:val="24"/>
          <w:szCs w:val="24"/>
          <w:shd w:val="clear" w:color="auto" w:fill="FFFFFF"/>
        </w:rPr>
        <w:t xml:space="preserve"> de re</w:t>
      </w:r>
      <w:r w:rsidR="000F78ED" w:rsidRPr="00430857">
        <w:rPr>
          <w:rFonts w:ascii="Times New Roman" w:hAnsi="Times New Roman" w:cs="Times New Roman"/>
          <w:color w:val="000000" w:themeColor="text1"/>
          <w:sz w:val="24"/>
          <w:szCs w:val="24"/>
          <w:shd w:val="clear" w:color="auto" w:fill="FFFFFF"/>
        </w:rPr>
        <w:t>cuperar</w:t>
      </w:r>
      <w:r w:rsidR="002313C5" w:rsidRPr="00430857">
        <w:rPr>
          <w:rFonts w:ascii="Times New Roman" w:hAnsi="Times New Roman" w:cs="Times New Roman"/>
          <w:color w:val="000000" w:themeColor="text1"/>
          <w:sz w:val="24"/>
          <w:szCs w:val="24"/>
          <w:shd w:val="clear" w:color="auto" w:fill="FFFFFF"/>
        </w:rPr>
        <w:t xml:space="preserve"> o prestígio e </w:t>
      </w:r>
      <w:r w:rsidR="000F78ED" w:rsidRPr="00430857">
        <w:rPr>
          <w:rFonts w:ascii="Times New Roman" w:hAnsi="Times New Roman" w:cs="Times New Roman"/>
          <w:color w:val="000000" w:themeColor="text1"/>
          <w:sz w:val="24"/>
          <w:szCs w:val="24"/>
          <w:shd w:val="clear" w:color="auto" w:fill="FFFFFF"/>
        </w:rPr>
        <w:t xml:space="preserve">o </w:t>
      </w:r>
      <w:r w:rsidR="002313C5" w:rsidRPr="00430857">
        <w:rPr>
          <w:rFonts w:ascii="Times New Roman" w:hAnsi="Times New Roman" w:cs="Times New Roman"/>
          <w:color w:val="000000" w:themeColor="text1"/>
          <w:sz w:val="24"/>
          <w:szCs w:val="24"/>
          <w:shd w:val="clear" w:color="auto" w:fill="FFFFFF"/>
        </w:rPr>
        <w:t>espaço perdido</w:t>
      </w:r>
      <w:r w:rsidR="000F78ED" w:rsidRPr="00430857">
        <w:rPr>
          <w:rFonts w:ascii="Times New Roman" w:hAnsi="Times New Roman" w:cs="Times New Roman"/>
          <w:color w:val="000000" w:themeColor="text1"/>
          <w:sz w:val="24"/>
          <w:szCs w:val="24"/>
          <w:shd w:val="clear" w:color="auto" w:fill="FFFFFF"/>
        </w:rPr>
        <w:t>s</w:t>
      </w:r>
      <w:r w:rsidR="002313C5" w:rsidRPr="00430857">
        <w:rPr>
          <w:rFonts w:ascii="Times New Roman" w:hAnsi="Times New Roman" w:cs="Times New Roman"/>
          <w:color w:val="000000" w:themeColor="text1"/>
          <w:sz w:val="24"/>
          <w:szCs w:val="24"/>
          <w:shd w:val="clear" w:color="auto" w:fill="FFFFFF"/>
        </w:rPr>
        <w:t xml:space="preserve"> com o findar da monarquia. </w:t>
      </w:r>
    </w:p>
    <w:p w14:paraId="1DC3A4DA" w14:textId="3EF4C5C1" w:rsidR="002313C5" w:rsidRPr="00430857" w:rsidRDefault="002313C5"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O </w:t>
      </w:r>
      <w:r w:rsidR="001E4319" w:rsidRPr="00430857">
        <w:rPr>
          <w:rFonts w:ascii="Times New Roman" w:hAnsi="Times New Roman" w:cs="Times New Roman"/>
          <w:color w:val="000000" w:themeColor="text1"/>
          <w:sz w:val="24"/>
          <w:szCs w:val="24"/>
          <w:shd w:val="clear" w:color="auto" w:fill="FFFFFF"/>
        </w:rPr>
        <w:t>último</w:t>
      </w:r>
      <w:r w:rsidRPr="00430857">
        <w:rPr>
          <w:rFonts w:ascii="Times New Roman" w:hAnsi="Times New Roman" w:cs="Times New Roman"/>
          <w:color w:val="000000" w:themeColor="text1"/>
          <w:sz w:val="24"/>
          <w:szCs w:val="24"/>
          <w:shd w:val="clear" w:color="auto" w:fill="FFFFFF"/>
        </w:rPr>
        <w:t xml:space="preserve"> capítulo será dedicado a prática pedagógica</w:t>
      </w:r>
      <w:r w:rsidR="000F78ED" w:rsidRPr="00430857">
        <w:rPr>
          <w:rFonts w:ascii="Times New Roman" w:hAnsi="Times New Roman" w:cs="Times New Roman"/>
          <w:color w:val="000000" w:themeColor="text1"/>
          <w:sz w:val="24"/>
          <w:szCs w:val="24"/>
          <w:shd w:val="clear" w:color="auto" w:fill="FFFFFF"/>
        </w:rPr>
        <w:t>, em sua organização e execução</w:t>
      </w:r>
      <w:r w:rsidRPr="00430857">
        <w:rPr>
          <w:rFonts w:ascii="Times New Roman" w:hAnsi="Times New Roman" w:cs="Times New Roman"/>
          <w:color w:val="000000" w:themeColor="text1"/>
          <w:sz w:val="24"/>
          <w:szCs w:val="24"/>
          <w:shd w:val="clear" w:color="auto" w:fill="FFFFFF"/>
        </w:rPr>
        <w:t xml:space="preserve"> com os professores de História</w:t>
      </w:r>
      <w:r w:rsidR="000F78ED" w:rsidRPr="00430857">
        <w:rPr>
          <w:rFonts w:ascii="Times New Roman" w:hAnsi="Times New Roman" w:cs="Times New Roman"/>
          <w:color w:val="000000" w:themeColor="text1"/>
          <w:sz w:val="24"/>
          <w:szCs w:val="24"/>
          <w:shd w:val="clear" w:color="auto" w:fill="FFFFFF"/>
        </w:rPr>
        <w:t xml:space="preserve"> da rede pública de ensino</w:t>
      </w:r>
      <w:r w:rsidRPr="00430857">
        <w:rPr>
          <w:rFonts w:ascii="Times New Roman" w:hAnsi="Times New Roman" w:cs="Times New Roman"/>
          <w:color w:val="000000" w:themeColor="text1"/>
          <w:sz w:val="24"/>
          <w:szCs w:val="24"/>
          <w:shd w:val="clear" w:color="auto" w:fill="FFFFFF"/>
        </w:rPr>
        <w:t>, trazendo Dom Vital para um espaço de discussão que envolve questões como História local e pertencimento</w:t>
      </w:r>
      <w:r w:rsidR="00DE37E4" w:rsidRPr="00430857">
        <w:rPr>
          <w:rFonts w:ascii="Times New Roman" w:hAnsi="Times New Roman" w:cs="Times New Roman"/>
          <w:color w:val="000000" w:themeColor="text1"/>
          <w:sz w:val="24"/>
          <w:szCs w:val="24"/>
          <w:shd w:val="clear" w:color="auto" w:fill="FFFFFF"/>
        </w:rPr>
        <w:t xml:space="preserve"> em meio aos estudantes da cidade de Pedras de Fogo</w:t>
      </w:r>
      <w:r w:rsidRPr="00430857">
        <w:rPr>
          <w:rFonts w:ascii="Times New Roman" w:hAnsi="Times New Roman" w:cs="Times New Roman"/>
          <w:color w:val="000000" w:themeColor="text1"/>
          <w:sz w:val="24"/>
          <w:szCs w:val="24"/>
          <w:shd w:val="clear" w:color="auto" w:fill="FFFFFF"/>
        </w:rPr>
        <w:t>.</w:t>
      </w:r>
      <w:r w:rsidR="004C3C82" w:rsidRPr="00430857">
        <w:rPr>
          <w:rFonts w:ascii="Times New Roman" w:hAnsi="Times New Roman" w:cs="Times New Roman"/>
          <w:color w:val="000000" w:themeColor="text1"/>
          <w:sz w:val="24"/>
          <w:szCs w:val="24"/>
          <w:shd w:val="clear" w:color="auto" w:fill="FFFFFF"/>
        </w:rPr>
        <w:t xml:space="preserve"> </w:t>
      </w:r>
      <w:r w:rsidR="000B09F7" w:rsidRPr="00430857">
        <w:rPr>
          <w:rFonts w:ascii="Times New Roman" w:hAnsi="Times New Roman" w:cs="Times New Roman"/>
          <w:color w:val="000000" w:themeColor="text1"/>
          <w:sz w:val="24"/>
          <w:szCs w:val="24"/>
          <w:shd w:val="clear" w:color="auto" w:fill="FFFFFF"/>
        </w:rPr>
        <w:t>Também</w:t>
      </w:r>
      <w:r w:rsidR="004C3C82" w:rsidRPr="00430857">
        <w:rPr>
          <w:rFonts w:ascii="Times New Roman" w:hAnsi="Times New Roman" w:cs="Times New Roman"/>
          <w:color w:val="000000" w:themeColor="text1"/>
          <w:sz w:val="24"/>
          <w:szCs w:val="24"/>
          <w:shd w:val="clear" w:color="auto" w:fill="FFFFFF"/>
        </w:rPr>
        <w:t xml:space="preserve"> conhecer</w:t>
      </w:r>
      <w:r w:rsidR="000B09F7" w:rsidRPr="00430857">
        <w:rPr>
          <w:rFonts w:ascii="Times New Roman" w:hAnsi="Times New Roman" w:cs="Times New Roman"/>
          <w:color w:val="000000" w:themeColor="text1"/>
          <w:sz w:val="24"/>
          <w:szCs w:val="24"/>
          <w:shd w:val="clear" w:color="auto" w:fill="FFFFFF"/>
        </w:rPr>
        <w:t>mos</w:t>
      </w:r>
      <w:r w:rsidR="00DE37E4" w:rsidRPr="00430857">
        <w:rPr>
          <w:rFonts w:ascii="Times New Roman" w:hAnsi="Times New Roman" w:cs="Times New Roman"/>
          <w:color w:val="000000" w:themeColor="text1"/>
          <w:sz w:val="24"/>
          <w:szCs w:val="24"/>
          <w:shd w:val="clear" w:color="auto" w:fill="FFFFFF"/>
        </w:rPr>
        <w:t>, enquanto anexo de nosso trabalho,</w:t>
      </w:r>
      <w:r w:rsidR="004C3C82" w:rsidRPr="00430857">
        <w:rPr>
          <w:rFonts w:ascii="Times New Roman" w:hAnsi="Times New Roman" w:cs="Times New Roman"/>
          <w:color w:val="000000" w:themeColor="text1"/>
          <w:sz w:val="24"/>
          <w:szCs w:val="24"/>
          <w:shd w:val="clear" w:color="auto" w:fill="FFFFFF"/>
        </w:rPr>
        <w:t xml:space="preserve"> uma das Cartas Pastorais que ser</w:t>
      </w:r>
      <w:r w:rsidR="00DE37E4" w:rsidRPr="00430857">
        <w:rPr>
          <w:rFonts w:ascii="Times New Roman" w:hAnsi="Times New Roman" w:cs="Times New Roman"/>
          <w:color w:val="000000" w:themeColor="text1"/>
          <w:sz w:val="24"/>
          <w:szCs w:val="24"/>
          <w:shd w:val="clear" w:color="auto" w:fill="FFFFFF"/>
        </w:rPr>
        <w:t>vi</w:t>
      </w:r>
      <w:r w:rsidR="000B09F7" w:rsidRPr="00430857">
        <w:rPr>
          <w:rFonts w:ascii="Times New Roman" w:hAnsi="Times New Roman" w:cs="Times New Roman"/>
          <w:color w:val="000000" w:themeColor="text1"/>
          <w:sz w:val="24"/>
          <w:szCs w:val="24"/>
          <w:shd w:val="clear" w:color="auto" w:fill="FFFFFF"/>
        </w:rPr>
        <w:t>ram</w:t>
      </w:r>
      <w:r w:rsidR="00DE37E4" w:rsidRPr="00430857">
        <w:rPr>
          <w:rFonts w:ascii="Times New Roman" w:hAnsi="Times New Roman" w:cs="Times New Roman"/>
          <w:color w:val="000000" w:themeColor="text1"/>
          <w:sz w:val="24"/>
          <w:szCs w:val="24"/>
          <w:shd w:val="clear" w:color="auto" w:fill="FFFFFF"/>
        </w:rPr>
        <w:t xml:space="preserve"> de </w:t>
      </w:r>
      <w:r w:rsidR="004C3C82" w:rsidRPr="00430857">
        <w:rPr>
          <w:rFonts w:ascii="Times New Roman" w:hAnsi="Times New Roman" w:cs="Times New Roman"/>
          <w:color w:val="000000" w:themeColor="text1"/>
          <w:sz w:val="24"/>
          <w:szCs w:val="24"/>
          <w:shd w:val="clear" w:color="auto" w:fill="FFFFFF"/>
        </w:rPr>
        <w:t>matéria prima n</w:t>
      </w:r>
      <w:r w:rsidR="00DE37E4" w:rsidRPr="00430857">
        <w:rPr>
          <w:rFonts w:ascii="Times New Roman" w:hAnsi="Times New Roman" w:cs="Times New Roman"/>
          <w:color w:val="000000" w:themeColor="text1"/>
          <w:sz w:val="24"/>
          <w:szCs w:val="24"/>
          <w:shd w:val="clear" w:color="auto" w:fill="FFFFFF"/>
        </w:rPr>
        <w:t>o exercício</w:t>
      </w:r>
      <w:r w:rsidR="004C3C82" w:rsidRPr="00430857">
        <w:rPr>
          <w:rFonts w:ascii="Times New Roman" w:hAnsi="Times New Roman" w:cs="Times New Roman"/>
          <w:color w:val="000000" w:themeColor="text1"/>
          <w:sz w:val="24"/>
          <w:szCs w:val="24"/>
          <w:shd w:val="clear" w:color="auto" w:fill="FFFFFF"/>
        </w:rPr>
        <w:t xml:space="preserve"> de adaptação de fontes, atividade sugerida por um dos professores participantes</w:t>
      </w:r>
      <w:r w:rsidR="00DE37E4" w:rsidRPr="00430857">
        <w:rPr>
          <w:rFonts w:ascii="Times New Roman" w:hAnsi="Times New Roman" w:cs="Times New Roman"/>
          <w:color w:val="000000" w:themeColor="text1"/>
          <w:sz w:val="24"/>
          <w:szCs w:val="24"/>
          <w:shd w:val="clear" w:color="auto" w:fill="FFFFFF"/>
        </w:rPr>
        <w:t xml:space="preserve">, com </w:t>
      </w:r>
      <w:r w:rsidR="000B09F7" w:rsidRPr="00430857">
        <w:rPr>
          <w:rFonts w:ascii="Times New Roman" w:hAnsi="Times New Roman" w:cs="Times New Roman"/>
          <w:color w:val="000000" w:themeColor="text1"/>
          <w:sz w:val="24"/>
          <w:szCs w:val="24"/>
          <w:shd w:val="clear" w:color="auto" w:fill="FFFFFF"/>
        </w:rPr>
        <w:t xml:space="preserve">o </w:t>
      </w:r>
      <w:r w:rsidR="00DE37E4" w:rsidRPr="00430857">
        <w:rPr>
          <w:rFonts w:ascii="Times New Roman" w:hAnsi="Times New Roman" w:cs="Times New Roman"/>
          <w:color w:val="000000" w:themeColor="text1"/>
          <w:sz w:val="24"/>
          <w:szCs w:val="24"/>
          <w:shd w:val="clear" w:color="auto" w:fill="FFFFFF"/>
        </w:rPr>
        <w:t xml:space="preserve">intuito de levar ao público narrativas e vozes que façam compreender o contexto da época de uma forma mais acessível, </w:t>
      </w:r>
      <w:r w:rsidR="00AE3783" w:rsidRPr="00430857">
        <w:rPr>
          <w:rFonts w:ascii="Times New Roman" w:hAnsi="Times New Roman" w:cs="Times New Roman"/>
          <w:color w:val="000000" w:themeColor="text1"/>
          <w:sz w:val="24"/>
          <w:szCs w:val="24"/>
          <w:shd w:val="clear" w:color="auto" w:fill="FFFFFF"/>
        </w:rPr>
        <w:t xml:space="preserve">e </w:t>
      </w:r>
      <w:r w:rsidR="00DE37E4" w:rsidRPr="00430857">
        <w:rPr>
          <w:rFonts w:ascii="Times New Roman" w:hAnsi="Times New Roman" w:cs="Times New Roman"/>
          <w:color w:val="000000" w:themeColor="text1"/>
          <w:sz w:val="24"/>
          <w:szCs w:val="24"/>
          <w:shd w:val="clear" w:color="auto" w:fill="FFFFFF"/>
        </w:rPr>
        <w:t xml:space="preserve">que nos exige </w:t>
      </w:r>
      <w:r w:rsidR="00AE3783" w:rsidRPr="00430857">
        <w:rPr>
          <w:rFonts w:ascii="Times New Roman" w:hAnsi="Times New Roman" w:cs="Times New Roman"/>
          <w:color w:val="000000" w:themeColor="text1"/>
          <w:sz w:val="24"/>
          <w:szCs w:val="24"/>
          <w:shd w:val="clear" w:color="auto" w:fill="FFFFFF"/>
        </w:rPr>
        <w:t xml:space="preserve">um </w:t>
      </w:r>
      <w:r w:rsidR="00DE37E4" w:rsidRPr="00430857">
        <w:rPr>
          <w:rFonts w:ascii="Times New Roman" w:hAnsi="Times New Roman" w:cs="Times New Roman"/>
          <w:color w:val="000000" w:themeColor="text1"/>
          <w:sz w:val="24"/>
          <w:szCs w:val="24"/>
          <w:shd w:val="clear" w:color="auto" w:fill="FFFFFF"/>
        </w:rPr>
        <w:t>cuidado e imparcialidade</w:t>
      </w:r>
      <w:r w:rsidR="00AE3783" w:rsidRPr="00430857">
        <w:rPr>
          <w:rFonts w:ascii="Times New Roman" w:hAnsi="Times New Roman" w:cs="Times New Roman"/>
          <w:color w:val="000000" w:themeColor="text1"/>
          <w:sz w:val="24"/>
          <w:szCs w:val="24"/>
          <w:shd w:val="clear" w:color="auto" w:fill="FFFFFF"/>
        </w:rPr>
        <w:t xml:space="preserve"> no processo de transcrição</w:t>
      </w:r>
      <w:r w:rsidR="00F551B5" w:rsidRPr="00430857">
        <w:rPr>
          <w:rFonts w:ascii="Times New Roman" w:hAnsi="Times New Roman" w:cs="Times New Roman"/>
          <w:color w:val="000000" w:themeColor="text1"/>
          <w:sz w:val="24"/>
          <w:szCs w:val="24"/>
          <w:shd w:val="clear" w:color="auto" w:fill="FFFFFF"/>
        </w:rPr>
        <w:t>, sem que haja</w:t>
      </w:r>
      <w:r w:rsidR="00AE3783" w:rsidRPr="00430857">
        <w:rPr>
          <w:rFonts w:ascii="Times New Roman" w:hAnsi="Times New Roman" w:cs="Times New Roman"/>
          <w:color w:val="000000" w:themeColor="text1"/>
          <w:sz w:val="24"/>
          <w:szCs w:val="24"/>
          <w:shd w:val="clear" w:color="auto" w:fill="FFFFFF"/>
        </w:rPr>
        <w:t xml:space="preserve"> intencionalidades ou</w:t>
      </w:r>
      <w:r w:rsidR="00F551B5" w:rsidRPr="00430857">
        <w:rPr>
          <w:rFonts w:ascii="Times New Roman" w:hAnsi="Times New Roman" w:cs="Times New Roman"/>
          <w:color w:val="000000" w:themeColor="text1"/>
          <w:sz w:val="24"/>
          <w:szCs w:val="24"/>
          <w:shd w:val="clear" w:color="auto" w:fill="FFFFFF"/>
        </w:rPr>
        <w:t xml:space="preserve"> deturpaç</w:t>
      </w:r>
      <w:r w:rsidR="000B09F7" w:rsidRPr="00430857">
        <w:rPr>
          <w:rFonts w:ascii="Times New Roman" w:hAnsi="Times New Roman" w:cs="Times New Roman"/>
          <w:color w:val="000000" w:themeColor="text1"/>
          <w:sz w:val="24"/>
          <w:szCs w:val="24"/>
          <w:shd w:val="clear" w:color="auto" w:fill="FFFFFF"/>
        </w:rPr>
        <w:t>ões</w:t>
      </w:r>
      <w:r w:rsidR="00F551B5" w:rsidRPr="00430857">
        <w:rPr>
          <w:rFonts w:ascii="Times New Roman" w:hAnsi="Times New Roman" w:cs="Times New Roman"/>
          <w:color w:val="000000" w:themeColor="text1"/>
          <w:sz w:val="24"/>
          <w:szCs w:val="24"/>
          <w:shd w:val="clear" w:color="auto" w:fill="FFFFFF"/>
        </w:rPr>
        <w:t xml:space="preserve"> do pensamento do autor</w:t>
      </w:r>
      <w:r w:rsidR="004C3C82" w:rsidRPr="00430857">
        <w:rPr>
          <w:rFonts w:ascii="Times New Roman" w:hAnsi="Times New Roman" w:cs="Times New Roman"/>
          <w:color w:val="000000" w:themeColor="text1"/>
          <w:sz w:val="24"/>
          <w:szCs w:val="24"/>
          <w:shd w:val="clear" w:color="auto" w:fill="FFFFFF"/>
        </w:rPr>
        <w:t xml:space="preserve">. </w:t>
      </w:r>
    </w:p>
    <w:p w14:paraId="6D9B5F67" w14:textId="5FFD5A92" w:rsidR="001E4319" w:rsidRPr="00430857" w:rsidRDefault="001E4319"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Muitas comunidades perceberam o quão lucrativo é, seja no âmbito social, cultural </w:t>
      </w:r>
      <w:r w:rsidR="000B09F7" w:rsidRPr="00430857">
        <w:rPr>
          <w:rFonts w:ascii="Times New Roman" w:hAnsi="Times New Roman" w:cs="Times New Roman"/>
          <w:color w:val="000000" w:themeColor="text1"/>
          <w:sz w:val="24"/>
          <w:szCs w:val="24"/>
          <w:shd w:val="clear" w:color="auto" w:fill="FFFFFF"/>
        </w:rPr>
        <w:t>ou</w:t>
      </w:r>
      <w:r w:rsidRPr="00430857">
        <w:rPr>
          <w:rFonts w:ascii="Times New Roman" w:hAnsi="Times New Roman" w:cs="Times New Roman"/>
          <w:color w:val="000000" w:themeColor="text1"/>
          <w:sz w:val="24"/>
          <w:szCs w:val="24"/>
          <w:shd w:val="clear" w:color="auto" w:fill="FFFFFF"/>
        </w:rPr>
        <w:t xml:space="preserve"> financeiro, a promoção de indivíduos que personificam um lugar de origem e que protagonizaram um grande evento ou uma simples contenda, mas que oferecem um arcabouço histórico</w:t>
      </w:r>
      <w:r w:rsidR="000B09F7"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a ponto de sua</w:t>
      </w:r>
      <w:r w:rsidR="002721FF">
        <w:rPr>
          <w:rFonts w:ascii="Times New Roman" w:hAnsi="Times New Roman" w:cs="Times New Roman"/>
          <w:color w:val="000000" w:themeColor="text1"/>
          <w:sz w:val="24"/>
          <w:szCs w:val="24"/>
          <w:shd w:val="clear" w:color="auto" w:fill="FFFFFF"/>
        </w:rPr>
        <w:t>s</w:t>
      </w:r>
      <w:r w:rsidRPr="00430857">
        <w:rPr>
          <w:rFonts w:ascii="Times New Roman" w:hAnsi="Times New Roman" w:cs="Times New Roman"/>
          <w:color w:val="000000" w:themeColor="text1"/>
          <w:sz w:val="24"/>
          <w:szCs w:val="24"/>
          <w:shd w:val="clear" w:color="auto" w:fill="FFFFFF"/>
        </w:rPr>
        <w:t xml:space="preserve"> vida</w:t>
      </w:r>
      <w:r w:rsidR="000B09F7" w:rsidRPr="00430857">
        <w:rPr>
          <w:rFonts w:ascii="Times New Roman" w:hAnsi="Times New Roman" w:cs="Times New Roman"/>
          <w:color w:val="000000" w:themeColor="text1"/>
          <w:sz w:val="24"/>
          <w:szCs w:val="24"/>
          <w:shd w:val="clear" w:color="auto" w:fill="FFFFFF"/>
        </w:rPr>
        <w:t>s</w:t>
      </w:r>
      <w:r w:rsidRPr="00430857">
        <w:rPr>
          <w:rFonts w:ascii="Times New Roman" w:hAnsi="Times New Roman" w:cs="Times New Roman"/>
          <w:color w:val="000000" w:themeColor="text1"/>
          <w:sz w:val="24"/>
          <w:szCs w:val="24"/>
          <w:shd w:val="clear" w:color="auto" w:fill="FFFFFF"/>
        </w:rPr>
        <w:t xml:space="preserve"> ser</w:t>
      </w:r>
      <w:r w:rsidR="000B09F7" w:rsidRPr="00430857">
        <w:rPr>
          <w:rFonts w:ascii="Times New Roman" w:hAnsi="Times New Roman" w:cs="Times New Roman"/>
          <w:color w:val="000000" w:themeColor="text1"/>
          <w:sz w:val="24"/>
          <w:szCs w:val="24"/>
          <w:shd w:val="clear" w:color="auto" w:fill="FFFFFF"/>
        </w:rPr>
        <w:t>em</w:t>
      </w:r>
      <w:r w:rsidRPr="00430857">
        <w:rPr>
          <w:rFonts w:ascii="Times New Roman" w:hAnsi="Times New Roman" w:cs="Times New Roman"/>
          <w:color w:val="000000" w:themeColor="text1"/>
          <w:sz w:val="24"/>
          <w:szCs w:val="24"/>
          <w:shd w:val="clear" w:color="auto" w:fill="FFFFFF"/>
        </w:rPr>
        <w:t xml:space="preserve"> ressignificada</w:t>
      </w:r>
      <w:r w:rsidR="000B09F7" w:rsidRPr="00430857">
        <w:rPr>
          <w:rFonts w:ascii="Times New Roman" w:hAnsi="Times New Roman" w:cs="Times New Roman"/>
          <w:color w:val="000000" w:themeColor="text1"/>
          <w:sz w:val="24"/>
          <w:szCs w:val="24"/>
          <w:shd w:val="clear" w:color="auto" w:fill="FFFFFF"/>
        </w:rPr>
        <w:t>s</w:t>
      </w:r>
      <w:r w:rsidRPr="00430857">
        <w:rPr>
          <w:rFonts w:ascii="Times New Roman" w:hAnsi="Times New Roman" w:cs="Times New Roman"/>
          <w:color w:val="000000" w:themeColor="text1"/>
          <w:sz w:val="24"/>
          <w:szCs w:val="24"/>
          <w:shd w:val="clear" w:color="auto" w:fill="FFFFFF"/>
        </w:rPr>
        <w:t xml:space="preserve"> e se tornar</w:t>
      </w:r>
      <w:r w:rsidR="000B09F7" w:rsidRPr="00430857">
        <w:rPr>
          <w:rFonts w:ascii="Times New Roman" w:hAnsi="Times New Roman" w:cs="Times New Roman"/>
          <w:color w:val="000000" w:themeColor="text1"/>
          <w:sz w:val="24"/>
          <w:szCs w:val="24"/>
          <w:shd w:val="clear" w:color="auto" w:fill="FFFFFF"/>
        </w:rPr>
        <w:t>em</w:t>
      </w:r>
      <w:r w:rsidRPr="00430857">
        <w:rPr>
          <w:rFonts w:ascii="Times New Roman" w:hAnsi="Times New Roman" w:cs="Times New Roman"/>
          <w:color w:val="000000" w:themeColor="text1"/>
          <w:sz w:val="24"/>
          <w:szCs w:val="24"/>
          <w:shd w:val="clear" w:color="auto" w:fill="FFFFFF"/>
        </w:rPr>
        <w:t xml:space="preserve"> uma referência para os demais ao longo das gerações. </w:t>
      </w:r>
    </w:p>
    <w:p w14:paraId="69296D29" w14:textId="05C21ACE" w:rsidR="006B3AA2" w:rsidRPr="00430857" w:rsidRDefault="006B3AA2"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Aceitar que nossas lembranças e memórias afetivas, a maioria delas escondidas no subconsciente, despertadas por vicências e experiencias imbuídas de significados para uma comunidade ou que as ligações feitas com a história de determinadas individualidades, nos coloca em uma situação de sujeitos e fazedores da História, sem que haja apenas puro saudosismo ou simples apego ao passado.</w:t>
      </w:r>
      <w:r w:rsidR="001E4319" w:rsidRPr="00430857">
        <w:rPr>
          <w:rFonts w:ascii="Times New Roman" w:hAnsi="Times New Roman" w:cs="Times New Roman"/>
          <w:color w:val="000000" w:themeColor="text1"/>
          <w:sz w:val="24"/>
          <w:szCs w:val="24"/>
          <w:shd w:val="clear" w:color="auto" w:fill="FFFFFF"/>
        </w:rPr>
        <w:t xml:space="preserve"> </w:t>
      </w:r>
      <w:r w:rsidR="000B09F7" w:rsidRPr="00430857">
        <w:rPr>
          <w:rFonts w:ascii="Times New Roman" w:hAnsi="Times New Roman" w:cs="Times New Roman"/>
          <w:color w:val="000000" w:themeColor="text1"/>
          <w:sz w:val="24"/>
          <w:szCs w:val="24"/>
          <w:shd w:val="clear" w:color="auto" w:fill="FFFFFF"/>
        </w:rPr>
        <w:t>Isso n</w:t>
      </w:r>
      <w:r w:rsidRPr="00430857">
        <w:rPr>
          <w:rFonts w:ascii="Times New Roman" w:hAnsi="Times New Roman" w:cs="Times New Roman"/>
          <w:color w:val="000000" w:themeColor="text1"/>
          <w:sz w:val="24"/>
          <w:szCs w:val="24"/>
          <w:shd w:val="clear" w:color="auto" w:fill="FFFFFF"/>
        </w:rPr>
        <w:t xml:space="preserve">os faz entender </w:t>
      </w:r>
      <w:r w:rsidR="00AC443C" w:rsidRPr="00430857">
        <w:rPr>
          <w:rFonts w:ascii="Times New Roman" w:hAnsi="Times New Roman" w:cs="Times New Roman"/>
          <w:color w:val="000000" w:themeColor="text1"/>
          <w:sz w:val="24"/>
          <w:szCs w:val="24"/>
          <w:shd w:val="clear" w:color="auto" w:fill="FFFFFF"/>
        </w:rPr>
        <w:t xml:space="preserve">que somos parte de uma história construída por muitas mãos e que a efervescência dos tempos modernos nos coloca em situação de risco enquanto professores de História, pois </w:t>
      </w:r>
      <w:r w:rsidR="001E4319" w:rsidRPr="00430857">
        <w:rPr>
          <w:rFonts w:ascii="Times New Roman" w:hAnsi="Times New Roman" w:cs="Times New Roman"/>
          <w:color w:val="000000" w:themeColor="text1"/>
          <w:sz w:val="24"/>
          <w:szCs w:val="24"/>
          <w:shd w:val="clear" w:color="auto" w:fill="FFFFFF"/>
        </w:rPr>
        <w:t>está</w:t>
      </w:r>
      <w:r w:rsidR="00AC443C" w:rsidRPr="00430857">
        <w:rPr>
          <w:rFonts w:ascii="Times New Roman" w:hAnsi="Times New Roman" w:cs="Times New Roman"/>
          <w:color w:val="000000" w:themeColor="text1"/>
          <w:sz w:val="24"/>
          <w:szCs w:val="24"/>
          <w:shd w:val="clear" w:color="auto" w:fill="FFFFFF"/>
        </w:rPr>
        <w:t xml:space="preserve"> cada vez mais difícil a tarefa de dar sentido e significado ao passado. </w:t>
      </w:r>
    </w:p>
    <w:p w14:paraId="2857CF02" w14:textId="75B0B357" w:rsidR="00165FD1" w:rsidRPr="00430857" w:rsidRDefault="00AC443C"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Enquanto professores de História, sabemos dos riscos </w:t>
      </w:r>
      <w:r w:rsidR="000B09F7" w:rsidRPr="00430857">
        <w:rPr>
          <w:rFonts w:ascii="Times New Roman" w:hAnsi="Times New Roman" w:cs="Times New Roman"/>
          <w:color w:val="000000" w:themeColor="text1"/>
          <w:sz w:val="24"/>
          <w:szCs w:val="24"/>
          <w:shd w:val="clear" w:color="auto" w:fill="FFFFFF"/>
        </w:rPr>
        <w:t xml:space="preserve">ao tentar </w:t>
      </w:r>
      <w:r w:rsidRPr="00430857">
        <w:rPr>
          <w:rFonts w:ascii="Times New Roman" w:hAnsi="Times New Roman" w:cs="Times New Roman"/>
          <w:color w:val="000000" w:themeColor="text1"/>
          <w:sz w:val="24"/>
          <w:szCs w:val="24"/>
          <w:shd w:val="clear" w:color="auto" w:fill="FFFFFF"/>
        </w:rPr>
        <w:t>ressignificar a trajetória de um indivíduo, pois suas ações</w:t>
      </w:r>
      <w:r w:rsidR="000B09F7"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mesmo que heroicizadas por determinadas narrativas, são frutos de uma criação ou de uma verdade condicionada a um tempo e a um contexto. Sab</w:t>
      </w:r>
      <w:r w:rsidR="00165FD1" w:rsidRPr="00430857">
        <w:rPr>
          <w:rFonts w:ascii="Times New Roman" w:hAnsi="Times New Roman" w:cs="Times New Roman"/>
          <w:color w:val="000000" w:themeColor="text1"/>
          <w:sz w:val="24"/>
          <w:szCs w:val="24"/>
          <w:shd w:val="clear" w:color="auto" w:fill="FFFFFF"/>
        </w:rPr>
        <w:t>emos</w:t>
      </w:r>
      <w:r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lastRenderedPageBreak/>
        <w:t xml:space="preserve">que um dos grandes dilemas </w:t>
      </w:r>
      <w:r w:rsidR="000B09F7" w:rsidRPr="00430857">
        <w:rPr>
          <w:rFonts w:ascii="Times New Roman" w:hAnsi="Times New Roman" w:cs="Times New Roman"/>
          <w:color w:val="000000" w:themeColor="text1"/>
          <w:sz w:val="24"/>
          <w:szCs w:val="24"/>
          <w:shd w:val="clear" w:color="auto" w:fill="FFFFFF"/>
        </w:rPr>
        <w:t>ao</w:t>
      </w:r>
      <w:r w:rsidRPr="00430857">
        <w:rPr>
          <w:rFonts w:ascii="Times New Roman" w:hAnsi="Times New Roman" w:cs="Times New Roman"/>
          <w:color w:val="000000" w:themeColor="text1"/>
          <w:sz w:val="24"/>
          <w:szCs w:val="24"/>
          <w:shd w:val="clear" w:color="auto" w:fill="FFFFFF"/>
        </w:rPr>
        <w:t xml:space="preserve"> construir </w:t>
      </w:r>
      <w:r w:rsidR="000B09F7" w:rsidRPr="00430857">
        <w:rPr>
          <w:rFonts w:ascii="Times New Roman" w:hAnsi="Times New Roman" w:cs="Times New Roman"/>
          <w:color w:val="000000" w:themeColor="text1"/>
          <w:sz w:val="24"/>
          <w:szCs w:val="24"/>
          <w:shd w:val="clear" w:color="auto" w:fill="FFFFFF"/>
        </w:rPr>
        <w:t xml:space="preserve">a </w:t>
      </w:r>
      <w:r w:rsidRPr="00430857">
        <w:rPr>
          <w:rFonts w:ascii="Times New Roman" w:hAnsi="Times New Roman" w:cs="Times New Roman"/>
          <w:color w:val="000000" w:themeColor="text1"/>
          <w:sz w:val="24"/>
          <w:szCs w:val="24"/>
          <w:shd w:val="clear" w:color="auto" w:fill="FFFFFF"/>
        </w:rPr>
        <w:t>História é a ação de lidar com as verdades</w:t>
      </w:r>
      <w:r w:rsidR="00165FD1" w:rsidRPr="00430857">
        <w:rPr>
          <w:rFonts w:ascii="Times New Roman" w:hAnsi="Times New Roman" w:cs="Times New Roman"/>
          <w:color w:val="000000" w:themeColor="text1"/>
          <w:sz w:val="24"/>
          <w:szCs w:val="24"/>
          <w:shd w:val="clear" w:color="auto" w:fill="FFFFFF"/>
        </w:rPr>
        <w:t xml:space="preserve">, e também entendemos que todas as versões podem e devem ser objeto de questionamentos. A tarefa de duvidar, discordar ou desacreditar perpassa os documentos construídos e </w:t>
      </w:r>
      <w:r w:rsidR="000B09F7" w:rsidRPr="00430857">
        <w:rPr>
          <w:rFonts w:ascii="Times New Roman" w:hAnsi="Times New Roman" w:cs="Times New Roman"/>
          <w:color w:val="000000" w:themeColor="text1"/>
          <w:sz w:val="24"/>
          <w:szCs w:val="24"/>
          <w:shd w:val="clear" w:color="auto" w:fill="FFFFFF"/>
        </w:rPr>
        <w:t xml:space="preserve">os </w:t>
      </w:r>
      <w:r w:rsidR="00165FD1" w:rsidRPr="00430857">
        <w:rPr>
          <w:rFonts w:ascii="Times New Roman" w:hAnsi="Times New Roman" w:cs="Times New Roman"/>
          <w:color w:val="000000" w:themeColor="text1"/>
          <w:sz w:val="24"/>
          <w:szCs w:val="24"/>
          <w:shd w:val="clear" w:color="auto" w:fill="FFFFFF"/>
        </w:rPr>
        <w:t>discursos usados por indivíduos históricos e</w:t>
      </w:r>
      <w:r w:rsidR="000B09F7" w:rsidRPr="00430857">
        <w:rPr>
          <w:rFonts w:ascii="Times New Roman" w:hAnsi="Times New Roman" w:cs="Times New Roman"/>
          <w:color w:val="000000" w:themeColor="text1"/>
          <w:sz w:val="24"/>
          <w:szCs w:val="24"/>
          <w:shd w:val="clear" w:color="auto" w:fill="FFFFFF"/>
        </w:rPr>
        <w:t xml:space="preserve">, assim como </w:t>
      </w:r>
      <w:r w:rsidR="00165FD1" w:rsidRPr="00430857">
        <w:rPr>
          <w:rFonts w:ascii="Times New Roman" w:hAnsi="Times New Roman" w:cs="Times New Roman"/>
          <w:color w:val="000000" w:themeColor="text1"/>
          <w:sz w:val="24"/>
          <w:szCs w:val="24"/>
          <w:shd w:val="clear" w:color="auto" w:fill="FFFFFF"/>
        </w:rPr>
        <w:t xml:space="preserve">por aqueles que, por motivos diversos, se dispuseram a contar suas histórias. </w:t>
      </w:r>
    </w:p>
    <w:p w14:paraId="4B1E793B" w14:textId="347A5552" w:rsidR="00AC443C" w:rsidRPr="00430857" w:rsidRDefault="00165FD1"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 </w:t>
      </w:r>
      <w:r w:rsidR="00AC443C"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Entendemos</w:t>
      </w:r>
      <w:r w:rsidR="000B09F7"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então</w:t>
      </w:r>
      <w:r w:rsidR="000B09F7"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que toda pesquisa tem uma razão de existir, uma busca e muitos interesses, que podem ir da simples desmitificação de uma narrativa a aplicabilidade em sala de aula. Todo processo de leitura, analise e construção de um projeto está atrelado a inquietudes que nos encoraja</w:t>
      </w:r>
      <w:r w:rsidR="000B09F7" w:rsidRPr="00430857">
        <w:rPr>
          <w:rFonts w:ascii="Times New Roman" w:hAnsi="Times New Roman" w:cs="Times New Roman"/>
          <w:color w:val="000000" w:themeColor="text1"/>
          <w:sz w:val="24"/>
          <w:szCs w:val="24"/>
          <w:shd w:val="clear" w:color="auto" w:fill="FFFFFF"/>
        </w:rPr>
        <w:t>m</w:t>
      </w:r>
      <w:r w:rsidRPr="00430857">
        <w:rPr>
          <w:rFonts w:ascii="Times New Roman" w:hAnsi="Times New Roman" w:cs="Times New Roman"/>
          <w:color w:val="000000" w:themeColor="text1"/>
          <w:sz w:val="24"/>
          <w:szCs w:val="24"/>
          <w:shd w:val="clear" w:color="auto" w:fill="FFFFFF"/>
        </w:rPr>
        <w:t xml:space="preserve"> a buscar respostas que o</w:t>
      </w:r>
      <w:r w:rsidR="000B09F7" w:rsidRPr="00430857">
        <w:rPr>
          <w:rFonts w:ascii="Times New Roman" w:hAnsi="Times New Roman" w:cs="Times New Roman"/>
          <w:color w:val="000000" w:themeColor="text1"/>
          <w:sz w:val="24"/>
          <w:szCs w:val="24"/>
          <w:shd w:val="clear" w:color="auto" w:fill="FFFFFF"/>
        </w:rPr>
        <w:t>s</w:t>
      </w:r>
      <w:r w:rsidRPr="00430857">
        <w:rPr>
          <w:rFonts w:ascii="Times New Roman" w:hAnsi="Times New Roman" w:cs="Times New Roman"/>
          <w:color w:val="000000" w:themeColor="text1"/>
          <w:sz w:val="24"/>
          <w:szCs w:val="24"/>
          <w:shd w:val="clear" w:color="auto" w:fill="FFFFFF"/>
        </w:rPr>
        <w:t xml:space="preserve"> apaixonado</w:t>
      </w:r>
      <w:r w:rsidR="000B09F7" w:rsidRPr="00430857">
        <w:rPr>
          <w:rFonts w:ascii="Times New Roman" w:hAnsi="Times New Roman" w:cs="Times New Roman"/>
          <w:color w:val="000000" w:themeColor="text1"/>
          <w:sz w:val="24"/>
          <w:szCs w:val="24"/>
          <w:shd w:val="clear" w:color="auto" w:fill="FFFFFF"/>
        </w:rPr>
        <w:t>s</w:t>
      </w:r>
      <w:r w:rsidRPr="00430857">
        <w:rPr>
          <w:rFonts w:ascii="Times New Roman" w:hAnsi="Times New Roman" w:cs="Times New Roman"/>
          <w:color w:val="000000" w:themeColor="text1"/>
          <w:sz w:val="24"/>
          <w:szCs w:val="24"/>
          <w:shd w:val="clear" w:color="auto" w:fill="FFFFFF"/>
        </w:rPr>
        <w:t xml:space="preserve"> por História necessita</w:t>
      </w:r>
      <w:r w:rsidR="000B09F7" w:rsidRPr="00430857">
        <w:rPr>
          <w:rFonts w:ascii="Times New Roman" w:hAnsi="Times New Roman" w:cs="Times New Roman"/>
          <w:color w:val="000000" w:themeColor="text1"/>
          <w:sz w:val="24"/>
          <w:szCs w:val="24"/>
          <w:shd w:val="clear" w:color="auto" w:fill="FFFFFF"/>
        </w:rPr>
        <w:t>m</w:t>
      </w:r>
      <w:r w:rsidRPr="00430857">
        <w:rPr>
          <w:rFonts w:ascii="Times New Roman" w:hAnsi="Times New Roman" w:cs="Times New Roman"/>
          <w:color w:val="000000" w:themeColor="text1"/>
          <w:sz w:val="24"/>
          <w:szCs w:val="24"/>
          <w:shd w:val="clear" w:color="auto" w:fill="FFFFFF"/>
        </w:rPr>
        <w:t xml:space="preserve"> encontrar. </w:t>
      </w:r>
    </w:p>
    <w:p w14:paraId="32408602" w14:textId="53926CB9" w:rsidR="00165FD1" w:rsidRPr="00430857" w:rsidRDefault="00165FD1"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Portanto, eis as indagações a respeito de nosso trabalho</w:t>
      </w:r>
      <w:r w:rsidR="00A4623E" w:rsidRPr="00430857">
        <w:rPr>
          <w:rFonts w:ascii="Times New Roman" w:hAnsi="Times New Roman" w:cs="Times New Roman"/>
          <w:color w:val="000000" w:themeColor="text1"/>
          <w:sz w:val="24"/>
          <w:szCs w:val="24"/>
          <w:shd w:val="clear" w:color="auto" w:fill="FFFFFF"/>
        </w:rPr>
        <w:t>:</w:t>
      </w:r>
      <w:r w:rsidR="001E4319" w:rsidRPr="00430857">
        <w:rPr>
          <w:rFonts w:ascii="Times New Roman" w:hAnsi="Times New Roman" w:cs="Times New Roman"/>
          <w:color w:val="000000" w:themeColor="text1"/>
          <w:sz w:val="24"/>
          <w:szCs w:val="24"/>
          <w:shd w:val="clear" w:color="auto" w:fill="FFFFFF"/>
        </w:rPr>
        <w:t xml:space="preserve"> </w:t>
      </w:r>
      <w:r w:rsidR="00A4623E" w:rsidRPr="00430857">
        <w:rPr>
          <w:rFonts w:ascii="Times New Roman" w:hAnsi="Times New Roman" w:cs="Times New Roman"/>
          <w:color w:val="000000" w:themeColor="text1"/>
          <w:sz w:val="24"/>
          <w:szCs w:val="24"/>
          <w:shd w:val="clear" w:color="auto" w:fill="FFFFFF"/>
        </w:rPr>
        <w:t>c</w:t>
      </w:r>
      <w:r w:rsidRPr="00430857">
        <w:rPr>
          <w:rFonts w:ascii="Times New Roman" w:hAnsi="Times New Roman" w:cs="Times New Roman"/>
          <w:color w:val="000000" w:themeColor="text1"/>
          <w:sz w:val="24"/>
          <w:szCs w:val="24"/>
          <w:shd w:val="clear" w:color="auto" w:fill="FFFFFF"/>
        </w:rPr>
        <w:t xml:space="preserve">omo o estudo de um personagem de relativa importância para a história do final do Império no Brasil pode contribuir para a formação de um sentimento de Identidade e de um senso de pertencimento entre as novas gerações de estudantes das escolas do município de Pedras de Fogo, através do uso da </w:t>
      </w:r>
      <w:r w:rsidR="001E4319" w:rsidRPr="00430857">
        <w:rPr>
          <w:rFonts w:ascii="Times New Roman" w:hAnsi="Times New Roman" w:cs="Times New Roman"/>
          <w:color w:val="000000" w:themeColor="text1"/>
          <w:sz w:val="24"/>
          <w:szCs w:val="24"/>
          <w:shd w:val="clear" w:color="auto" w:fill="FFFFFF"/>
        </w:rPr>
        <w:t>memória</w:t>
      </w:r>
      <w:r w:rsidRPr="00430857">
        <w:rPr>
          <w:rFonts w:ascii="Times New Roman" w:hAnsi="Times New Roman" w:cs="Times New Roman"/>
          <w:color w:val="000000" w:themeColor="text1"/>
          <w:sz w:val="24"/>
          <w:szCs w:val="24"/>
          <w:shd w:val="clear" w:color="auto" w:fill="FFFFFF"/>
        </w:rPr>
        <w:t xml:space="preserve"> coletiva e da História oral </w:t>
      </w:r>
      <w:r w:rsidR="006C4F02" w:rsidRPr="00430857">
        <w:rPr>
          <w:rFonts w:ascii="Times New Roman" w:hAnsi="Times New Roman" w:cs="Times New Roman"/>
          <w:color w:val="000000" w:themeColor="text1"/>
          <w:sz w:val="24"/>
          <w:szCs w:val="24"/>
          <w:shd w:val="clear" w:color="auto" w:fill="FFFFFF"/>
        </w:rPr>
        <w:t>enquanto metodologias</w:t>
      </w:r>
      <w:r w:rsidRPr="00430857">
        <w:rPr>
          <w:rFonts w:ascii="Times New Roman" w:hAnsi="Times New Roman" w:cs="Times New Roman"/>
          <w:color w:val="000000" w:themeColor="text1"/>
          <w:sz w:val="24"/>
          <w:szCs w:val="24"/>
          <w:shd w:val="clear" w:color="auto" w:fill="FFFFFF"/>
        </w:rPr>
        <w:t>?</w:t>
      </w:r>
      <w:r w:rsidR="00A42005"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 xml:space="preserve">E ainda, como fazer </w:t>
      </w:r>
      <w:r w:rsidR="00876EAA" w:rsidRPr="00430857">
        <w:rPr>
          <w:rFonts w:ascii="Times New Roman" w:hAnsi="Times New Roman" w:cs="Times New Roman"/>
          <w:color w:val="000000" w:themeColor="text1"/>
          <w:sz w:val="24"/>
          <w:szCs w:val="24"/>
          <w:shd w:val="clear" w:color="auto" w:fill="FFFFFF"/>
        </w:rPr>
        <w:t xml:space="preserve">que os envolvidos no processo de ensino e aprendizagem se entendam </w:t>
      </w:r>
      <w:r w:rsidR="00A4623E" w:rsidRPr="00430857">
        <w:rPr>
          <w:rFonts w:ascii="Times New Roman" w:hAnsi="Times New Roman" w:cs="Times New Roman"/>
          <w:color w:val="000000" w:themeColor="text1"/>
          <w:sz w:val="24"/>
          <w:szCs w:val="24"/>
          <w:shd w:val="clear" w:color="auto" w:fill="FFFFFF"/>
        </w:rPr>
        <w:t xml:space="preserve">como </w:t>
      </w:r>
      <w:r w:rsidR="00876EAA" w:rsidRPr="00430857">
        <w:rPr>
          <w:rFonts w:ascii="Times New Roman" w:hAnsi="Times New Roman" w:cs="Times New Roman"/>
          <w:color w:val="000000" w:themeColor="text1"/>
          <w:sz w:val="24"/>
          <w:szCs w:val="24"/>
          <w:shd w:val="clear" w:color="auto" w:fill="FFFFFF"/>
        </w:rPr>
        <w:t>continuadores de uma História? Qual o papel que um trabalho de formação pedagógica para um público e tema específicos pode ter na reconstrução de didáticas enraizadas?</w:t>
      </w:r>
      <w:r w:rsidR="001E4319" w:rsidRPr="00430857">
        <w:rPr>
          <w:rFonts w:ascii="Times New Roman" w:hAnsi="Times New Roman" w:cs="Times New Roman"/>
          <w:color w:val="000000" w:themeColor="text1"/>
          <w:sz w:val="24"/>
          <w:szCs w:val="24"/>
          <w:shd w:val="clear" w:color="auto" w:fill="FFFFFF"/>
        </w:rPr>
        <w:t xml:space="preserve"> </w:t>
      </w:r>
      <w:r w:rsidR="00876EAA" w:rsidRPr="00430857">
        <w:rPr>
          <w:rFonts w:ascii="Times New Roman" w:hAnsi="Times New Roman" w:cs="Times New Roman"/>
          <w:color w:val="000000" w:themeColor="text1"/>
          <w:sz w:val="24"/>
          <w:szCs w:val="24"/>
          <w:shd w:val="clear" w:color="auto" w:fill="FFFFFF"/>
        </w:rPr>
        <w:t>Como os conceitos de Memória e Identidade podem ser inseridos nas aulas de História através do estudo sobre a vida política e religiosa de Dom Vital e sua relação com a História local e do Brasil?</w:t>
      </w:r>
    </w:p>
    <w:p w14:paraId="69D0FEAA" w14:textId="2478F990" w:rsidR="008F7BFB" w:rsidRPr="00430857" w:rsidRDefault="008F7BFB"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sz w:val="24"/>
          <w:szCs w:val="24"/>
        </w:rPr>
        <w:t>Pode-se até discutir se o bispo olindense teve razão ou não em suas posições, se deveria ser mais enérgico ou mais moderado</w:t>
      </w:r>
      <w:r w:rsidR="00A4623E"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porém, um fato inegável é que,</w:t>
      </w:r>
      <w:r w:rsidRPr="00430857">
        <w:rPr>
          <w:rFonts w:ascii="Times New Roman" w:hAnsi="Times New Roman" w:cs="Times New Roman"/>
          <w:color w:val="000000"/>
          <w:sz w:val="24"/>
          <w:szCs w:val="24"/>
        </w:rPr>
        <w:br/>
        <w:t>inicialmente sozinho, o jovem bispo se colocou contra os mandos do Império e a</w:t>
      </w:r>
      <w:r w:rsidRPr="00430857">
        <w:rPr>
          <w:rFonts w:ascii="Times New Roman" w:hAnsi="Times New Roman" w:cs="Times New Roman"/>
          <w:color w:val="000000"/>
          <w:sz w:val="24"/>
          <w:szCs w:val="24"/>
        </w:rPr>
        <w:br/>
        <w:t>prestigiada Maçonaria; fez sua própria defesa perante a justiça; levantou e deu coragem</w:t>
      </w:r>
      <w:r w:rsidR="00533E53"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ao episcopado brasileiro, e</w:t>
      </w:r>
      <w:r w:rsidR="00A4623E"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seguindo fielmente somente aquilo em que acreditava, não</w:t>
      </w:r>
      <w:r w:rsidR="00533E53"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entrou em contradição com a sua biografia, mante</w:t>
      </w:r>
      <w:r w:rsidR="00A4623E" w:rsidRPr="00430857">
        <w:rPr>
          <w:rFonts w:ascii="Times New Roman" w:hAnsi="Times New Roman" w:cs="Times New Roman"/>
          <w:color w:val="000000"/>
          <w:sz w:val="24"/>
          <w:szCs w:val="24"/>
        </w:rPr>
        <w:t>ndo</w:t>
      </w:r>
      <w:r w:rsidRPr="00430857">
        <w:rPr>
          <w:rFonts w:ascii="Times New Roman" w:hAnsi="Times New Roman" w:cs="Times New Roman"/>
          <w:color w:val="000000"/>
          <w:sz w:val="24"/>
          <w:szCs w:val="24"/>
        </w:rPr>
        <w:t xml:space="preserve"> a personalidade forte e a coragem</w:t>
      </w:r>
      <w:r w:rsidRPr="00430857">
        <w:rPr>
          <w:rFonts w:ascii="Times New Roman" w:hAnsi="Times New Roman" w:cs="Times New Roman"/>
          <w:color w:val="000000"/>
          <w:sz w:val="24"/>
          <w:szCs w:val="24"/>
        </w:rPr>
        <w:br/>
        <w:t>que o acompanhava desde a sua infância, lutando por suas convicções.</w:t>
      </w:r>
    </w:p>
    <w:p w14:paraId="2201211A" w14:textId="17A2FF4F" w:rsidR="008F7BFB" w:rsidRPr="00430857" w:rsidRDefault="008F7BFB" w:rsidP="00B16D93">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Portanto, é</w:t>
      </w:r>
      <w:r w:rsidR="00876EAA" w:rsidRPr="00430857">
        <w:rPr>
          <w:rFonts w:ascii="Times New Roman" w:hAnsi="Times New Roman" w:cs="Times New Roman"/>
          <w:color w:val="000000" w:themeColor="text1"/>
          <w:sz w:val="24"/>
          <w:szCs w:val="24"/>
          <w:shd w:val="clear" w:color="auto" w:fill="FFFFFF"/>
        </w:rPr>
        <w:t xml:space="preserve"> na tentativa de encontrarmos respostas a</w:t>
      </w:r>
      <w:r w:rsidRPr="00430857">
        <w:rPr>
          <w:rFonts w:ascii="Times New Roman" w:hAnsi="Times New Roman" w:cs="Times New Roman"/>
          <w:color w:val="000000" w:themeColor="text1"/>
          <w:sz w:val="24"/>
          <w:szCs w:val="24"/>
          <w:shd w:val="clear" w:color="auto" w:fill="FFFFFF"/>
        </w:rPr>
        <w:t>s</w:t>
      </w:r>
      <w:r w:rsidR="00876EAA" w:rsidRPr="00430857">
        <w:rPr>
          <w:rFonts w:ascii="Times New Roman" w:hAnsi="Times New Roman" w:cs="Times New Roman"/>
          <w:color w:val="000000" w:themeColor="text1"/>
          <w:sz w:val="24"/>
          <w:szCs w:val="24"/>
          <w:shd w:val="clear" w:color="auto" w:fill="FFFFFF"/>
        </w:rPr>
        <w:t xml:space="preserve"> indagações</w:t>
      </w:r>
      <w:r w:rsidRPr="00430857">
        <w:rPr>
          <w:rFonts w:ascii="Times New Roman" w:hAnsi="Times New Roman" w:cs="Times New Roman"/>
          <w:color w:val="000000" w:themeColor="text1"/>
          <w:sz w:val="24"/>
          <w:szCs w:val="24"/>
          <w:shd w:val="clear" w:color="auto" w:fill="FFFFFF"/>
        </w:rPr>
        <w:t xml:space="preserve"> expostas anteriormente e da necessidade de fazer conhecido ao público da cidade de Pedras de Fogo a história deste personagem,</w:t>
      </w:r>
      <w:r w:rsidR="00876EAA" w:rsidRPr="00430857">
        <w:rPr>
          <w:rFonts w:ascii="Times New Roman" w:hAnsi="Times New Roman" w:cs="Times New Roman"/>
          <w:color w:val="000000" w:themeColor="text1"/>
          <w:sz w:val="24"/>
          <w:szCs w:val="24"/>
          <w:shd w:val="clear" w:color="auto" w:fill="FFFFFF"/>
        </w:rPr>
        <w:t xml:space="preserve"> que a seguinte pesquisa será construída. </w:t>
      </w:r>
    </w:p>
    <w:p w14:paraId="0CE7A2AD" w14:textId="77777777" w:rsidR="00430857" w:rsidRPr="00430857" w:rsidRDefault="00430857" w:rsidP="00AB79CC">
      <w:pPr>
        <w:rPr>
          <w:rFonts w:ascii="Times New Roman" w:hAnsi="Times New Roman" w:cs="Times New Roman"/>
        </w:rPr>
      </w:pPr>
    </w:p>
    <w:p w14:paraId="11A34A6D" w14:textId="77777777" w:rsidR="002536BA" w:rsidRPr="00430857" w:rsidRDefault="002536BA" w:rsidP="00AB79CC">
      <w:pPr>
        <w:rPr>
          <w:rFonts w:ascii="Times New Roman" w:hAnsi="Times New Roman" w:cs="Times New Roman"/>
        </w:rPr>
      </w:pPr>
    </w:p>
    <w:p w14:paraId="7A5BD6CC" w14:textId="259B6C37" w:rsidR="003711CE" w:rsidRPr="00430857" w:rsidRDefault="008D0BBE" w:rsidP="008D0BBE">
      <w:pPr>
        <w:pStyle w:val="Ttulo1"/>
        <w:rPr>
          <w:rFonts w:ascii="Times New Roman" w:hAnsi="Times New Roman" w:cs="Times New Roman"/>
          <w:b/>
          <w:color w:val="auto"/>
          <w:sz w:val="28"/>
          <w:szCs w:val="28"/>
          <w:shd w:val="clear" w:color="auto" w:fill="FFFFFF"/>
        </w:rPr>
      </w:pPr>
      <w:bookmarkStart w:id="7" w:name="_Toc211113445"/>
      <w:r w:rsidRPr="00430857">
        <w:rPr>
          <w:rFonts w:ascii="Times New Roman" w:hAnsi="Times New Roman" w:cs="Times New Roman"/>
          <w:b/>
          <w:color w:val="auto"/>
          <w:sz w:val="28"/>
          <w:szCs w:val="28"/>
          <w:shd w:val="clear" w:color="auto" w:fill="FFFFFF"/>
        </w:rPr>
        <w:lastRenderedPageBreak/>
        <w:t xml:space="preserve">CAPÍTULO </w:t>
      </w:r>
      <w:r w:rsidR="00252AC3" w:rsidRPr="00430857">
        <w:rPr>
          <w:rFonts w:ascii="Times New Roman" w:hAnsi="Times New Roman" w:cs="Times New Roman"/>
          <w:b/>
          <w:color w:val="auto"/>
          <w:sz w:val="28"/>
          <w:szCs w:val="28"/>
          <w:shd w:val="clear" w:color="auto" w:fill="FFFFFF"/>
        </w:rPr>
        <w:t xml:space="preserve">1. </w:t>
      </w:r>
      <w:r w:rsidR="003711CE" w:rsidRPr="00430857">
        <w:rPr>
          <w:rFonts w:ascii="Times New Roman" w:hAnsi="Times New Roman" w:cs="Times New Roman"/>
          <w:b/>
          <w:color w:val="auto"/>
          <w:sz w:val="28"/>
          <w:szCs w:val="28"/>
          <w:shd w:val="clear" w:color="auto" w:fill="FFFFFF"/>
        </w:rPr>
        <w:t>A QUERELA</w:t>
      </w:r>
      <w:r w:rsidR="007B5F79" w:rsidRPr="00430857">
        <w:rPr>
          <w:rFonts w:ascii="Times New Roman" w:hAnsi="Times New Roman" w:cs="Times New Roman"/>
          <w:b/>
          <w:color w:val="auto"/>
          <w:sz w:val="28"/>
          <w:szCs w:val="28"/>
          <w:shd w:val="clear" w:color="auto" w:fill="FFFFFF"/>
        </w:rPr>
        <w:t xml:space="preserve"> HISTÓRICA ENTRE O CATOLICISMO E A MAÇONARIA</w:t>
      </w:r>
      <w:bookmarkEnd w:id="7"/>
      <w:r w:rsidR="007B5F79" w:rsidRPr="00430857">
        <w:rPr>
          <w:rFonts w:ascii="Times New Roman" w:hAnsi="Times New Roman" w:cs="Times New Roman"/>
          <w:b/>
          <w:color w:val="auto"/>
          <w:sz w:val="28"/>
          <w:szCs w:val="28"/>
          <w:shd w:val="clear" w:color="auto" w:fill="FFFFFF"/>
        </w:rPr>
        <w:t xml:space="preserve"> </w:t>
      </w:r>
    </w:p>
    <w:p w14:paraId="1DA0E488" w14:textId="77777777" w:rsidR="0065054F" w:rsidRPr="00430857" w:rsidRDefault="0065054F" w:rsidP="0065054F">
      <w:pPr>
        <w:rPr>
          <w:rFonts w:ascii="Times New Roman" w:hAnsi="Times New Roman" w:cs="Times New Roman"/>
          <w:sz w:val="24"/>
          <w:szCs w:val="24"/>
        </w:rPr>
      </w:pPr>
    </w:p>
    <w:p w14:paraId="36CC17D9" w14:textId="6A06C3BF" w:rsidR="00AC5C4A" w:rsidRPr="00430857" w:rsidRDefault="00AC5C4A"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Baseado em ampla pesquisa bibliográfica, citada na Introdução deste trabalho, o que veremos neste capítulo inicial, é a descrição de um contexto histórico que nos fará entender </w:t>
      </w:r>
      <w:r w:rsidR="009D2753" w:rsidRPr="00430857">
        <w:rPr>
          <w:rFonts w:ascii="Times New Roman" w:hAnsi="Times New Roman" w:cs="Times New Roman"/>
          <w:color w:val="000000" w:themeColor="text1"/>
          <w:sz w:val="24"/>
          <w:szCs w:val="24"/>
          <w:shd w:val="clear" w:color="auto" w:fill="FFFFFF"/>
        </w:rPr>
        <w:t xml:space="preserve">a influência da Maçonaria nas questões políticas </w:t>
      </w:r>
      <w:r w:rsidR="009F49E1" w:rsidRPr="00430857">
        <w:rPr>
          <w:rFonts w:ascii="Times New Roman" w:hAnsi="Times New Roman" w:cs="Times New Roman"/>
          <w:color w:val="000000" w:themeColor="text1"/>
          <w:sz w:val="24"/>
          <w:szCs w:val="24"/>
          <w:shd w:val="clear" w:color="auto" w:fill="FFFFFF"/>
        </w:rPr>
        <w:t>n</w:t>
      </w:r>
      <w:r w:rsidR="009D2753" w:rsidRPr="00430857">
        <w:rPr>
          <w:rFonts w:ascii="Times New Roman" w:hAnsi="Times New Roman" w:cs="Times New Roman"/>
          <w:color w:val="000000" w:themeColor="text1"/>
          <w:sz w:val="24"/>
          <w:szCs w:val="24"/>
          <w:shd w:val="clear" w:color="auto" w:fill="FFFFFF"/>
        </w:rPr>
        <w:t xml:space="preserve">o </w:t>
      </w:r>
      <w:r w:rsidR="009F49E1" w:rsidRPr="00430857">
        <w:rPr>
          <w:rFonts w:ascii="Times New Roman" w:hAnsi="Times New Roman" w:cs="Times New Roman"/>
          <w:color w:val="000000" w:themeColor="text1"/>
          <w:sz w:val="24"/>
          <w:szCs w:val="24"/>
          <w:shd w:val="clear" w:color="auto" w:fill="FFFFFF"/>
        </w:rPr>
        <w:t>Brasil</w:t>
      </w:r>
      <w:r w:rsidR="009D2753" w:rsidRPr="00430857">
        <w:rPr>
          <w:rFonts w:ascii="Times New Roman" w:hAnsi="Times New Roman" w:cs="Times New Roman"/>
          <w:color w:val="000000" w:themeColor="text1"/>
          <w:sz w:val="24"/>
          <w:szCs w:val="24"/>
          <w:shd w:val="clear" w:color="auto" w:fill="FFFFFF"/>
        </w:rPr>
        <w:t xml:space="preserve"> durante o século XIX e que nos</w:t>
      </w:r>
      <w:r w:rsidRPr="00430857">
        <w:rPr>
          <w:rFonts w:ascii="Times New Roman" w:hAnsi="Times New Roman" w:cs="Times New Roman"/>
          <w:color w:val="000000" w:themeColor="text1"/>
          <w:sz w:val="24"/>
          <w:szCs w:val="24"/>
          <w:shd w:val="clear" w:color="auto" w:fill="FFFFFF"/>
        </w:rPr>
        <w:t xml:space="preserve"> reportará aos motivos que levaram </w:t>
      </w:r>
      <w:r w:rsidR="00B605A0" w:rsidRPr="00430857">
        <w:rPr>
          <w:rFonts w:ascii="Times New Roman" w:hAnsi="Times New Roman" w:cs="Times New Roman"/>
          <w:color w:val="000000" w:themeColor="text1"/>
          <w:sz w:val="24"/>
          <w:szCs w:val="24"/>
          <w:shd w:val="clear" w:color="auto" w:fill="FFFFFF"/>
        </w:rPr>
        <w:t>à</w:t>
      </w:r>
      <w:r w:rsidRPr="00430857">
        <w:rPr>
          <w:rFonts w:ascii="Times New Roman" w:hAnsi="Times New Roman" w:cs="Times New Roman"/>
          <w:color w:val="000000" w:themeColor="text1"/>
          <w:sz w:val="24"/>
          <w:szCs w:val="24"/>
          <w:shd w:val="clear" w:color="auto" w:fill="FFFFFF"/>
        </w:rPr>
        <w:t xml:space="preserve"> eclosão da Questão Religiosa</w:t>
      </w:r>
      <w:r w:rsidR="00B605A0"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que agitou o </w:t>
      </w:r>
      <w:r w:rsidR="009F49E1" w:rsidRPr="00430857">
        <w:rPr>
          <w:rFonts w:ascii="Times New Roman" w:hAnsi="Times New Roman" w:cs="Times New Roman"/>
          <w:color w:val="000000" w:themeColor="text1"/>
          <w:sz w:val="24"/>
          <w:szCs w:val="24"/>
          <w:shd w:val="clear" w:color="auto" w:fill="FFFFFF"/>
        </w:rPr>
        <w:t>país</w:t>
      </w:r>
      <w:r w:rsidRPr="00430857">
        <w:rPr>
          <w:rFonts w:ascii="Times New Roman" w:hAnsi="Times New Roman" w:cs="Times New Roman"/>
          <w:color w:val="000000" w:themeColor="text1"/>
          <w:sz w:val="24"/>
          <w:szCs w:val="24"/>
          <w:shd w:val="clear" w:color="auto" w:fill="FFFFFF"/>
        </w:rPr>
        <w:t xml:space="preserve"> nos últimos anos do Império, </w:t>
      </w:r>
      <w:r w:rsidR="009D2753" w:rsidRPr="00430857">
        <w:rPr>
          <w:rFonts w:ascii="Times New Roman" w:hAnsi="Times New Roman" w:cs="Times New Roman"/>
          <w:color w:val="000000" w:themeColor="text1"/>
          <w:sz w:val="24"/>
          <w:szCs w:val="24"/>
          <w:shd w:val="clear" w:color="auto" w:fill="FFFFFF"/>
        </w:rPr>
        <w:t>colocando</w:t>
      </w:r>
      <w:r w:rsidRPr="00430857">
        <w:rPr>
          <w:rFonts w:ascii="Times New Roman" w:hAnsi="Times New Roman" w:cs="Times New Roman"/>
          <w:color w:val="000000" w:themeColor="text1"/>
          <w:sz w:val="24"/>
          <w:szCs w:val="24"/>
          <w:shd w:val="clear" w:color="auto" w:fill="FFFFFF"/>
        </w:rPr>
        <w:t xml:space="preserve"> em lados opostos o imperador Dom Pedro II e o bispo paraibano Dom Vital: o rei e o súdito, o chefe de governo e o funcionário público, o representante supremo da Monarquia e o representante maior da Igreja Católica no Brasil, </w:t>
      </w:r>
      <w:r w:rsidR="009F49E1" w:rsidRPr="00430857">
        <w:rPr>
          <w:rFonts w:ascii="Times New Roman" w:hAnsi="Times New Roman" w:cs="Times New Roman"/>
          <w:color w:val="000000" w:themeColor="text1"/>
          <w:sz w:val="24"/>
          <w:szCs w:val="24"/>
          <w:shd w:val="clear" w:color="auto" w:fill="FFFFFF"/>
        </w:rPr>
        <w:t xml:space="preserve">pelo menos neste </w:t>
      </w:r>
      <w:r w:rsidR="009774CD" w:rsidRPr="00430857">
        <w:rPr>
          <w:rFonts w:ascii="Times New Roman" w:hAnsi="Times New Roman" w:cs="Times New Roman"/>
          <w:color w:val="000000" w:themeColor="text1"/>
          <w:sz w:val="24"/>
          <w:szCs w:val="24"/>
          <w:shd w:val="clear" w:color="auto" w:fill="FFFFFF"/>
        </w:rPr>
        <w:t>episódio</w:t>
      </w:r>
      <w:r w:rsidRPr="00430857">
        <w:rPr>
          <w:rFonts w:ascii="Times New Roman" w:hAnsi="Times New Roman" w:cs="Times New Roman"/>
          <w:color w:val="000000" w:themeColor="text1"/>
          <w:sz w:val="24"/>
          <w:szCs w:val="24"/>
          <w:shd w:val="clear" w:color="auto" w:fill="FFFFFF"/>
        </w:rPr>
        <w:t>. E</w:t>
      </w:r>
      <w:r w:rsidR="00B605A0"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desta forma, perceber </w:t>
      </w:r>
      <w:r w:rsidR="009D2753" w:rsidRPr="00430857">
        <w:rPr>
          <w:rFonts w:ascii="Times New Roman" w:hAnsi="Times New Roman" w:cs="Times New Roman"/>
          <w:color w:val="000000" w:themeColor="text1"/>
          <w:sz w:val="24"/>
          <w:szCs w:val="24"/>
          <w:shd w:val="clear" w:color="auto" w:fill="FFFFFF"/>
        </w:rPr>
        <w:t>como esta</w:t>
      </w:r>
      <w:r w:rsidRPr="00430857">
        <w:rPr>
          <w:rFonts w:ascii="Times New Roman" w:hAnsi="Times New Roman" w:cs="Times New Roman"/>
          <w:color w:val="000000" w:themeColor="text1"/>
          <w:sz w:val="24"/>
          <w:szCs w:val="24"/>
          <w:shd w:val="clear" w:color="auto" w:fill="FFFFFF"/>
        </w:rPr>
        <w:t xml:space="preserve"> </w:t>
      </w:r>
      <w:r w:rsidR="009D2753" w:rsidRPr="00430857">
        <w:rPr>
          <w:rFonts w:ascii="Times New Roman" w:hAnsi="Times New Roman" w:cs="Times New Roman"/>
          <w:color w:val="000000" w:themeColor="text1"/>
          <w:sz w:val="24"/>
          <w:szCs w:val="24"/>
          <w:shd w:val="clear" w:color="auto" w:fill="FFFFFF"/>
        </w:rPr>
        <w:t>querela</w:t>
      </w:r>
      <w:r w:rsidRPr="00430857">
        <w:rPr>
          <w:rFonts w:ascii="Times New Roman" w:hAnsi="Times New Roman" w:cs="Times New Roman"/>
          <w:color w:val="000000" w:themeColor="text1"/>
          <w:sz w:val="24"/>
          <w:szCs w:val="24"/>
          <w:shd w:val="clear" w:color="auto" w:fill="FFFFFF"/>
        </w:rPr>
        <w:t xml:space="preserve"> ajud</w:t>
      </w:r>
      <w:r w:rsidR="009D2753" w:rsidRPr="00430857">
        <w:rPr>
          <w:rFonts w:ascii="Times New Roman" w:hAnsi="Times New Roman" w:cs="Times New Roman"/>
          <w:color w:val="000000" w:themeColor="text1"/>
          <w:sz w:val="24"/>
          <w:szCs w:val="24"/>
          <w:shd w:val="clear" w:color="auto" w:fill="FFFFFF"/>
        </w:rPr>
        <w:t>ou</w:t>
      </w:r>
      <w:r w:rsidRPr="00430857">
        <w:rPr>
          <w:rFonts w:ascii="Times New Roman" w:hAnsi="Times New Roman" w:cs="Times New Roman"/>
          <w:color w:val="000000" w:themeColor="text1"/>
          <w:sz w:val="24"/>
          <w:szCs w:val="24"/>
          <w:shd w:val="clear" w:color="auto" w:fill="FFFFFF"/>
        </w:rPr>
        <w:t xml:space="preserve"> a findar o regime monárquico no país.  </w:t>
      </w:r>
    </w:p>
    <w:p w14:paraId="4F99D1CF" w14:textId="5D67FB76" w:rsidR="009D2753" w:rsidRPr="00430857" w:rsidRDefault="00EC1FFF"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Sobre a origem da Maçonaria, sabe-se que, enquanto organização moderna, ela surge na Inglaterra por volta do século XVIII. Em seus primórdios, remonta a antigos construtores da Idade Média, habilidosos artesãos que trabalhavam na construção de catedrais e castelos. </w:t>
      </w:r>
    </w:p>
    <w:p w14:paraId="7997FF68" w14:textId="2733DDDC" w:rsidR="009D2753" w:rsidRPr="00430857" w:rsidRDefault="00EC1FFF" w:rsidP="007B5F79">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Muitas narrativas a respeito da Maçonaria fazem alusão a diversos personagens do Velho Testamento das sagradas escrituras da religião Cristã, a começar por Adão e seus dois filhos, e também ao rei hebreu Salomão, segundo os relatos bíblicos, o responsável pela construção do Templo de Jerusalém. Essas narrativas sagradas completam-se </w:t>
      </w:r>
      <w:r w:rsidR="00B605A0" w:rsidRPr="00430857">
        <w:rPr>
          <w:rFonts w:ascii="Times New Roman" w:hAnsi="Times New Roman" w:cs="Times New Roman"/>
          <w:color w:val="000000" w:themeColor="text1"/>
          <w:sz w:val="24"/>
          <w:szCs w:val="24"/>
          <w:shd w:val="clear" w:color="auto" w:fill="FFFFFF"/>
        </w:rPr>
        <w:t xml:space="preserve">com </w:t>
      </w:r>
      <w:r w:rsidRPr="00430857">
        <w:rPr>
          <w:rFonts w:ascii="Times New Roman" w:hAnsi="Times New Roman" w:cs="Times New Roman"/>
          <w:color w:val="000000" w:themeColor="text1"/>
          <w:sz w:val="24"/>
          <w:szCs w:val="24"/>
          <w:shd w:val="clear" w:color="auto" w:fill="FFFFFF"/>
        </w:rPr>
        <w:t xml:space="preserve">à transmissão dos saberes aos povos </w:t>
      </w:r>
      <w:r w:rsidR="003F5E51" w:rsidRPr="00430857">
        <w:rPr>
          <w:rFonts w:ascii="Times New Roman" w:hAnsi="Times New Roman" w:cs="Times New Roman"/>
          <w:color w:val="000000" w:themeColor="text1"/>
          <w:sz w:val="24"/>
          <w:szCs w:val="24"/>
          <w:shd w:val="clear" w:color="auto" w:fill="FFFFFF"/>
        </w:rPr>
        <w:t>greco-romanos</w:t>
      </w:r>
      <w:r w:rsidRPr="00430857">
        <w:rPr>
          <w:rFonts w:ascii="Times New Roman" w:hAnsi="Times New Roman" w:cs="Times New Roman"/>
          <w:color w:val="000000" w:themeColor="text1"/>
          <w:sz w:val="24"/>
          <w:szCs w:val="24"/>
          <w:shd w:val="clear" w:color="auto" w:fill="FFFFFF"/>
        </w:rPr>
        <w:t xml:space="preserve">, difundindo-se pelos períodos medieval e moderno pelo restante do continente europeu. Há uma grande ausência de documentos e registros a respeito dos tempos iniciais da Maçonaria. Muitos escritos apresentam verdadeiras lacunas nas informações que os estudiosos procuram descobrir. </w:t>
      </w:r>
    </w:p>
    <w:p w14:paraId="0AC00541" w14:textId="156546D9" w:rsidR="009D2753" w:rsidRPr="00430857" w:rsidRDefault="00EC1FFF" w:rsidP="005F206B">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O que se pode afirmar de concreto sobre esta organização é que ela adota princípios, preceitos e conteúdos milenares que se congregaram na fundação da Maçonaria moderna como sociedade filosófica e filantrópica, a partir do ano de 1717, na Inglaterra.</w:t>
      </w:r>
      <w:r w:rsidR="005F206B"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A Maçonaria, enquanto instituição, fenômeno histórico e historiográfico</w:t>
      </w:r>
      <w:r w:rsidR="00706299" w:rsidRPr="00430857">
        <w:rPr>
          <w:rFonts w:ascii="Times New Roman" w:hAnsi="Times New Roman" w:cs="Times New Roman"/>
          <w:color w:val="000000" w:themeColor="text1"/>
          <w:sz w:val="24"/>
          <w:szCs w:val="24"/>
          <w:shd w:val="clear" w:color="auto" w:fill="FFFFFF"/>
        </w:rPr>
        <w:t>, político e sociocultural, foi alvo das mais divergentes interpretações e intervenções</w:t>
      </w:r>
      <w:r w:rsidR="00B605A0" w:rsidRPr="00430857">
        <w:rPr>
          <w:rFonts w:ascii="Times New Roman" w:hAnsi="Times New Roman" w:cs="Times New Roman"/>
          <w:color w:val="000000" w:themeColor="text1"/>
          <w:sz w:val="24"/>
          <w:szCs w:val="24"/>
          <w:shd w:val="clear" w:color="auto" w:fill="FFFFFF"/>
        </w:rPr>
        <w:t>,</w:t>
      </w:r>
      <w:r w:rsidR="00706299" w:rsidRPr="00430857">
        <w:rPr>
          <w:rFonts w:ascii="Times New Roman" w:hAnsi="Times New Roman" w:cs="Times New Roman"/>
          <w:color w:val="000000" w:themeColor="text1"/>
          <w:sz w:val="24"/>
          <w:szCs w:val="24"/>
          <w:shd w:val="clear" w:color="auto" w:fill="FFFFFF"/>
        </w:rPr>
        <w:t xml:space="preserve"> que dificultar</w:t>
      </w:r>
      <w:r w:rsidR="00B605A0" w:rsidRPr="00430857">
        <w:rPr>
          <w:rFonts w:ascii="Times New Roman" w:hAnsi="Times New Roman" w:cs="Times New Roman"/>
          <w:color w:val="000000" w:themeColor="text1"/>
          <w:sz w:val="24"/>
          <w:szCs w:val="24"/>
          <w:shd w:val="clear" w:color="auto" w:fill="FFFFFF"/>
        </w:rPr>
        <w:t>am</w:t>
      </w:r>
      <w:r w:rsidR="00706299" w:rsidRPr="00430857">
        <w:rPr>
          <w:rFonts w:ascii="Times New Roman" w:hAnsi="Times New Roman" w:cs="Times New Roman"/>
          <w:color w:val="000000" w:themeColor="text1"/>
          <w:sz w:val="24"/>
          <w:szCs w:val="24"/>
          <w:shd w:val="clear" w:color="auto" w:fill="FFFFFF"/>
        </w:rPr>
        <w:t xml:space="preserve"> a compreensão de seu significado e de suas características, corroborando</w:t>
      </w:r>
      <w:r w:rsidR="00B605A0" w:rsidRPr="00430857">
        <w:rPr>
          <w:rFonts w:ascii="Times New Roman" w:hAnsi="Times New Roman" w:cs="Times New Roman"/>
          <w:color w:val="000000" w:themeColor="text1"/>
          <w:sz w:val="24"/>
          <w:szCs w:val="24"/>
          <w:shd w:val="clear" w:color="auto" w:fill="FFFFFF"/>
        </w:rPr>
        <w:t>,</w:t>
      </w:r>
      <w:r w:rsidR="00706299" w:rsidRPr="00430857">
        <w:rPr>
          <w:rFonts w:ascii="Times New Roman" w:hAnsi="Times New Roman" w:cs="Times New Roman"/>
          <w:color w:val="000000" w:themeColor="text1"/>
          <w:sz w:val="24"/>
          <w:szCs w:val="24"/>
          <w:shd w:val="clear" w:color="auto" w:fill="FFFFFF"/>
        </w:rPr>
        <w:t xml:space="preserve"> em muitos momentos, na criação de uma personificação mítica a </w:t>
      </w:r>
      <w:r w:rsidR="00DA008C" w:rsidRPr="00430857">
        <w:rPr>
          <w:rFonts w:ascii="Times New Roman" w:hAnsi="Times New Roman" w:cs="Times New Roman"/>
          <w:color w:val="000000" w:themeColor="text1"/>
          <w:sz w:val="24"/>
          <w:szCs w:val="24"/>
          <w:shd w:val="clear" w:color="auto" w:fill="FFFFFF"/>
        </w:rPr>
        <w:t xml:space="preserve">seu </w:t>
      </w:r>
      <w:r w:rsidR="00706299" w:rsidRPr="00430857">
        <w:rPr>
          <w:rFonts w:ascii="Times New Roman" w:hAnsi="Times New Roman" w:cs="Times New Roman"/>
          <w:color w:val="000000" w:themeColor="text1"/>
          <w:sz w:val="24"/>
          <w:szCs w:val="24"/>
          <w:shd w:val="clear" w:color="auto" w:fill="FFFFFF"/>
        </w:rPr>
        <w:t xml:space="preserve">respeito. </w:t>
      </w:r>
    </w:p>
    <w:p w14:paraId="23752B7C" w14:textId="508A8C53" w:rsidR="009D2753" w:rsidRPr="00430857" w:rsidRDefault="00706299" w:rsidP="007B5F79">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O processo de reajustamento pelo qual a escrita da História vem atravessando nos faz assumir, enquanto historiadores, posturas que reavali</w:t>
      </w:r>
      <w:r w:rsidR="00DA008C" w:rsidRPr="00430857">
        <w:rPr>
          <w:rFonts w:ascii="Times New Roman" w:hAnsi="Times New Roman" w:cs="Times New Roman"/>
          <w:color w:val="000000" w:themeColor="text1"/>
          <w:sz w:val="24"/>
          <w:szCs w:val="24"/>
          <w:shd w:val="clear" w:color="auto" w:fill="FFFFFF"/>
        </w:rPr>
        <w:t>a</w:t>
      </w:r>
      <w:r w:rsidRPr="00430857">
        <w:rPr>
          <w:rFonts w:ascii="Times New Roman" w:hAnsi="Times New Roman" w:cs="Times New Roman"/>
          <w:color w:val="000000" w:themeColor="text1"/>
          <w:sz w:val="24"/>
          <w:szCs w:val="24"/>
          <w:shd w:val="clear" w:color="auto" w:fill="FFFFFF"/>
        </w:rPr>
        <w:t xml:space="preserve">m o sentido da pesquisa histórica. </w:t>
      </w:r>
      <w:r w:rsidRPr="00430857">
        <w:rPr>
          <w:rFonts w:ascii="Times New Roman" w:hAnsi="Times New Roman" w:cs="Times New Roman"/>
          <w:color w:val="000000" w:themeColor="text1"/>
          <w:sz w:val="24"/>
          <w:szCs w:val="24"/>
          <w:shd w:val="clear" w:color="auto" w:fill="FFFFFF"/>
        </w:rPr>
        <w:lastRenderedPageBreak/>
        <w:t>Entender a construção mitológica a respeito da Maçonaria é perceber o quanto órgãos de imprensa, sobretudo católicos, tiveram um papel fundamental na circulação de certa mentalidade, constituindo-se em espaços que promov</w:t>
      </w:r>
      <w:r w:rsidR="00B605A0" w:rsidRPr="00430857">
        <w:rPr>
          <w:rFonts w:ascii="Times New Roman" w:hAnsi="Times New Roman" w:cs="Times New Roman"/>
          <w:color w:val="000000" w:themeColor="text1"/>
          <w:sz w:val="24"/>
          <w:szCs w:val="24"/>
          <w:shd w:val="clear" w:color="auto" w:fill="FFFFFF"/>
        </w:rPr>
        <w:t>em</w:t>
      </w:r>
      <w:r w:rsidRPr="00430857">
        <w:rPr>
          <w:rFonts w:ascii="Times New Roman" w:hAnsi="Times New Roman" w:cs="Times New Roman"/>
          <w:color w:val="000000" w:themeColor="text1"/>
          <w:sz w:val="24"/>
          <w:szCs w:val="24"/>
          <w:shd w:val="clear" w:color="auto" w:fill="FFFFFF"/>
        </w:rPr>
        <w:t xml:space="preserve"> propagandas e difusão de interpretações antimaçônicas, materializando e dando ênfase publicitária aos argumentos de características lúdicas, construídos a respeito da Maçonaria. </w:t>
      </w:r>
    </w:p>
    <w:p w14:paraId="3440D328" w14:textId="4C42B40F" w:rsidR="009D2753" w:rsidRPr="00430857" w:rsidRDefault="00580B2B" w:rsidP="007B5F79">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Sobre este universo</w:t>
      </w:r>
      <w:r w:rsidR="00E91DA0" w:rsidRPr="00430857">
        <w:rPr>
          <w:rFonts w:ascii="Times New Roman" w:hAnsi="Times New Roman" w:cs="Times New Roman"/>
          <w:color w:val="000000" w:themeColor="text1"/>
          <w:sz w:val="24"/>
          <w:szCs w:val="24"/>
          <w:shd w:val="clear" w:color="auto" w:fill="FFFFFF"/>
        </w:rPr>
        <w:t xml:space="preserve"> sagrado, muitos autores se emp</w:t>
      </w:r>
      <w:r w:rsidRPr="00430857">
        <w:rPr>
          <w:rFonts w:ascii="Times New Roman" w:hAnsi="Times New Roman" w:cs="Times New Roman"/>
          <w:color w:val="000000" w:themeColor="text1"/>
          <w:sz w:val="24"/>
          <w:szCs w:val="24"/>
          <w:shd w:val="clear" w:color="auto" w:fill="FFFFFF"/>
        </w:rPr>
        <w:t>enharam em pesquisar os símbolos, as vestes, os detalhes da hierarquia interna, a lógica de funcionamento de uma cerimônia maçônica e a filosofia que orienta seus membros, através dos quais se pode perceber um campo cercado de imaginários simbólicos que buscam definir o universo da religiosidade dos maçons.</w:t>
      </w:r>
      <w:r w:rsidR="007B5F79" w:rsidRPr="00430857">
        <w:rPr>
          <w:rFonts w:ascii="Times New Roman" w:hAnsi="Times New Roman" w:cs="Times New Roman"/>
          <w:color w:val="000000" w:themeColor="text1"/>
          <w:sz w:val="24"/>
          <w:szCs w:val="24"/>
          <w:shd w:val="clear" w:color="auto" w:fill="FFFFFF"/>
        </w:rPr>
        <w:t xml:space="preserve"> </w:t>
      </w:r>
      <w:r w:rsidR="00706299" w:rsidRPr="00430857">
        <w:rPr>
          <w:rFonts w:ascii="Times New Roman" w:hAnsi="Times New Roman" w:cs="Times New Roman"/>
          <w:color w:val="000000" w:themeColor="text1"/>
          <w:sz w:val="24"/>
          <w:szCs w:val="24"/>
          <w:shd w:val="clear" w:color="auto" w:fill="FFFFFF"/>
        </w:rPr>
        <w:t xml:space="preserve">Isso, portanto, não impediu que a influência do pensamento maçônico se alastrasse para além do campo da construção. </w:t>
      </w:r>
    </w:p>
    <w:p w14:paraId="0815B99E" w14:textId="68479F95" w:rsidR="00706299" w:rsidRPr="00430857" w:rsidRDefault="00706299"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Durante o Iluminismo, no século XVIII, esta organização se torn</w:t>
      </w:r>
      <w:r w:rsidR="007B5F79" w:rsidRPr="00430857">
        <w:rPr>
          <w:rFonts w:ascii="Times New Roman" w:hAnsi="Times New Roman" w:cs="Times New Roman"/>
          <w:color w:val="000000" w:themeColor="text1"/>
          <w:sz w:val="24"/>
          <w:szCs w:val="24"/>
          <w:shd w:val="clear" w:color="auto" w:fill="FFFFFF"/>
        </w:rPr>
        <w:t>ou</w:t>
      </w:r>
      <w:r w:rsidRPr="00430857">
        <w:rPr>
          <w:rFonts w:ascii="Times New Roman" w:hAnsi="Times New Roman" w:cs="Times New Roman"/>
          <w:color w:val="000000" w:themeColor="text1"/>
          <w:sz w:val="24"/>
          <w:szCs w:val="24"/>
          <w:shd w:val="clear" w:color="auto" w:fill="FFFFFF"/>
        </w:rPr>
        <w:t xml:space="preserve"> uma sociedade filosófica e fraternal, atraindo cientistas e intelectuais ansiosos por promover ideais de liberdade, igualdade e progresso social. </w:t>
      </w:r>
      <w:r w:rsidR="00523E5C" w:rsidRPr="00430857">
        <w:rPr>
          <w:rFonts w:ascii="Times New Roman" w:hAnsi="Times New Roman" w:cs="Times New Roman"/>
          <w:color w:val="000000" w:themeColor="text1"/>
          <w:sz w:val="24"/>
          <w:szCs w:val="24"/>
          <w:shd w:val="clear" w:color="auto" w:fill="FFFFFF"/>
        </w:rPr>
        <w:t xml:space="preserve">Com a evolução social e econômica, especialmente na Inglaterra, surgiram membros que não eram do ofício, como nobres e burgueses, que foram aceitos e introduzidos nas lojas. </w:t>
      </w:r>
      <w:r w:rsidRPr="00430857">
        <w:rPr>
          <w:rFonts w:ascii="Times New Roman" w:hAnsi="Times New Roman" w:cs="Times New Roman"/>
          <w:color w:val="000000" w:themeColor="text1"/>
          <w:sz w:val="24"/>
          <w:szCs w:val="24"/>
          <w:shd w:val="clear" w:color="auto" w:fill="FFFFFF"/>
        </w:rPr>
        <w:t>Como discorre a pesquisadora Celia Azevedo (2010):</w:t>
      </w:r>
    </w:p>
    <w:p w14:paraId="7456D37F" w14:textId="2D587F6C" w:rsidR="00C77B61" w:rsidRPr="00430857" w:rsidRDefault="00097126" w:rsidP="00430857">
      <w:pPr>
        <w:tabs>
          <w:tab w:val="center" w:pos="4535"/>
        </w:tabs>
        <w:spacing w:line="360" w:lineRule="auto"/>
        <w:ind w:left="2268"/>
        <w:jc w:val="both"/>
        <w:rPr>
          <w:rFonts w:ascii="Times New Roman" w:hAnsi="Times New Roman" w:cs="Times New Roman"/>
          <w:color w:val="000000" w:themeColor="text1"/>
          <w:szCs w:val="24"/>
          <w:shd w:val="clear" w:color="auto" w:fill="FFFFFF"/>
        </w:rPr>
      </w:pPr>
      <w:r w:rsidRPr="00430857">
        <w:rPr>
          <w:rFonts w:ascii="Times New Roman" w:hAnsi="Times New Roman" w:cs="Times New Roman"/>
          <w:color w:val="000000" w:themeColor="text1"/>
          <w:szCs w:val="24"/>
          <w:shd w:val="clear" w:color="auto" w:fill="FFFFFF"/>
        </w:rPr>
        <w:t>Este processo de transformação da antiga maçonaria operativa em moderna maçonaria especulativa, completa-se na Grã Bretanha no início do século XVIII, primeiramente em lojas escocesas e em seguida em lojas inglesas. Nesse momento, o número de membros “aceitos”, isto é, estranhos ao ofício, passa a ser tão considerável que os antigos critérios operativos de ingresso nas lojas perdem a sua razão de ser. (AZEVEDO, 2010)</w:t>
      </w:r>
    </w:p>
    <w:p w14:paraId="0BBBDC2E" w14:textId="4D197D94" w:rsidR="009D2753" w:rsidRPr="00430857" w:rsidRDefault="00097126"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A nova Maçonaria</w:t>
      </w:r>
      <w:r w:rsidR="00F519E7" w:rsidRPr="00430857">
        <w:rPr>
          <w:rFonts w:ascii="Times New Roman" w:hAnsi="Times New Roman" w:cs="Times New Roman"/>
          <w:color w:val="000000" w:themeColor="text1"/>
          <w:sz w:val="24"/>
          <w:szCs w:val="24"/>
          <w:shd w:val="clear" w:color="auto" w:fill="FFFFFF"/>
        </w:rPr>
        <w:t xml:space="preserve">, também denominada moderna, se baseia em um sistema de moralidade e ética social, transmitindo valores através de histórias e alegorias, </w:t>
      </w:r>
      <w:r w:rsidRPr="00430857">
        <w:rPr>
          <w:rFonts w:ascii="Times New Roman" w:hAnsi="Times New Roman" w:cs="Times New Roman"/>
          <w:color w:val="000000" w:themeColor="text1"/>
          <w:sz w:val="24"/>
          <w:szCs w:val="24"/>
          <w:shd w:val="clear" w:color="auto" w:fill="FFFFFF"/>
        </w:rPr>
        <w:t>reflet</w:t>
      </w:r>
      <w:r w:rsidR="00F519E7" w:rsidRPr="00430857">
        <w:rPr>
          <w:rFonts w:ascii="Times New Roman" w:hAnsi="Times New Roman" w:cs="Times New Roman"/>
          <w:color w:val="000000" w:themeColor="text1"/>
          <w:sz w:val="24"/>
          <w:szCs w:val="24"/>
          <w:shd w:val="clear" w:color="auto" w:fill="FFFFFF"/>
        </w:rPr>
        <w:t>indo</w:t>
      </w:r>
      <w:r w:rsidRPr="00430857">
        <w:rPr>
          <w:rFonts w:ascii="Times New Roman" w:hAnsi="Times New Roman" w:cs="Times New Roman"/>
          <w:color w:val="000000" w:themeColor="text1"/>
          <w:sz w:val="24"/>
          <w:szCs w:val="24"/>
          <w:shd w:val="clear" w:color="auto" w:fill="FFFFFF"/>
        </w:rPr>
        <w:t xml:space="preserve"> o surgimento de uma nova cultura secular</w:t>
      </w:r>
      <w:r w:rsidR="00F519E7" w:rsidRPr="00430857">
        <w:rPr>
          <w:rFonts w:ascii="Times New Roman" w:hAnsi="Times New Roman" w:cs="Times New Roman"/>
          <w:color w:val="000000" w:themeColor="text1"/>
          <w:sz w:val="24"/>
          <w:szCs w:val="24"/>
          <w:shd w:val="clear" w:color="auto" w:fill="FFFFFF"/>
        </w:rPr>
        <w:t>, em um contexto de mudanças trazidas à tona pelo Iluminismo, pelo racionalismo e pelo processo de expansão dos horizontes geográficos, influenciando a ênfase na razão e no conhecimento</w:t>
      </w:r>
      <w:r w:rsidRPr="00430857">
        <w:rPr>
          <w:rFonts w:ascii="Times New Roman" w:hAnsi="Times New Roman" w:cs="Times New Roman"/>
          <w:color w:val="000000" w:themeColor="text1"/>
          <w:sz w:val="24"/>
          <w:szCs w:val="24"/>
          <w:shd w:val="clear" w:color="auto" w:fill="FFFFFF"/>
        </w:rPr>
        <w:t>.</w:t>
      </w:r>
      <w:r w:rsidR="00832355" w:rsidRPr="00430857">
        <w:rPr>
          <w:rFonts w:ascii="Times New Roman" w:hAnsi="Times New Roman" w:cs="Times New Roman"/>
          <w:color w:val="000000" w:themeColor="text1"/>
          <w:sz w:val="24"/>
          <w:szCs w:val="24"/>
          <w:shd w:val="clear" w:color="auto" w:fill="FFFFFF"/>
        </w:rPr>
        <w:t xml:space="preserve"> À medida que as nações europeias do período moderno expandiram seus territórios coloniais, os maçons frequentemente acompanhavam esses esforços, fundando lojas maçônicas</w:t>
      </w:r>
      <w:r w:rsidR="00FF634C" w:rsidRPr="00430857">
        <w:rPr>
          <w:rFonts w:ascii="Times New Roman" w:hAnsi="Times New Roman" w:cs="Times New Roman"/>
          <w:color w:val="000000" w:themeColor="text1"/>
          <w:sz w:val="24"/>
          <w:szCs w:val="24"/>
          <w:shd w:val="clear" w:color="auto" w:fill="FFFFFF"/>
        </w:rPr>
        <w:t xml:space="preserve"> em colônias e territórios conquistados, permitindo que a Maçonaria se enraizasse em novas regiões, empenhando</w:t>
      </w:r>
      <w:r w:rsidR="00B605A0" w:rsidRPr="00430857">
        <w:rPr>
          <w:rFonts w:ascii="Times New Roman" w:hAnsi="Times New Roman" w:cs="Times New Roman"/>
          <w:color w:val="000000" w:themeColor="text1"/>
          <w:sz w:val="24"/>
          <w:szCs w:val="24"/>
          <w:shd w:val="clear" w:color="auto" w:fill="FFFFFF"/>
        </w:rPr>
        <w:t>-se</w:t>
      </w:r>
      <w:r w:rsidR="00FF634C" w:rsidRPr="00430857">
        <w:rPr>
          <w:rFonts w:ascii="Times New Roman" w:hAnsi="Times New Roman" w:cs="Times New Roman"/>
          <w:color w:val="000000" w:themeColor="text1"/>
          <w:sz w:val="24"/>
          <w:szCs w:val="24"/>
          <w:shd w:val="clear" w:color="auto" w:fill="FFFFFF"/>
        </w:rPr>
        <w:t xml:space="preserve"> em estabelecer uma convivência fraterna entre conquistadores e conquistados. </w:t>
      </w:r>
    </w:p>
    <w:p w14:paraId="5EE5A40F" w14:textId="65F379BE" w:rsidR="00E854BB" w:rsidRPr="00430857" w:rsidRDefault="00FF634C"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lastRenderedPageBreak/>
        <w:t xml:space="preserve">Este movimento migratório foi facilitado também pelas guerras travadas em países europeus, estimulando o desejo de levar luz às colônias do Novo Mundo, zelando pela ordem e harmonia social, ao mesmo tempo que apregoava os princípios de liberdade e igualdade em territórios submissos. </w:t>
      </w:r>
    </w:p>
    <w:p w14:paraId="11C11414" w14:textId="77777777" w:rsidR="009D2753" w:rsidRPr="00430857" w:rsidRDefault="009D2753" w:rsidP="00B42E5A">
      <w:pPr>
        <w:tabs>
          <w:tab w:val="center" w:pos="4535"/>
        </w:tabs>
        <w:spacing w:line="360" w:lineRule="auto"/>
        <w:ind w:firstLine="851"/>
        <w:jc w:val="both"/>
        <w:rPr>
          <w:rFonts w:ascii="Times New Roman" w:hAnsi="Times New Roman" w:cs="Times New Roman"/>
          <w:b/>
          <w:color w:val="000000" w:themeColor="text1"/>
          <w:sz w:val="24"/>
          <w:szCs w:val="24"/>
          <w:shd w:val="clear" w:color="auto" w:fill="FFFFFF"/>
        </w:rPr>
      </w:pPr>
    </w:p>
    <w:p w14:paraId="665D4F38" w14:textId="346B1025" w:rsidR="009D2753" w:rsidRPr="00430857" w:rsidRDefault="009D2753" w:rsidP="003C50EB">
      <w:pPr>
        <w:pStyle w:val="Ttulo2"/>
        <w:numPr>
          <w:ilvl w:val="1"/>
          <w:numId w:val="15"/>
        </w:numPr>
        <w:rPr>
          <w:rFonts w:ascii="Times New Roman" w:hAnsi="Times New Roman" w:cs="Times New Roman"/>
          <w:b/>
          <w:color w:val="auto"/>
          <w:sz w:val="24"/>
          <w:szCs w:val="24"/>
          <w:shd w:val="clear" w:color="auto" w:fill="FFFFFF"/>
        </w:rPr>
      </w:pPr>
      <w:bookmarkStart w:id="8" w:name="_Toc211113446"/>
      <w:r w:rsidRPr="00430857">
        <w:rPr>
          <w:rFonts w:ascii="Times New Roman" w:hAnsi="Times New Roman" w:cs="Times New Roman"/>
          <w:b/>
          <w:color w:val="auto"/>
          <w:sz w:val="24"/>
          <w:szCs w:val="24"/>
          <w:shd w:val="clear" w:color="auto" w:fill="FFFFFF"/>
        </w:rPr>
        <w:t>A MAÇONARIA NO BRASIL: INFLUÊNCIA E ARTICULAÇÃO NA MONARQUIA.</w:t>
      </w:r>
      <w:bookmarkEnd w:id="8"/>
    </w:p>
    <w:p w14:paraId="568C7ECE" w14:textId="77777777" w:rsidR="003C50EB" w:rsidRPr="00430857" w:rsidRDefault="003C50EB" w:rsidP="003C50EB">
      <w:pPr>
        <w:rPr>
          <w:rFonts w:ascii="Times New Roman" w:hAnsi="Times New Roman" w:cs="Times New Roman"/>
          <w:b/>
          <w:sz w:val="24"/>
          <w:szCs w:val="24"/>
        </w:rPr>
      </w:pPr>
    </w:p>
    <w:p w14:paraId="2F5D4966" w14:textId="3A389573" w:rsidR="009D2753" w:rsidRPr="00430857" w:rsidRDefault="00E854BB"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Apesar das leis antimaçônicas portuguesas</w:t>
      </w:r>
      <w:r w:rsidR="00B24AF1"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como o Alvará de Dom João VI, promulgado de 30 de março de 1818</w:t>
      </w:r>
      <w:r w:rsidR="00EA1B5B" w:rsidRPr="00430857">
        <w:rPr>
          <w:rFonts w:ascii="Times New Roman" w:hAnsi="Times New Roman" w:cs="Times New Roman"/>
          <w:color w:val="000000" w:themeColor="text1"/>
          <w:sz w:val="24"/>
          <w:szCs w:val="24"/>
          <w:shd w:val="clear" w:color="auto" w:fill="FFFFFF"/>
        </w:rPr>
        <w:t>, que declarava um ato criminoso a organização de toda e qualquer sociedade secreta em território</w:t>
      </w:r>
      <w:r w:rsidR="00B24AF1" w:rsidRPr="00430857">
        <w:rPr>
          <w:rFonts w:ascii="Times New Roman" w:hAnsi="Times New Roman" w:cs="Times New Roman"/>
          <w:color w:val="000000" w:themeColor="text1"/>
          <w:sz w:val="24"/>
          <w:szCs w:val="24"/>
          <w:shd w:val="clear" w:color="auto" w:fill="FFFFFF"/>
        </w:rPr>
        <w:t xml:space="preserve"> do reino</w:t>
      </w:r>
      <w:r w:rsidR="00EA1B5B" w:rsidRPr="00430857">
        <w:rPr>
          <w:rFonts w:ascii="Times New Roman" w:hAnsi="Times New Roman" w:cs="Times New Roman"/>
          <w:color w:val="000000" w:themeColor="text1"/>
          <w:sz w:val="24"/>
          <w:szCs w:val="24"/>
          <w:shd w:val="clear" w:color="auto" w:fill="FFFFFF"/>
        </w:rPr>
        <w:t xml:space="preserve"> português, </w:t>
      </w:r>
      <w:r w:rsidR="00B605A0" w:rsidRPr="00430857">
        <w:rPr>
          <w:rFonts w:ascii="Times New Roman" w:hAnsi="Times New Roman" w:cs="Times New Roman"/>
          <w:color w:val="000000" w:themeColor="text1"/>
          <w:sz w:val="24"/>
          <w:szCs w:val="24"/>
          <w:shd w:val="clear" w:color="auto" w:fill="FFFFFF"/>
        </w:rPr>
        <w:t xml:space="preserve">independentemente de sua </w:t>
      </w:r>
      <w:r w:rsidR="00EA1B5B" w:rsidRPr="00430857">
        <w:rPr>
          <w:rFonts w:ascii="Times New Roman" w:hAnsi="Times New Roman" w:cs="Times New Roman"/>
          <w:color w:val="000000" w:themeColor="text1"/>
          <w:sz w:val="24"/>
          <w:szCs w:val="24"/>
          <w:shd w:val="clear" w:color="auto" w:fill="FFFFFF"/>
        </w:rPr>
        <w:t xml:space="preserve"> denominação</w:t>
      </w:r>
      <w:r w:rsidR="00B605A0" w:rsidRPr="00430857">
        <w:rPr>
          <w:rFonts w:ascii="Times New Roman" w:hAnsi="Times New Roman" w:cs="Times New Roman"/>
          <w:color w:val="000000" w:themeColor="text1"/>
          <w:sz w:val="24"/>
          <w:szCs w:val="24"/>
          <w:shd w:val="clear" w:color="auto" w:fill="FFFFFF"/>
        </w:rPr>
        <w:t xml:space="preserve">, </w:t>
      </w:r>
      <w:r w:rsidR="00EA1B5B" w:rsidRPr="00430857">
        <w:rPr>
          <w:rFonts w:ascii="Times New Roman" w:hAnsi="Times New Roman" w:cs="Times New Roman"/>
          <w:color w:val="000000" w:themeColor="text1"/>
          <w:sz w:val="24"/>
          <w:szCs w:val="24"/>
          <w:shd w:val="clear" w:color="auto" w:fill="FFFFFF"/>
        </w:rPr>
        <w:t>considerando</w:t>
      </w:r>
      <w:r w:rsidR="00B605A0" w:rsidRPr="00430857">
        <w:rPr>
          <w:rFonts w:ascii="Times New Roman" w:hAnsi="Times New Roman" w:cs="Times New Roman"/>
          <w:color w:val="000000" w:themeColor="text1"/>
          <w:sz w:val="24"/>
          <w:szCs w:val="24"/>
          <w:shd w:val="clear" w:color="auto" w:fill="FFFFFF"/>
        </w:rPr>
        <w:t xml:space="preserve">-as </w:t>
      </w:r>
      <w:r w:rsidR="00EA1B5B" w:rsidRPr="00430857">
        <w:rPr>
          <w:rFonts w:ascii="Times New Roman" w:hAnsi="Times New Roman" w:cs="Times New Roman"/>
          <w:color w:val="000000" w:themeColor="text1"/>
          <w:sz w:val="24"/>
          <w:szCs w:val="24"/>
          <w:shd w:val="clear" w:color="auto" w:fill="FFFFFF"/>
        </w:rPr>
        <w:t>como feitas para serem contrárias ao rei e ao Estado</w:t>
      </w:r>
      <w:r w:rsidR="00B24AF1" w:rsidRPr="00430857">
        <w:rPr>
          <w:rFonts w:ascii="Times New Roman" w:hAnsi="Times New Roman" w:cs="Times New Roman"/>
          <w:color w:val="000000" w:themeColor="text1"/>
          <w:sz w:val="24"/>
          <w:szCs w:val="24"/>
          <w:shd w:val="clear" w:color="auto" w:fill="FFFFFF"/>
        </w:rPr>
        <w:t xml:space="preserve">, e </w:t>
      </w:r>
      <w:r w:rsidR="00B605A0" w:rsidRPr="00430857">
        <w:rPr>
          <w:rFonts w:ascii="Times New Roman" w:hAnsi="Times New Roman" w:cs="Times New Roman"/>
          <w:color w:val="000000" w:themeColor="text1"/>
          <w:sz w:val="24"/>
          <w:szCs w:val="24"/>
          <w:shd w:val="clear" w:color="auto" w:fill="FFFFFF"/>
        </w:rPr>
        <w:t xml:space="preserve">afirmando </w:t>
      </w:r>
      <w:r w:rsidR="00B24AF1" w:rsidRPr="00430857">
        <w:rPr>
          <w:rFonts w:ascii="Times New Roman" w:hAnsi="Times New Roman" w:cs="Times New Roman"/>
          <w:color w:val="000000" w:themeColor="text1"/>
          <w:sz w:val="24"/>
          <w:szCs w:val="24"/>
          <w:shd w:val="clear" w:color="auto" w:fill="FFFFFF"/>
        </w:rPr>
        <w:t>que conspiravam contra seu governo</w:t>
      </w:r>
      <w:r w:rsidR="00EA1B5B" w:rsidRPr="00430857">
        <w:rPr>
          <w:rFonts w:ascii="Times New Roman" w:hAnsi="Times New Roman" w:cs="Times New Roman"/>
          <w:color w:val="000000" w:themeColor="text1"/>
          <w:sz w:val="24"/>
          <w:szCs w:val="24"/>
          <w:shd w:val="clear" w:color="auto" w:fill="FFFFFF"/>
        </w:rPr>
        <w:t xml:space="preserve">, </w:t>
      </w:r>
      <w:r w:rsidR="00B24AF1" w:rsidRPr="00430857">
        <w:rPr>
          <w:rFonts w:ascii="Times New Roman" w:hAnsi="Times New Roman" w:cs="Times New Roman"/>
          <w:color w:val="000000" w:themeColor="text1"/>
          <w:sz w:val="24"/>
          <w:szCs w:val="24"/>
          <w:shd w:val="clear" w:color="auto" w:fill="FFFFFF"/>
        </w:rPr>
        <w:t>após descobrir</w:t>
      </w:r>
      <w:r w:rsidR="00EA1B5B" w:rsidRPr="00430857">
        <w:rPr>
          <w:rFonts w:ascii="Times New Roman" w:hAnsi="Times New Roman" w:cs="Times New Roman"/>
          <w:color w:val="000000" w:themeColor="text1"/>
          <w:sz w:val="24"/>
          <w:szCs w:val="24"/>
          <w:shd w:val="clear" w:color="auto" w:fill="FFFFFF"/>
        </w:rPr>
        <w:t xml:space="preserve"> </w:t>
      </w:r>
      <w:r w:rsidR="00B24AF1" w:rsidRPr="00430857">
        <w:rPr>
          <w:rFonts w:ascii="Times New Roman" w:hAnsi="Times New Roman" w:cs="Times New Roman"/>
          <w:color w:val="000000" w:themeColor="text1"/>
          <w:sz w:val="24"/>
          <w:szCs w:val="24"/>
          <w:shd w:val="clear" w:color="auto" w:fill="FFFFFF"/>
        </w:rPr>
        <w:t>a existência de uma loja maçônica no próprio Paço, no Rio de Janeiro</w:t>
      </w:r>
      <w:r w:rsidR="00B605A0" w:rsidRPr="00430857">
        <w:rPr>
          <w:rFonts w:ascii="Times New Roman" w:hAnsi="Times New Roman" w:cs="Times New Roman"/>
          <w:color w:val="000000" w:themeColor="text1"/>
          <w:sz w:val="24"/>
          <w:szCs w:val="24"/>
          <w:shd w:val="clear" w:color="auto" w:fill="FFFFFF"/>
        </w:rPr>
        <w:t>,</w:t>
      </w:r>
      <w:r w:rsidR="00B24AF1" w:rsidRPr="00430857">
        <w:rPr>
          <w:rFonts w:ascii="Times New Roman" w:hAnsi="Times New Roman" w:cs="Times New Roman"/>
          <w:color w:val="000000" w:themeColor="text1"/>
          <w:sz w:val="24"/>
          <w:szCs w:val="24"/>
          <w:shd w:val="clear" w:color="auto" w:fill="FFFFFF"/>
        </w:rPr>
        <w:t xml:space="preserve"> estadistas, políticos, altas autoridades eclesiásticas</w:t>
      </w:r>
      <w:r w:rsidR="00B605A0" w:rsidRPr="00430857">
        <w:rPr>
          <w:rFonts w:ascii="Times New Roman" w:hAnsi="Times New Roman" w:cs="Times New Roman"/>
          <w:color w:val="000000" w:themeColor="text1"/>
          <w:sz w:val="24"/>
          <w:szCs w:val="24"/>
          <w:shd w:val="clear" w:color="auto" w:fill="FFFFFF"/>
        </w:rPr>
        <w:t xml:space="preserve"> e</w:t>
      </w:r>
      <w:r w:rsidR="00B24AF1" w:rsidRPr="00430857">
        <w:rPr>
          <w:rFonts w:ascii="Times New Roman" w:hAnsi="Times New Roman" w:cs="Times New Roman"/>
          <w:color w:val="000000" w:themeColor="text1"/>
          <w:sz w:val="24"/>
          <w:szCs w:val="24"/>
          <w:shd w:val="clear" w:color="auto" w:fill="FFFFFF"/>
        </w:rPr>
        <w:t xml:space="preserve"> personalidades, muitas figuras proeminentes passaram a adentrar a Maçonaria, o que conferia prestígio e legitimidade, </w:t>
      </w:r>
      <w:r w:rsidR="00B605A0" w:rsidRPr="00430857">
        <w:rPr>
          <w:rFonts w:ascii="Times New Roman" w:hAnsi="Times New Roman" w:cs="Times New Roman"/>
          <w:color w:val="000000" w:themeColor="text1"/>
          <w:sz w:val="24"/>
          <w:szCs w:val="24"/>
          <w:shd w:val="clear" w:color="auto" w:fill="FFFFFF"/>
        </w:rPr>
        <w:t>al</w:t>
      </w:r>
      <w:r w:rsidR="00B24AF1" w:rsidRPr="00430857">
        <w:rPr>
          <w:rFonts w:ascii="Times New Roman" w:hAnsi="Times New Roman" w:cs="Times New Roman"/>
          <w:color w:val="000000" w:themeColor="text1"/>
          <w:sz w:val="24"/>
          <w:szCs w:val="24"/>
          <w:shd w:val="clear" w:color="auto" w:fill="FFFFFF"/>
        </w:rPr>
        <w:t xml:space="preserve">ém </w:t>
      </w:r>
      <w:r w:rsidR="00B605A0" w:rsidRPr="00430857">
        <w:rPr>
          <w:rFonts w:ascii="Times New Roman" w:hAnsi="Times New Roman" w:cs="Times New Roman"/>
          <w:color w:val="000000" w:themeColor="text1"/>
          <w:sz w:val="24"/>
          <w:szCs w:val="24"/>
          <w:shd w:val="clear" w:color="auto" w:fill="FFFFFF"/>
        </w:rPr>
        <w:t xml:space="preserve">de </w:t>
      </w:r>
      <w:r w:rsidR="00B24AF1" w:rsidRPr="00430857">
        <w:rPr>
          <w:rFonts w:ascii="Times New Roman" w:hAnsi="Times New Roman" w:cs="Times New Roman"/>
          <w:color w:val="000000" w:themeColor="text1"/>
          <w:sz w:val="24"/>
          <w:szCs w:val="24"/>
          <w:shd w:val="clear" w:color="auto" w:fill="FFFFFF"/>
        </w:rPr>
        <w:t>ajuda</w:t>
      </w:r>
      <w:r w:rsidR="00B605A0" w:rsidRPr="00430857">
        <w:rPr>
          <w:rFonts w:ascii="Times New Roman" w:hAnsi="Times New Roman" w:cs="Times New Roman"/>
          <w:color w:val="000000" w:themeColor="text1"/>
          <w:sz w:val="24"/>
          <w:szCs w:val="24"/>
          <w:shd w:val="clear" w:color="auto" w:fill="FFFFFF"/>
        </w:rPr>
        <w:t>r</w:t>
      </w:r>
      <w:r w:rsidR="00B24AF1" w:rsidRPr="00430857">
        <w:rPr>
          <w:rFonts w:ascii="Times New Roman" w:hAnsi="Times New Roman" w:cs="Times New Roman"/>
          <w:color w:val="000000" w:themeColor="text1"/>
          <w:sz w:val="24"/>
          <w:szCs w:val="24"/>
          <w:shd w:val="clear" w:color="auto" w:fill="FFFFFF"/>
        </w:rPr>
        <w:t xml:space="preserve"> a atrair novos membros. </w:t>
      </w:r>
      <w:r w:rsidR="00B9771D" w:rsidRPr="00430857">
        <w:rPr>
          <w:rFonts w:ascii="Times New Roman" w:hAnsi="Times New Roman" w:cs="Times New Roman"/>
          <w:color w:val="000000" w:themeColor="text1"/>
          <w:sz w:val="24"/>
          <w:szCs w:val="24"/>
          <w:shd w:val="clear" w:color="auto" w:fill="FFFFFF"/>
        </w:rPr>
        <w:t xml:space="preserve">Juntos, arquitetaram o processo que levaria a Independência do Brasil. </w:t>
      </w:r>
    </w:p>
    <w:p w14:paraId="278B4E62" w14:textId="0B9F1667" w:rsidR="009D2753" w:rsidRPr="00430857" w:rsidRDefault="00B9771D"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Dentre eles estão nomes como</w:t>
      </w:r>
      <w:r w:rsidR="00C77B61" w:rsidRPr="00430857">
        <w:rPr>
          <w:rFonts w:ascii="Times New Roman" w:hAnsi="Times New Roman" w:cs="Times New Roman"/>
          <w:color w:val="000000" w:themeColor="text1"/>
          <w:sz w:val="24"/>
          <w:szCs w:val="24"/>
          <w:shd w:val="clear" w:color="auto" w:fill="FFFFFF"/>
        </w:rPr>
        <w:t xml:space="preserve"> o do </w:t>
      </w:r>
      <w:proofErr w:type="spellStart"/>
      <w:r w:rsidR="00C77B61" w:rsidRPr="00430857">
        <w:rPr>
          <w:rFonts w:ascii="Times New Roman" w:hAnsi="Times New Roman" w:cs="Times New Roman"/>
          <w:color w:val="000000" w:themeColor="text1"/>
          <w:sz w:val="24"/>
          <w:szCs w:val="24"/>
          <w:shd w:val="clear" w:color="auto" w:fill="FFFFFF"/>
        </w:rPr>
        <w:t>ex</w:t>
      </w:r>
      <w:proofErr w:type="spellEnd"/>
      <w:r w:rsidR="00C77B61" w:rsidRPr="00430857">
        <w:rPr>
          <w:rFonts w:ascii="Times New Roman" w:hAnsi="Times New Roman" w:cs="Times New Roman"/>
          <w:color w:val="000000" w:themeColor="text1"/>
          <w:sz w:val="24"/>
          <w:szCs w:val="24"/>
          <w:shd w:val="clear" w:color="auto" w:fill="FFFFFF"/>
        </w:rPr>
        <w:t xml:space="preserve"> ministro da Justiça,</w:t>
      </w:r>
      <w:r w:rsidRPr="00430857">
        <w:rPr>
          <w:rFonts w:ascii="Times New Roman" w:hAnsi="Times New Roman" w:cs="Times New Roman"/>
          <w:color w:val="000000" w:themeColor="text1"/>
          <w:sz w:val="24"/>
          <w:szCs w:val="24"/>
          <w:shd w:val="clear" w:color="auto" w:fill="FFFFFF"/>
        </w:rPr>
        <w:t xml:space="preserve"> José Clemente Pereira</w:t>
      </w:r>
      <w:r w:rsidR="00C77B61" w:rsidRPr="00430857">
        <w:rPr>
          <w:rFonts w:ascii="Times New Roman" w:hAnsi="Times New Roman" w:cs="Times New Roman"/>
          <w:color w:val="000000" w:themeColor="text1"/>
          <w:sz w:val="24"/>
          <w:szCs w:val="24"/>
          <w:shd w:val="clear" w:color="auto" w:fill="FFFFFF"/>
        </w:rPr>
        <w:t xml:space="preserve"> (1787-1854)</w:t>
      </w:r>
      <w:r w:rsidRPr="00430857">
        <w:rPr>
          <w:rFonts w:ascii="Times New Roman" w:hAnsi="Times New Roman" w:cs="Times New Roman"/>
          <w:color w:val="000000" w:themeColor="text1"/>
          <w:sz w:val="24"/>
          <w:szCs w:val="24"/>
          <w:shd w:val="clear" w:color="auto" w:fill="FFFFFF"/>
        </w:rPr>
        <w:t xml:space="preserve">, </w:t>
      </w:r>
      <w:r w:rsidR="00C77B61" w:rsidRPr="00430857">
        <w:rPr>
          <w:rFonts w:ascii="Times New Roman" w:hAnsi="Times New Roman" w:cs="Times New Roman"/>
          <w:color w:val="000000" w:themeColor="text1"/>
          <w:sz w:val="24"/>
          <w:szCs w:val="24"/>
          <w:shd w:val="clear" w:color="auto" w:fill="FFFFFF"/>
        </w:rPr>
        <w:t xml:space="preserve">o do </w:t>
      </w:r>
      <w:r w:rsidRPr="00430857">
        <w:rPr>
          <w:rFonts w:ascii="Times New Roman" w:hAnsi="Times New Roman" w:cs="Times New Roman"/>
          <w:color w:val="000000" w:themeColor="text1"/>
          <w:sz w:val="24"/>
          <w:szCs w:val="24"/>
          <w:shd w:val="clear" w:color="auto" w:fill="FFFFFF"/>
        </w:rPr>
        <w:t>Cônego Januário da Cunha Barbosa</w:t>
      </w:r>
      <w:r w:rsidR="00C77B61" w:rsidRPr="00430857">
        <w:rPr>
          <w:rFonts w:ascii="Times New Roman" w:hAnsi="Times New Roman" w:cs="Times New Roman"/>
          <w:color w:val="000000" w:themeColor="text1"/>
          <w:sz w:val="24"/>
          <w:szCs w:val="24"/>
          <w:shd w:val="clear" w:color="auto" w:fill="FFFFFF"/>
        </w:rPr>
        <w:t xml:space="preserve"> (1780-1846)</w:t>
      </w:r>
      <w:r w:rsidRPr="00430857">
        <w:rPr>
          <w:rFonts w:ascii="Times New Roman" w:hAnsi="Times New Roman" w:cs="Times New Roman"/>
          <w:color w:val="000000" w:themeColor="text1"/>
          <w:sz w:val="24"/>
          <w:szCs w:val="24"/>
          <w:shd w:val="clear" w:color="auto" w:fill="FFFFFF"/>
        </w:rPr>
        <w:t xml:space="preserve">, </w:t>
      </w:r>
      <w:r w:rsidR="00C77B61" w:rsidRPr="00430857">
        <w:rPr>
          <w:rFonts w:ascii="Times New Roman" w:hAnsi="Times New Roman" w:cs="Times New Roman"/>
          <w:color w:val="000000" w:themeColor="text1"/>
          <w:sz w:val="24"/>
          <w:szCs w:val="24"/>
          <w:shd w:val="clear" w:color="auto" w:fill="FFFFFF"/>
        </w:rPr>
        <w:t xml:space="preserve">o do pintor </w:t>
      </w:r>
      <w:r w:rsidRPr="00430857">
        <w:rPr>
          <w:rFonts w:ascii="Times New Roman" w:hAnsi="Times New Roman" w:cs="Times New Roman"/>
          <w:color w:val="000000" w:themeColor="text1"/>
          <w:sz w:val="24"/>
          <w:szCs w:val="24"/>
          <w:shd w:val="clear" w:color="auto" w:fill="FFFFFF"/>
        </w:rPr>
        <w:t>José Joaquim da Rocha</w:t>
      </w:r>
      <w:r w:rsidR="00C77B61" w:rsidRPr="00430857">
        <w:rPr>
          <w:rFonts w:ascii="Times New Roman" w:hAnsi="Times New Roman" w:cs="Times New Roman"/>
          <w:color w:val="000000" w:themeColor="text1"/>
          <w:sz w:val="24"/>
          <w:szCs w:val="24"/>
          <w:shd w:val="clear" w:color="auto" w:fill="FFFFFF"/>
        </w:rPr>
        <w:t xml:space="preserve"> (1737-1807)</w:t>
      </w:r>
      <w:r w:rsidRPr="00430857">
        <w:rPr>
          <w:rFonts w:ascii="Times New Roman" w:hAnsi="Times New Roman" w:cs="Times New Roman"/>
          <w:color w:val="000000" w:themeColor="text1"/>
          <w:sz w:val="24"/>
          <w:szCs w:val="24"/>
          <w:shd w:val="clear" w:color="auto" w:fill="FFFFFF"/>
        </w:rPr>
        <w:t xml:space="preserve">, </w:t>
      </w:r>
      <w:r w:rsidR="00C77B61" w:rsidRPr="00430857">
        <w:rPr>
          <w:rFonts w:ascii="Times New Roman" w:hAnsi="Times New Roman" w:cs="Times New Roman"/>
          <w:color w:val="000000" w:themeColor="text1"/>
          <w:sz w:val="24"/>
          <w:szCs w:val="24"/>
          <w:shd w:val="clear" w:color="auto" w:fill="FFFFFF"/>
        </w:rPr>
        <w:t xml:space="preserve">o do escritor e parlamentar </w:t>
      </w:r>
      <w:r w:rsidRPr="00430857">
        <w:rPr>
          <w:rFonts w:ascii="Times New Roman" w:hAnsi="Times New Roman" w:cs="Times New Roman"/>
          <w:color w:val="000000" w:themeColor="text1"/>
          <w:sz w:val="24"/>
          <w:szCs w:val="24"/>
          <w:shd w:val="clear" w:color="auto" w:fill="FFFFFF"/>
        </w:rPr>
        <w:t>Monsenhor Muniz Tavares</w:t>
      </w:r>
      <w:r w:rsidR="00C77B61" w:rsidRPr="00430857">
        <w:rPr>
          <w:rFonts w:ascii="Times New Roman" w:hAnsi="Times New Roman" w:cs="Times New Roman"/>
          <w:color w:val="000000" w:themeColor="text1"/>
          <w:sz w:val="24"/>
          <w:szCs w:val="24"/>
          <w:shd w:val="clear" w:color="auto" w:fill="FFFFFF"/>
        </w:rPr>
        <w:t xml:space="preserve"> (1793-1876)</w:t>
      </w:r>
      <w:r w:rsidRPr="00430857">
        <w:rPr>
          <w:rFonts w:ascii="Times New Roman" w:hAnsi="Times New Roman" w:cs="Times New Roman"/>
          <w:color w:val="000000" w:themeColor="text1"/>
          <w:sz w:val="24"/>
          <w:szCs w:val="24"/>
          <w:shd w:val="clear" w:color="auto" w:fill="FFFFFF"/>
        </w:rPr>
        <w:t xml:space="preserve">, </w:t>
      </w:r>
      <w:r w:rsidR="00C77B61" w:rsidRPr="00430857">
        <w:rPr>
          <w:rFonts w:ascii="Times New Roman" w:hAnsi="Times New Roman" w:cs="Times New Roman"/>
          <w:color w:val="000000" w:themeColor="text1"/>
          <w:sz w:val="24"/>
          <w:szCs w:val="24"/>
          <w:shd w:val="clear" w:color="auto" w:fill="FFFFFF"/>
        </w:rPr>
        <w:t xml:space="preserve">o do jornalista </w:t>
      </w:r>
      <w:r w:rsidRPr="00430857">
        <w:rPr>
          <w:rFonts w:ascii="Times New Roman" w:hAnsi="Times New Roman" w:cs="Times New Roman"/>
          <w:color w:val="000000" w:themeColor="text1"/>
          <w:sz w:val="24"/>
          <w:szCs w:val="24"/>
          <w:shd w:val="clear" w:color="auto" w:fill="FFFFFF"/>
        </w:rPr>
        <w:t>Evaristo da Veiga</w:t>
      </w:r>
      <w:r w:rsidR="00C77B61" w:rsidRPr="00430857">
        <w:rPr>
          <w:rFonts w:ascii="Times New Roman" w:hAnsi="Times New Roman" w:cs="Times New Roman"/>
          <w:color w:val="000000" w:themeColor="text1"/>
          <w:sz w:val="24"/>
          <w:szCs w:val="24"/>
          <w:shd w:val="clear" w:color="auto" w:fill="FFFFFF"/>
        </w:rPr>
        <w:t xml:space="preserve"> (1799-1837)</w:t>
      </w:r>
      <w:r w:rsidRPr="00430857">
        <w:rPr>
          <w:rFonts w:ascii="Times New Roman" w:hAnsi="Times New Roman" w:cs="Times New Roman"/>
          <w:color w:val="000000" w:themeColor="text1"/>
          <w:sz w:val="24"/>
          <w:szCs w:val="24"/>
          <w:shd w:val="clear" w:color="auto" w:fill="FFFFFF"/>
        </w:rPr>
        <w:t xml:space="preserve">, dentre muitos outros. </w:t>
      </w:r>
      <w:r w:rsidR="009774CD" w:rsidRPr="00430857">
        <w:rPr>
          <w:rFonts w:ascii="Times New Roman" w:hAnsi="Times New Roman" w:cs="Times New Roman"/>
          <w:color w:val="000000" w:themeColor="text1"/>
          <w:sz w:val="24"/>
          <w:szCs w:val="24"/>
          <w:shd w:val="clear" w:color="auto" w:fill="FFFFFF"/>
        </w:rPr>
        <w:t>Este m</w:t>
      </w:r>
      <w:r w:rsidRPr="00430857">
        <w:rPr>
          <w:rFonts w:ascii="Times New Roman" w:hAnsi="Times New Roman" w:cs="Times New Roman"/>
          <w:color w:val="000000" w:themeColor="text1"/>
          <w:sz w:val="24"/>
          <w:szCs w:val="24"/>
          <w:shd w:val="clear" w:color="auto" w:fill="FFFFFF"/>
        </w:rPr>
        <w:t xml:space="preserve">ovimento </w:t>
      </w:r>
      <w:r w:rsidR="009774CD" w:rsidRPr="00430857">
        <w:rPr>
          <w:rFonts w:ascii="Times New Roman" w:hAnsi="Times New Roman" w:cs="Times New Roman"/>
          <w:color w:val="000000" w:themeColor="text1"/>
          <w:sz w:val="24"/>
          <w:szCs w:val="24"/>
          <w:shd w:val="clear" w:color="auto" w:fill="FFFFFF"/>
        </w:rPr>
        <w:t>de introdução de novos membros fo</w:t>
      </w:r>
      <w:r w:rsidR="00B605A0" w:rsidRPr="00430857">
        <w:rPr>
          <w:rFonts w:ascii="Times New Roman" w:hAnsi="Times New Roman" w:cs="Times New Roman"/>
          <w:color w:val="000000" w:themeColor="text1"/>
          <w:sz w:val="24"/>
          <w:szCs w:val="24"/>
          <w:shd w:val="clear" w:color="auto" w:fill="FFFFFF"/>
        </w:rPr>
        <w:t>i</w:t>
      </w:r>
      <w:r w:rsidR="009774CD"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arquitetado por Joaquim Gonçalves Ledo</w:t>
      </w:r>
      <w:r w:rsidR="007A374F" w:rsidRPr="00430857">
        <w:rPr>
          <w:rFonts w:ascii="Times New Roman" w:hAnsi="Times New Roman" w:cs="Times New Roman"/>
          <w:color w:val="000000" w:themeColor="text1"/>
          <w:sz w:val="24"/>
          <w:szCs w:val="24"/>
          <w:shd w:val="clear" w:color="auto" w:fill="FFFFFF"/>
        </w:rPr>
        <w:t xml:space="preserve"> (1781-1847)</w:t>
      </w:r>
      <w:r w:rsidRPr="00430857">
        <w:rPr>
          <w:rFonts w:ascii="Times New Roman" w:hAnsi="Times New Roman" w:cs="Times New Roman"/>
          <w:color w:val="000000" w:themeColor="text1"/>
          <w:sz w:val="24"/>
          <w:szCs w:val="24"/>
          <w:shd w:val="clear" w:color="auto" w:fill="FFFFFF"/>
        </w:rPr>
        <w:t xml:space="preserve"> e por José Bonifácio de Andrada e Silva</w:t>
      </w:r>
      <w:r w:rsidR="007A374F" w:rsidRPr="00430857">
        <w:rPr>
          <w:rFonts w:ascii="Times New Roman" w:hAnsi="Times New Roman" w:cs="Times New Roman"/>
          <w:color w:val="000000" w:themeColor="text1"/>
          <w:sz w:val="24"/>
          <w:szCs w:val="24"/>
          <w:shd w:val="clear" w:color="auto" w:fill="FFFFFF"/>
        </w:rPr>
        <w:t xml:space="preserve"> (1763-1838)</w:t>
      </w:r>
      <w:r w:rsidRPr="00430857">
        <w:rPr>
          <w:rFonts w:ascii="Times New Roman" w:hAnsi="Times New Roman" w:cs="Times New Roman"/>
          <w:color w:val="000000" w:themeColor="text1"/>
          <w:sz w:val="24"/>
          <w:szCs w:val="24"/>
          <w:shd w:val="clear" w:color="auto" w:fill="FFFFFF"/>
        </w:rPr>
        <w:t>, em um contexto de conspiração e agitação,</w:t>
      </w:r>
      <w:r w:rsidR="00760868" w:rsidRPr="00430857">
        <w:rPr>
          <w:rFonts w:ascii="Times New Roman" w:hAnsi="Times New Roman" w:cs="Times New Roman"/>
          <w:color w:val="000000" w:themeColor="text1"/>
          <w:sz w:val="24"/>
          <w:szCs w:val="24"/>
          <w:shd w:val="clear" w:color="auto" w:fill="FFFFFF"/>
        </w:rPr>
        <w:t xml:space="preserve"> que influenci</w:t>
      </w:r>
      <w:r w:rsidR="00B605A0" w:rsidRPr="00430857">
        <w:rPr>
          <w:rFonts w:ascii="Times New Roman" w:hAnsi="Times New Roman" w:cs="Times New Roman"/>
          <w:color w:val="000000" w:themeColor="text1"/>
          <w:sz w:val="24"/>
          <w:szCs w:val="24"/>
          <w:shd w:val="clear" w:color="auto" w:fill="FFFFFF"/>
        </w:rPr>
        <w:t>ou</w:t>
      </w:r>
      <w:r w:rsidR="00760868" w:rsidRPr="00430857">
        <w:rPr>
          <w:rFonts w:ascii="Times New Roman" w:hAnsi="Times New Roman" w:cs="Times New Roman"/>
          <w:color w:val="000000" w:themeColor="text1"/>
          <w:sz w:val="24"/>
          <w:szCs w:val="24"/>
          <w:shd w:val="clear" w:color="auto" w:fill="FFFFFF"/>
        </w:rPr>
        <w:t xml:space="preserve"> a organização das lojas recém fundadas, refletindo o clima de debate</w:t>
      </w:r>
      <w:r w:rsidR="009774CD" w:rsidRPr="00430857">
        <w:rPr>
          <w:rFonts w:ascii="Times New Roman" w:hAnsi="Times New Roman" w:cs="Times New Roman"/>
          <w:color w:val="000000" w:themeColor="text1"/>
          <w:sz w:val="24"/>
          <w:szCs w:val="24"/>
          <w:shd w:val="clear" w:color="auto" w:fill="FFFFFF"/>
        </w:rPr>
        <w:t>,</w:t>
      </w:r>
      <w:r w:rsidR="00760868" w:rsidRPr="00430857">
        <w:rPr>
          <w:rFonts w:ascii="Times New Roman" w:hAnsi="Times New Roman" w:cs="Times New Roman"/>
          <w:color w:val="000000" w:themeColor="text1"/>
          <w:sz w:val="24"/>
          <w:szCs w:val="24"/>
          <w:shd w:val="clear" w:color="auto" w:fill="FFFFFF"/>
        </w:rPr>
        <w:t xml:space="preserve"> de tensão política e d</w:t>
      </w:r>
      <w:r w:rsidR="009774CD" w:rsidRPr="00430857">
        <w:rPr>
          <w:rFonts w:ascii="Times New Roman" w:hAnsi="Times New Roman" w:cs="Times New Roman"/>
          <w:color w:val="000000" w:themeColor="text1"/>
          <w:sz w:val="24"/>
          <w:szCs w:val="24"/>
          <w:shd w:val="clear" w:color="auto" w:fill="FFFFFF"/>
        </w:rPr>
        <w:t>e</w:t>
      </w:r>
      <w:r w:rsidR="00760868" w:rsidRPr="00430857">
        <w:rPr>
          <w:rFonts w:ascii="Times New Roman" w:hAnsi="Times New Roman" w:cs="Times New Roman"/>
          <w:color w:val="000000" w:themeColor="text1"/>
          <w:sz w:val="24"/>
          <w:szCs w:val="24"/>
          <w:shd w:val="clear" w:color="auto" w:fill="FFFFFF"/>
        </w:rPr>
        <w:t xml:space="preserve"> discussões a respeito dos rumos que o país, uma vez independente, deveria seguir. </w:t>
      </w:r>
    </w:p>
    <w:p w14:paraId="28FC44F1" w14:textId="712B2AB5" w:rsidR="00EC1FFF" w:rsidRPr="00430857" w:rsidRDefault="00760868"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Ess</w:t>
      </w:r>
      <w:r w:rsidR="00642000" w:rsidRPr="00430857">
        <w:rPr>
          <w:rFonts w:ascii="Times New Roman" w:hAnsi="Times New Roman" w:cs="Times New Roman"/>
          <w:color w:val="000000" w:themeColor="text1"/>
          <w:sz w:val="24"/>
          <w:szCs w:val="24"/>
          <w:shd w:val="clear" w:color="auto" w:fill="FFFFFF"/>
        </w:rPr>
        <w:t>e</w:t>
      </w:r>
      <w:r w:rsidRPr="00430857">
        <w:rPr>
          <w:rFonts w:ascii="Times New Roman" w:hAnsi="Times New Roman" w:cs="Times New Roman"/>
          <w:color w:val="000000" w:themeColor="text1"/>
          <w:sz w:val="24"/>
          <w:szCs w:val="24"/>
          <w:shd w:val="clear" w:color="auto" w:fill="FFFFFF"/>
        </w:rPr>
        <w:t xml:space="preserve">s </w:t>
      </w:r>
      <w:r w:rsidR="00642000" w:rsidRPr="00430857">
        <w:rPr>
          <w:rFonts w:ascii="Times New Roman" w:hAnsi="Times New Roman" w:cs="Times New Roman"/>
          <w:color w:val="000000" w:themeColor="text1"/>
          <w:sz w:val="24"/>
          <w:szCs w:val="24"/>
          <w:shd w:val="clear" w:color="auto" w:fill="FFFFFF"/>
        </w:rPr>
        <w:t>debates</w:t>
      </w:r>
      <w:r w:rsidRPr="00430857">
        <w:rPr>
          <w:rFonts w:ascii="Times New Roman" w:hAnsi="Times New Roman" w:cs="Times New Roman"/>
          <w:color w:val="000000" w:themeColor="text1"/>
          <w:sz w:val="24"/>
          <w:szCs w:val="24"/>
          <w:shd w:val="clear" w:color="auto" w:fill="FFFFFF"/>
        </w:rPr>
        <w:t xml:space="preserve"> não se limitavam às paredes das lojas maçônicas, pois, muitas vezes, caíam em cenários públicos e nos veículos de imprensa da época, o que nos permite entender que a influência dos maçons no processo de emancipação</w:t>
      </w:r>
      <w:r w:rsidR="009D2753" w:rsidRPr="00430857">
        <w:rPr>
          <w:rFonts w:ascii="Times New Roman" w:hAnsi="Times New Roman" w:cs="Times New Roman"/>
          <w:color w:val="000000" w:themeColor="text1"/>
          <w:sz w:val="24"/>
          <w:szCs w:val="24"/>
          <w:shd w:val="clear" w:color="auto" w:fill="FFFFFF"/>
        </w:rPr>
        <w:t xml:space="preserve"> do Brasil</w:t>
      </w:r>
      <w:r w:rsidRPr="00430857">
        <w:rPr>
          <w:rFonts w:ascii="Times New Roman" w:hAnsi="Times New Roman" w:cs="Times New Roman"/>
          <w:color w:val="000000" w:themeColor="text1"/>
          <w:sz w:val="24"/>
          <w:szCs w:val="24"/>
          <w:shd w:val="clear" w:color="auto" w:fill="FFFFFF"/>
        </w:rPr>
        <w:t xml:space="preserve"> foi importante, mas não determinante, uma vez que o espaço de discussão e troca de ideias entre intelectuais, políticos, militares e militantes</w:t>
      </w:r>
      <w:r w:rsidR="00C46BA1" w:rsidRPr="00430857">
        <w:rPr>
          <w:rFonts w:ascii="Times New Roman" w:hAnsi="Times New Roman" w:cs="Times New Roman"/>
          <w:color w:val="000000" w:themeColor="text1"/>
          <w:sz w:val="24"/>
          <w:szCs w:val="24"/>
          <w:shd w:val="clear" w:color="auto" w:fill="FFFFFF"/>
        </w:rPr>
        <w:t xml:space="preserve"> dentro das lojas era um reflexo da efervescência política que agitava as </w:t>
      </w:r>
      <w:r w:rsidR="00C46BA1" w:rsidRPr="00430857">
        <w:rPr>
          <w:rFonts w:ascii="Times New Roman" w:hAnsi="Times New Roman" w:cs="Times New Roman"/>
          <w:color w:val="000000" w:themeColor="text1"/>
          <w:sz w:val="24"/>
          <w:szCs w:val="24"/>
          <w:shd w:val="clear" w:color="auto" w:fill="FFFFFF"/>
        </w:rPr>
        <w:lastRenderedPageBreak/>
        <w:t>ruas dos principais núcleos urbanos brasileiros</w:t>
      </w:r>
      <w:r w:rsidR="009D2753" w:rsidRPr="00430857">
        <w:rPr>
          <w:rFonts w:ascii="Times New Roman" w:hAnsi="Times New Roman" w:cs="Times New Roman"/>
          <w:color w:val="000000" w:themeColor="text1"/>
          <w:sz w:val="24"/>
          <w:szCs w:val="24"/>
          <w:shd w:val="clear" w:color="auto" w:fill="FFFFFF"/>
        </w:rPr>
        <w:t xml:space="preserve">, entre os quais o Rio de Janeiro, São Paulo, Salvador e </w:t>
      </w:r>
      <w:r w:rsidR="009774CD" w:rsidRPr="00430857">
        <w:rPr>
          <w:rFonts w:ascii="Times New Roman" w:hAnsi="Times New Roman" w:cs="Times New Roman"/>
          <w:color w:val="000000" w:themeColor="text1"/>
          <w:sz w:val="24"/>
          <w:szCs w:val="24"/>
          <w:shd w:val="clear" w:color="auto" w:fill="FFFFFF"/>
        </w:rPr>
        <w:t xml:space="preserve">a cidade de </w:t>
      </w:r>
      <w:r w:rsidR="009D2753" w:rsidRPr="00430857">
        <w:rPr>
          <w:rFonts w:ascii="Times New Roman" w:hAnsi="Times New Roman" w:cs="Times New Roman"/>
          <w:color w:val="000000" w:themeColor="text1"/>
          <w:sz w:val="24"/>
          <w:szCs w:val="24"/>
          <w:shd w:val="clear" w:color="auto" w:fill="FFFFFF"/>
        </w:rPr>
        <w:t>Recife</w:t>
      </w:r>
      <w:r w:rsidR="00C46BA1"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 xml:space="preserve"> </w:t>
      </w:r>
    </w:p>
    <w:p w14:paraId="160DA573" w14:textId="0924B8FB" w:rsidR="00F02784" w:rsidRPr="00430857" w:rsidRDefault="00F02784" w:rsidP="007B5F79">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As lojas maçônicas frequentemente atuavam como centro de organizaç</w:t>
      </w:r>
      <w:r w:rsidR="00B605A0" w:rsidRPr="00430857">
        <w:rPr>
          <w:rFonts w:ascii="Times New Roman" w:hAnsi="Times New Roman" w:cs="Times New Roman"/>
          <w:color w:val="000000" w:themeColor="text1"/>
          <w:sz w:val="24"/>
          <w:szCs w:val="24"/>
          <w:shd w:val="clear" w:color="auto" w:fill="FFFFFF"/>
        </w:rPr>
        <w:t>ão</w:t>
      </w:r>
      <w:r w:rsidRPr="00430857">
        <w:rPr>
          <w:rFonts w:ascii="Times New Roman" w:hAnsi="Times New Roman" w:cs="Times New Roman"/>
          <w:color w:val="000000" w:themeColor="text1"/>
          <w:sz w:val="24"/>
          <w:szCs w:val="24"/>
          <w:shd w:val="clear" w:color="auto" w:fill="FFFFFF"/>
        </w:rPr>
        <w:t xml:space="preserve"> e apoio moral para os que compartilhavam o objetivo comum da emancipação política da colônia em relação a Portugal. </w:t>
      </w:r>
      <w:r w:rsidR="007B5F79" w:rsidRPr="00430857">
        <w:rPr>
          <w:rFonts w:ascii="Times New Roman" w:hAnsi="Times New Roman" w:cs="Times New Roman"/>
          <w:color w:val="000000" w:themeColor="text1"/>
          <w:sz w:val="24"/>
          <w:szCs w:val="24"/>
          <w:shd w:val="clear" w:color="auto" w:fill="FFFFFF"/>
        </w:rPr>
        <w:t xml:space="preserve"> </w:t>
      </w:r>
      <w:r w:rsidR="00743D74" w:rsidRPr="00430857">
        <w:rPr>
          <w:rFonts w:ascii="Times New Roman" w:hAnsi="Times New Roman" w:cs="Times New Roman"/>
          <w:color w:val="000000" w:themeColor="text1"/>
          <w:sz w:val="24"/>
          <w:szCs w:val="24"/>
          <w:shd w:val="clear" w:color="auto" w:fill="FFFFFF"/>
        </w:rPr>
        <w:t xml:space="preserve">A fundação do Grande Oriente do Brasil, uma associação das lojas maçônicas, em junho de 1822, </w:t>
      </w:r>
      <w:r w:rsidR="00642000" w:rsidRPr="00430857">
        <w:rPr>
          <w:rFonts w:ascii="Times New Roman" w:hAnsi="Times New Roman" w:cs="Times New Roman"/>
          <w:color w:val="000000" w:themeColor="text1"/>
          <w:sz w:val="24"/>
          <w:szCs w:val="24"/>
          <w:shd w:val="clear" w:color="auto" w:fill="FFFFFF"/>
        </w:rPr>
        <w:t>consolid</w:t>
      </w:r>
      <w:r w:rsidR="00B605A0" w:rsidRPr="00430857">
        <w:rPr>
          <w:rFonts w:ascii="Times New Roman" w:hAnsi="Times New Roman" w:cs="Times New Roman"/>
          <w:color w:val="000000" w:themeColor="text1"/>
          <w:sz w:val="24"/>
          <w:szCs w:val="24"/>
          <w:shd w:val="clear" w:color="auto" w:fill="FFFFFF"/>
        </w:rPr>
        <w:t>ou</w:t>
      </w:r>
      <w:r w:rsidR="00743D74" w:rsidRPr="00430857">
        <w:rPr>
          <w:rFonts w:ascii="Times New Roman" w:hAnsi="Times New Roman" w:cs="Times New Roman"/>
          <w:color w:val="000000" w:themeColor="text1"/>
          <w:sz w:val="24"/>
          <w:szCs w:val="24"/>
          <w:shd w:val="clear" w:color="auto" w:fill="FFFFFF"/>
        </w:rPr>
        <w:t xml:space="preserve"> o processo de independência. </w:t>
      </w:r>
      <w:r w:rsidR="008F3EE3" w:rsidRPr="00430857">
        <w:rPr>
          <w:rFonts w:ascii="Times New Roman" w:hAnsi="Times New Roman" w:cs="Times New Roman"/>
          <w:color w:val="000000" w:themeColor="text1"/>
          <w:sz w:val="24"/>
          <w:szCs w:val="24"/>
          <w:shd w:val="clear" w:color="auto" w:fill="FFFFFF"/>
        </w:rPr>
        <w:t>Com José de Bonifácio como primeiro Grão Mestre, fic</w:t>
      </w:r>
      <w:r w:rsidR="00B605A0" w:rsidRPr="00430857">
        <w:rPr>
          <w:rFonts w:ascii="Times New Roman" w:hAnsi="Times New Roman" w:cs="Times New Roman"/>
          <w:color w:val="000000" w:themeColor="text1"/>
          <w:sz w:val="24"/>
          <w:szCs w:val="24"/>
          <w:shd w:val="clear" w:color="auto" w:fill="FFFFFF"/>
        </w:rPr>
        <w:t>ou</w:t>
      </w:r>
      <w:r w:rsidR="008F3EE3" w:rsidRPr="00430857">
        <w:rPr>
          <w:rFonts w:ascii="Times New Roman" w:hAnsi="Times New Roman" w:cs="Times New Roman"/>
          <w:color w:val="000000" w:themeColor="text1"/>
          <w:sz w:val="24"/>
          <w:szCs w:val="24"/>
          <w:shd w:val="clear" w:color="auto" w:fill="FFFFFF"/>
        </w:rPr>
        <w:t xml:space="preserve"> mais fácil para a Maçonaria adentrar os espaços</w:t>
      </w:r>
      <w:r w:rsidR="009D2753" w:rsidRPr="00430857">
        <w:rPr>
          <w:rFonts w:ascii="Times New Roman" w:hAnsi="Times New Roman" w:cs="Times New Roman"/>
          <w:color w:val="000000" w:themeColor="text1"/>
          <w:sz w:val="24"/>
          <w:szCs w:val="24"/>
          <w:shd w:val="clear" w:color="auto" w:fill="FFFFFF"/>
        </w:rPr>
        <w:t xml:space="preserve"> políticos</w:t>
      </w:r>
      <w:r w:rsidR="008F3EE3" w:rsidRPr="00430857">
        <w:rPr>
          <w:rFonts w:ascii="Times New Roman" w:hAnsi="Times New Roman" w:cs="Times New Roman"/>
          <w:color w:val="000000" w:themeColor="text1"/>
          <w:sz w:val="24"/>
          <w:szCs w:val="24"/>
          <w:shd w:val="clear" w:color="auto" w:fill="FFFFFF"/>
        </w:rPr>
        <w:t xml:space="preserve"> ocupados</w:t>
      </w:r>
      <w:r w:rsidR="008E773F" w:rsidRPr="00430857">
        <w:rPr>
          <w:rFonts w:ascii="Times New Roman" w:hAnsi="Times New Roman" w:cs="Times New Roman"/>
          <w:color w:val="000000" w:themeColor="text1"/>
          <w:sz w:val="24"/>
          <w:szCs w:val="24"/>
          <w:shd w:val="clear" w:color="auto" w:fill="FFFFFF"/>
        </w:rPr>
        <w:t xml:space="preserve"> até então</w:t>
      </w:r>
      <w:r w:rsidR="008F3EE3" w:rsidRPr="00430857">
        <w:rPr>
          <w:rFonts w:ascii="Times New Roman" w:hAnsi="Times New Roman" w:cs="Times New Roman"/>
          <w:color w:val="000000" w:themeColor="text1"/>
          <w:sz w:val="24"/>
          <w:szCs w:val="24"/>
          <w:shd w:val="clear" w:color="auto" w:fill="FFFFFF"/>
        </w:rPr>
        <w:t xml:space="preserve"> pela corte portuguesa. Como enfatiza o bispo e pesquisador </w:t>
      </w:r>
      <w:proofErr w:type="spellStart"/>
      <w:r w:rsidR="008F3EE3" w:rsidRPr="00430857">
        <w:rPr>
          <w:rFonts w:ascii="Times New Roman" w:hAnsi="Times New Roman" w:cs="Times New Roman"/>
          <w:color w:val="000000" w:themeColor="text1"/>
          <w:sz w:val="24"/>
          <w:szCs w:val="24"/>
          <w:shd w:val="clear" w:color="auto" w:fill="FFFFFF"/>
        </w:rPr>
        <w:t>Kloppenburg</w:t>
      </w:r>
      <w:proofErr w:type="spellEnd"/>
      <w:r w:rsidR="008F3EE3" w:rsidRPr="00430857">
        <w:rPr>
          <w:rFonts w:ascii="Times New Roman" w:hAnsi="Times New Roman" w:cs="Times New Roman"/>
          <w:color w:val="000000" w:themeColor="text1"/>
          <w:sz w:val="24"/>
          <w:szCs w:val="24"/>
          <w:shd w:val="clear" w:color="auto" w:fill="FFFFFF"/>
        </w:rPr>
        <w:t xml:space="preserve"> (!992), em um </w:t>
      </w:r>
      <w:r w:rsidR="008E773F" w:rsidRPr="00430857">
        <w:rPr>
          <w:rFonts w:ascii="Times New Roman" w:hAnsi="Times New Roman" w:cs="Times New Roman"/>
          <w:color w:val="000000" w:themeColor="text1"/>
          <w:sz w:val="24"/>
          <w:szCs w:val="24"/>
          <w:shd w:val="clear" w:color="auto" w:fill="FFFFFF"/>
        </w:rPr>
        <w:t>estudo</w:t>
      </w:r>
      <w:r w:rsidR="008F3EE3" w:rsidRPr="00430857">
        <w:rPr>
          <w:rFonts w:ascii="Times New Roman" w:hAnsi="Times New Roman" w:cs="Times New Roman"/>
          <w:color w:val="000000" w:themeColor="text1"/>
          <w:sz w:val="24"/>
          <w:szCs w:val="24"/>
          <w:shd w:val="clear" w:color="auto" w:fill="FFFFFF"/>
        </w:rPr>
        <w:t xml:space="preserve"> sobre as relações entre a </w:t>
      </w:r>
      <w:r w:rsidR="008E773F" w:rsidRPr="00430857">
        <w:rPr>
          <w:rFonts w:ascii="Times New Roman" w:hAnsi="Times New Roman" w:cs="Times New Roman"/>
          <w:color w:val="000000" w:themeColor="text1"/>
          <w:sz w:val="24"/>
          <w:szCs w:val="24"/>
          <w:shd w:val="clear" w:color="auto" w:fill="FFFFFF"/>
        </w:rPr>
        <w:t>m</w:t>
      </w:r>
      <w:r w:rsidR="00DA008C" w:rsidRPr="00430857">
        <w:rPr>
          <w:rFonts w:ascii="Times New Roman" w:hAnsi="Times New Roman" w:cs="Times New Roman"/>
          <w:color w:val="000000" w:themeColor="text1"/>
          <w:sz w:val="24"/>
          <w:szCs w:val="24"/>
          <w:shd w:val="clear" w:color="auto" w:fill="FFFFFF"/>
        </w:rPr>
        <w:t>o</w:t>
      </w:r>
      <w:r w:rsidR="008E773F" w:rsidRPr="00430857">
        <w:rPr>
          <w:rFonts w:ascii="Times New Roman" w:hAnsi="Times New Roman" w:cs="Times New Roman"/>
          <w:color w:val="000000" w:themeColor="text1"/>
          <w:sz w:val="24"/>
          <w:szCs w:val="24"/>
          <w:shd w:val="clear" w:color="auto" w:fill="FFFFFF"/>
        </w:rPr>
        <w:t>narquia</w:t>
      </w:r>
      <w:r w:rsidR="008F3EE3" w:rsidRPr="00430857">
        <w:rPr>
          <w:rFonts w:ascii="Times New Roman" w:hAnsi="Times New Roman" w:cs="Times New Roman"/>
          <w:color w:val="000000" w:themeColor="text1"/>
          <w:sz w:val="24"/>
          <w:szCs w:val="24"/>
          <w:shd w:val="clear" w:color="auto" w:fill="FFFFFF"/>
        </w:rPr>
        <w:t xml:space="preserve"> e a Maçonaria no Brasil:</w:t>
      </w:r>
    </w:p>
    <w:p w14:paraId="05F4C9EB" w14:textId="343875B6" w:rsidR="008F3EE3" w:rsidRPr="00430857" w:rsidRDefault="008F3EE3" w:rsidP="00430857">
      <w:pPr>
        <w:tabs>
          <w:tab w:val="center" w:pos="4535"/>
        </w:tabs>
        <w:spacing w:line="360" w:lineRule="auto"/>
        <w:ind w:left="2268"/>
        <w:jc w:val="both"/>
        <w:rPr>
          <w:rFonts w:ascii="Times New Roman" w:hAnsi="Times New Roman" w:cs="Times New Roman"/>
          <w:color w:val="000000" w:themeColor="text1"/>
          <w:szCs w:val="24"/>
          <w:shd w:val="clear" w:color="auto" w:fill="FFFFFF"/>
        </w:rPr>
      </w:pPr>
      <w:r w:rsidRPr="00430857">
        <w:rPr>
          <w:rFonts w:ascii="Times New Roman" w:hAnsi="Times New Roman" w:cs="Times New Roman"/>
          <w:color w:val="000000" w:themeColor="text1"/>
          <w:szCs w:val="24"/>
          <w:shd w:val="clear" w:color="auto" w:fill="FFFFFF"/>
        </w:rPr>
        <w:t xml:space="preserve">Era do interesse da Maçonaria que o príncipe Dom Pedro se iniciasse na seita. Jose Bonifácio encarregou-se de fazer do jovem Bragança, um devotado maçom. A 13 de maio de 1822, a Maçonaria conferiu-lhe o título de Defensor Perpétuo do Brasil. pouco depois, no dia 02 de agosto, era o príncipe recebido sob a “abóboda de aço” no Grande Oriente do Brasil, com o pseudônimo maçônico </w:t>
      </w:r>
      <w:proofErr w:type="spellStart"/>
      <w:r w:rsidRPr="00430857">
        <w:rPr>
          <w:rFonts w:ascii="Times New Roman" w:hAnsi="Times New Roman" w:cs="Times New Roman"/>
          <w:color w:val="000000" w:themeColor="text1"/>
          <w:szCs w:val="24"/>
          <w:shd w:val="clear" w:color="auto" w:fill="FFFFFF"/>
        </w:rPr>
        <w:t>Guatimozim</w:t>
      </w:r>
      <w:proofErr w:type="spellEnd"/>
      <w:r w:rsidRPr="00430857">
        <w:rPr>
          <w:rFonts w:ascii="Times New Roman" w:hAnsi="Times New Roman" w:cs="Times New Roman"/>
          <w:color w:val="000000" w:themeColor="text1"/>
          <w:szCs w:val="24"/>
          <w:shd w:val="clear" w:color="auto" w:fill="FFFFFF"/>
        </w:rPr>
        <w:t xml:space="preserve">. </w:t>
      </w:r>
      <w:r w:rsidR="002E684A" w:rsidRPr="00430857">
        <w:rPr>
          <w:rFonts w:ascii="Times New Roman" w:hAnsi="Times New Roman" w:cs="Times New Roman"/>
          <w:color w:val="000000" w:themeColor="text1"/>
          <w:szCs w:val="24"/>
          <w:shd w:val="clear" w:color="auto" w:fill="FFFFFF"/>
        </w:rPr>
        <w:t>(</w:t>
      </w:r>
      <w:r w:rsidRPr="00430857">
        <w:rPr>
          <w:rFonts w:ascii="Times New Roman" w:hAnsi="Times New Roman" w:cs="Times New Roman"/>
          <w:color w:val="000000" w:themeColor="text1"/>
          <w:szCs w:val="24"/>
          <w:shd w:val="clear" w:color="auto" w:fill="FFFFFF"/>
        </w:rPr>
        <w:t>KLOPPENBURG, 1992</w:t>
      </w:r>
      <w:r w:rsidR="002E684A" w:rsidRPr="00430857">
        <w:rPr>
          <w:rFonts w:ascii="Times New Roman" w:hAnsi="Times New Roman" w:cs="Times New Roman"/>
          <w:color w:val="000000" w:themeColor="text1"/>
          <w:szCs w:val="24"/>
          <w:shd w:val="clear" w:color="auto" w:fill="FFFFFF"/>
        </w:rPr>
        <w:t>)</w:t>
      </w:r>
    </w:p>
    <w:p w14:paraId="6731E43B" w14:textId="77777777" w:rsidR="00C77B61" w:rsidRPr="00430857" w:rsidRDefault="00C77B61" w:rsidP="00252AC3">
      <w:pPr>
        <w:tabs>
          <w:tab w:val="center" w:pos="4535"/>
        </w:tabs>
        <w:spacing w:line="360" w:lineRule="auto"/>
        <w:jc w:val="both"/>
        <w:rPr>
          <w:rFonts w:ascii="Times New Roman" w:hAnsi="Times New Roman" w:cs="Times New Roman"/>
          <w:color w:val="000000" w:themeColor="text1"/>
          <w:sz w:val="24"/>
          <w:szCs w:val="24"/>
          <w:shd w:val="clear" w:color="auto" w:fill="FFFFFF"/>
        </w:rPr>
      </w:pPr>
    </w:p>
    <w:p w14:paraId="5613C0D3" w14:textId="04617F6F" w:rsidR="009D2753" w:rsidRPr="00430857" w:rsidRDefault="008E6762"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Entende-se que</w:t>
      </w:r>
      <w:r w:rsidR="00B605A0"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a partir de então, os personagens de relevo no cenário político brasileiro, em sua maioria, </w:t>
      </w:r>
      <w:r w:rsidR="00642000" w:rsidRPr="00430857">
        <w:rPr>
          <w:rFonts w:ascii="Times New Roman" w:hAnsi="Times New Roman" w:cs="Times New Roman"/>
          <w:color w:val="000000" w:themeColor="text1"/>
          <w:sz w:val="24"/>
          <w:szCs w:val="24"/>
          <w:shd w:val="clear" w:color="auto" w:fill="FFFFFF"/>
        </w:rPr>
        <w:t xml:space="preserve">são maçons </w:t>
      </w:r>
      <w:r w:rsidRPr="00430857">
        <w:rPr>
          <w:rFonts w:ascii="Times New Roman" w:hAnsi="Times New Roman" w:cs="Times New Roman"/>
          <w:color w:val="000000" w:themeColor="text1"/>
          <w:sz w:val="24"/>
          <w:szCs w:val="24"/>
          <w:shd w:val="clear" w:color="auto" w:fill="FFFFFF"/>
        </w:rPr>
        <w:t>e atua</w:t>
      </w:r>
      <w:r w:rsidR="00642000" w:rsidRPr="00430857">
        <w:rPr>
          <w:rFonts w:ascii="Times New Roman" w:hAnsi="Times New Roman" w:cs="Times New Roman"/>
          <w:color w:val="000000" w:themeColor="text1"/>
          <w:sz w:val="24"/>
          <w:szCs w:val="24"/>
          <w:shd w:val="clear" w:color="auto" w:fill="FFFFFF"/>
        </w:rPr>
        <w:t>va</w:t>
      </w:r>
      <w:r w:rsidRPr="00430857">
        <w:rPr>
          <w:rFonts w:ascii="Times New Roman" w:hAnsi="Times New Roman" w:cs="Times New Roman"/>
          <w:color w:val="000000" w:themeColor="text1"/>
          <w:sz w:val="24"/>
          <w:szCs w:val="24"/>
          <w:shd w:val="clear" w:color="auto" w:fill="FFFFFF"/>
        </w:rPr>
        <w:t xml:space="preserve">m a partir de lojas espalhadas pelos principais centros da colônia, articuladas entre si e com as da Europa, dos Estados Unidos e </w:t>
      </w:r>
      <w:r w:rsidR="009D2753" w:rsidRPr="00430857">
        <w:rPr>
          <w:rFonts w:ascii="Times New Roman" w:hAnsi="Times New Roman" w:cs="Times New Roman"/>
          <w:color w:val="000000" w:themeColor="text1"/>
          <w:sz w:val="24"/>
          <w:szCs w:val="24"/>
          <w:shd w:val="clear" w:color="auto" w:fill="FFFFFF"/>
        </w:rPr>
        <w:t xml:space="preserve">das </w:t>
      </w:r>
      <w:r w:rsidRPr="00430857">
        <w:rPr>
          <w:rFonts w:ascii="Times New Roman" w:hAnsi="Times New Roman" w:cs="Times New Roman"/>
          <w:color w:val="000000" w:themeColor="text1"/>
          <w:sz w:val="24"/>
          <w:szCs w:val="24"/>
          <w:shd w:val="clear" w:color="auto" w:fill="FFFFFF"/>
        </w:rPr>
        <w:t>demais colônias americanas. Mais do que qualquer indivíduo</w:t>
      </w:r>
      <w:r w:rsidR="00B605A0"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é a ação da maçonaria que</w:t>
      </w:r>
      <w:r w:rsidR="009D2753"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w:t>
      </w:r>
      <w:r w:rsidR="009D2753" w:rsidRPr="00430857">
        <w:rPr>
          <w:rFonts w:ascii="Times New Roman" w:hAnsi="Times New Roman" w:cs="Times New Roman"/>
          <w:color w:val="000000" w:themeColor="text1"/>
          <w:sz w:val="24"/>
          <w:szCs w:val="24"/>
          <w:shd w:val="clear" w:color="auto" w:fill="FFFFFF"/>
        </w:rPr>
        <w:t xml:space="preserve">naquele momento, </w:t>
      </w:r>
      <w:r w:rsidRPr="00430857">
        <w:rPr>
          <w:rFonts w:ascii="Times New Roman" w:hAnsi="Times New Roman" w:cs="Times New Roman"/>
          <w:color w:val="000000" w:themeColor="text1"/>
          <w:sz w:val="24"/>
          <w:szCs w:val="24"/>
          <w:shd w:val="clear" w:color="auto" w:fill="FFFFFF"/>
        </w:rPr>
        <w:t xml:space="preserve">controla os acontecimentos da história brasileira, atuando nos bastidores e na organização insurgente. </w:t>
      </w:r>
    </w:p>
    <w:p w14:paraId="0B924BA1" w14:textId="25630946" w:rsidR="009D2753" w:rsidRPr="00430857" w:rsidRDefault="00DF4222"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O Grande Oriente do Brasil foi crucial na articulação de forças que levou a independência, em </w:t>
      </w:r>
      <w:r w:rsidR="00642000" w:rsidRPr="00430857">
        <w:rPr>
          <w:rFonts w:ascii="Times New Roman" w:hAnsi="Times New Roman" w:cs="Times New Roman"/>
          <w:color w:val="000000" w:themeColor="text1"/>
          <w:sz w:val="24"/>
          <w:szCs w:val="24"/>
          <w:shd w:val="clear" w:color="auto" w:fill="FFFFFF"/>
        </w:rPr>
        <w:t xml:space="preserve">07 de </w:t>
      </w:r>
      <w:r w:rsidRPr="00430857">
        <w:rPr>
          <w:rFonts w:ascii="Times New Roman" w:hAnsi="Times New Roman" w:cs="Times New Roman"/>
          <w:color w:val="000000" w:themeColor="text1"/>
          <w:sz w:val="24"/>
          <w:szCs w:val="24"/>
          <w:shd w:val="clear" w:color="auto" w:fill="FFFFFF"/>
        </w:rPr>
        <w:t>setembro de 1822</w:t>
      </w:r>
      <w:r w:rsidR="009D2753" w:rsidRPr="00430857">
        <w:rPr>
          <w:rFonts w:ascii="Times New Roman" w:hAnsi="Times New Roman" w:cs="Times New Roman"/>
          <w:color w:val="000000" w:themeColor="text1"/>
          <w:sz w:val="24"/>
          <w:szCs w:val="24"/>
          <w:shd w:val="clear" w:color="auto" w:fill="FFFFFF"/>
        </w:rPr>
        <w:t>, uma vez que o</w:t>
      </w:r>
      <w:r w:rsidRPr="00430857">
        <w:rPr>
          <w:rFonts w:ascii="Times New Roman" w:hAnsi="Times New Roman" w:cs="Times New Roman"/>
          <w:color w:val="000000" w:themeColor="text1"/>
          <w:sz w:val="24"/>
          <w:szCs w:val="24"/>
          <w:shd w:val="clear" w:color="auto" w:fill="FFFFFF"/>
        </w:rPr>
        <w:t xml:space="preserve"> descontentamento com o domínio colonial português, a influência das ideias iluministas e os movimentos emancipatórios que agitavam outras regiões da América </w:t>
      </w:r>
      <w:r w:rsidR="009D2753" w:rsidRPr="00430857">
        <w:rPr>
          <w:rFonts w:ascii="Times New Roman" w:hAnsi="Times New Roman" w:cs="Times New Roman"/>
          <w:color w:val="000000" w:themeColor="text1"/>
          <w:sz w:val="24"/>
          <w:szCs w:val="24"/>
          <w:shd w:val="clear" w:color="auto" w:fill="FFFFFF"/>
        </w:rPr>
        <w:t xml:space="preserve">estavam </w:t>
      </w:r>
      <w:r w:rsidRPr="00430857">
        <w:rPr>
          <w:rFonts w:ascii="Times New Roman" w:hAnsi="Times New Roman" w:cs="Times New Roman"/>
          <w:color w:val="000000" w:themeColor="text1"/>
          <w:sz w:val="24"/>
          <w:szCs w:val="24"/>
          <w:shd w:val="clear" w:color="auto" w:fill="FFFFFF"/>
        </w:rPr>
        <w:t>por inflamar as ideias de liberdade</w:t>
      </w:r>
      <w:r w:rsidR="00642000" w:rsidRPr="00430857">
        <w:rPr>
          <w:rFonts w:ascii="Times New Roman" w:hAnsi="Times New Roman" w:cs="Times New Roman"/>
          <w:color w:val="000000" w:themeColor="text1"/>
          <w:sz w:val="24"/>
          <w:szCs w:val="24"/>
          <w:shd w:val="clear" w:color="auto" w:fill="FFFFFF"/>
        </w:rPr>
        <w:t xml:space="preserve"> aqui no Brasil</w:t>
      </w:r>
      <w:r w:rsidRPr="00430857">
        <w:rPr>
          <w:rFonts w:ascii="Times New Roman" w:hAnsi="Times New Roman" w:cs="Times New Roman"/>
          <w:color w:val="000000" w:themeColor="text1"/>
          <w:sz w:val="24"/>
          <w:szCs w:val="24"/>
          <w:shd w:val="clear" w:color="auto" w:fill="FFFFFF"/>
        </w:rPr>
        <w:t>, mesmo que restrita</w:t>
      </w:r>
      <w:r w:rsidR="008E773F" w:rsidRPr="00430857">
        <w:rPr>
          <w:rFonts w:ascii="Times New Roman" w:hAnsi="Times New Roman" w:cs="Times New Roman"/>
          <w:color w:val="000000" w:themeColor="text1"/>
          <w:sz w:val="24"/>
          <w:szCs w:val="24"/>
          <w:shd w:val="clear" w:color="auto" w:fill="FFFFFF"/>
        </w:rPr>
        <w:t>s</w:t>
      </w:r>
      <w:r w:rsidRPr="00430857">
        <w:rPr>
          <w:rFonts w:ascii="Times New Roman" w:hAnsi="Times New Roman" w:cs="Times New Roman"/>
          <w:color w:val="000000" w:themeColor="text1"/>
          <w:sz w:val="24"/>
          <w:szCs w:val="24"/>
          <w:shd w:val="clear" w:color="auto" w:fill="FFFFFF"/>
        </w:rPr>
        <w:t xml:space="preserve">. </w:t>
      </w:r>
    </w:p>
    <w:p w14:paraId="42A27730" w14:textId="00612915" w:rsidR="00642000" w:rsidRPr="00430857" w:rsidRDefault="00DF4222" w:rsidP="007B5F79">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O imperador do Brasil independente</w:t>
      </w:r>
      <w:r w:rsidR="007A374F" w:rsidRPr="00430857">
        <w:rPr>
          <w:rFonts w:ascii="Times New Roman" w:hAnsi="Times New Roman" w:cs="Times New Roman"/>
          <w:color w:val="000000" w:themeColor="text1"/>
          <w:sz w:val="24"/>
          <w:szCs w:val="24"/>
          <w:shd w:val="clear" w:color="auto" w:fill="FFFFFF"/>
        </w:rPr>
        <w:t>, o infante Dom Pedro de Alcantara (1798-1834),</w:t>
      </w:r>
      <w:r w:rsidRPr="00430857">
        <w:rPr>
          <w:rFonts w:ascii="Times New Roman" w:hAnsi="Times New Roman" w:cs="Times New Roman"/>
          <w:color w:val="000000" w:themeColor="text1"/>
          <w:sz w:val="24"/>
          <w:szCs w:val="24"/>
          <w:shd w:val="clear" w:color="auto" w:fill="FFFFFF"/>
        </w:rPr>
        <w:t xml:space="preserve"> revoga o alvará de 1818, renuncia ao posto de líder maçônico </w:t>
      </w:r>
      <w:r w:rsidR="00270CBD" w:rsidRPr="00430857">
        <w:rPr>
          <w:rFonts w:ascii="Times New Roman" w:hAnsi="Times New Roman" w:cs="Times New Roman"/>
          <w:color w:val="000000" w:themeColor="text1"/>
          <w:sz w:val="24"/>
          <w:szCs w:val="24"/>
          <w:shd w:val="clear" w:color="auto" w:fill="FFFFFF"/>
        </w:rPr>
        <w:t>e</w:t>
      </w:r>
      <w:r w:rsidRPr="00430857">
        <w:rPr>
          <w:rFonts w:ascii="Times New Roman" w:hAnsi="Times New Roman" w:cs="Times New Roman"/>
          <w:color w:val="000000" w:themeColor="text1"/>
          <w:sz w:val="24"/>
          <w:szCs w:val="24"/>
          <w:shd w:val="clear" w:color="auto" w:fill="FFFFFF"/>
        </w:rPr>
        <w:t xml:space="preserve"> pass</w:t>
      </w:r>
      <w:r w:rsidR="00B605A0" w:rsidRPr="00430857">
        <w:rPr>
          <w:rFonts w:ascii="Times New Roman" w:hAnsi="Times New Roman" w:cs="Times New Roman"/>
          <w:color w:val="000000" w:themeColor="text1"/>
          <w:sz w:val="24"/>
          <w:szCs w:val="24"/>
          <w:shd w:val="clear" w:color="auto" w:fill="FFFFFF"/>
        </w:rPr>
        <w:t>ou</w:t>
      </w:r>
      <w:r w:rsidRPr="00430857">
        <w:rPr>
          <w:rFonts w:ascii="Times New Roman" w:hAnsi="Times New Roman" w:cs="Times New Roman"/>
          <w:color w:val="000000" w:themeColor="text1"/>
          <w:sz w:val="24"/>
          <w:szCs w:val="24"/>
          <w:shd w:val="clear" w:color="auto" w:fill="FFFFFF"/>
        </w:rPr>
        <w:t xml:space="preserve"> a proibir a organização de sociedades secretas em território brasileiro</w:t>
      </w:r>
      <w:r w:rsidR="00270CBD" w:rsidRPr="00430857">
        <w:rPr>
          <w:rFonts w:ascii="Times New Roman" w:hAnsi="Times New Roman" w:cs="Times New Roman"/>
          <w:color w:val="000000" w:themeColor="text1"/>
          <w:sz w:val="24"/>
          <w:szCs w:val="24"/>
          <w:shd w:val="clear" w:color="auto" w:fill="FFFFFF"/>
        </w:rPr>
        <w:t>, motivado pela insatisfação com</w:t>
      </w:r>
      <w:r w:rsidRPr="00430857">
        <w:rPr>
          <w:rFonts w:ascii="Times New Roman" w:hAnsi="Times New Roman" w:cs="Times New Roman"/>
          <w:color w:val="000000" w:themeColor="text1"/>
          <w:sz w:val="24"/>
          <w:szCs w:val="24"/>
          <w:shd w:val="clear" w:color="auto" w:fill="FFFFFF"/>
        </w:rPr>
        <w:t xml:space="preserve"> </w:t>
      </w:r>
      <w:r w:rsidR="00270CBD" w:rsidRPr="00430857">
        <w:rPr>
          <w:rFonts w:ascii="Times New Roman" w:hAnsi="Times New Roman" w:cs="Times New Roman"/>
          <w:color w:val="000000" w:themeColor="text1"/>
          <w:sz w:val="24"/>
          <w:szCs w:val="24"/>
          <w:shd w:val="clear" w:color="auto" w:fill="FFFFFF"/>
        </w:rPr>
        <w:t xml:space="preserve">as divisões internas e com o fato de poder ser abertamente questionado pelos confrades de irmandade. De </w:t>
      </w:r>
      <w:r w:rsidR="00270CBD" w:rsidRPr="00430857">
        <w:rPr>
          <w:rFonts w:ascii="Times New Roman" w:hAnsi="Times New Roman" w:cs="Times New Roman"/>
          <w:color w:val="000000" w:themeColor="text1"/>
          <w:sz w:val="24"/>
          <w:szCs w:val="24"/>
          <w:shd w:val="clear" w:color="auto" w:fill="FFFFFF"/>
        </w:rPr>
        <w:lastRenderedPageBreak/>
        <w:t>acordo com a primeira Constituição promulgada</w:t>
      </w:r>
      <w:r w:rsidR="00CF5B0B" w:rsidRPr="00430857">
        <w:rPr>
          <w:rFonts w:ascii="Times New Roman" w:hAnsi="Times New Roman" w:cs="Times New Roman"/>
          <w:color w:val="000000" w:themeColor="text1"/>
          <w:sz w:val="24"/>
          <w:szCs w:val="24"/>
          <w:shd w:val="clear" w:color="auto" w:fill="FFFFFF"/>
        </w:rPr>
        <w:t xml:space="preserve"> em texto de 1824</w:t>
      </w:r>
      <w:r w:rsidR="00270CBD" w:rsidRPr="00430857">
        <w:rPr>
          <w:rFonts w:ascii="Times New Roman" w:hAnsi="Times New Roman" w:cs="Times New Roman"/>
          <w:color w:val="000000" w:themeColor="text1"/>
          <w:sz w:val="24"/>
          <w:szCs w:val="24"/>
          <w:shd w:val="clear" w:color="auto" w:fill="FFFFFF"/>
        </w:rPr>
        <w:t xml:space="preserve">, aos desobedientes, caberia a pena de morte ou o exílio como castigo. </w:t>
      </w:r>
    </w:p>
    <w:p w14:paraId="702241D8" w14:textId="3969B5B7" w:rsidR="00CF5B0B" w:rsidRPr="00430857" w:rsidRDefault="002E303E" w:rsidP="007B5F79">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O Grande Oriente do Brasil só </w:t>
      </w:r>
      <w:r w:rsidR="00642000" w:rsidRPr="00430857">
        <w:rPr>
          <w:rFonts w:ascii="Times New Roman" w:hAnsi="Times New Roman" w:cs="Times New Roman"/>
          <w:color w:val="000000" w:themeColor="text1"/>
          <w:sz w:val="24"/>
          <w:szCs w:val="24"/>
          <w:shd w:val="clear" w:color="auto" w:fill="FFFFFF"/>
        </w:rPr>
        <w:t xml:space="preserve">viria a </w:t>
      </w:r>
      <w:r w:rsidRPr="00430857">
        <w:rPr>
          <w:rFonts w:ascii="Times New Roman" w:hAnsi="Times New Roman" w:cs="Times New Roman"/>
          <w:color w:val="000000" w:themeColor="text1"/>
          <w:sz w:val="24"/>
          <w:szCs w:val="24"/>
          <w:shd w:val="clear" w:color="auto" w:fill="FFFFFF"/>
        </w:rPr>
        <w:t>restabelece</w:t>
      </w:r>
      <w:r w:rsidR="00642000" w:rsidRPr="00430857">
        <w:rPr>
          <w:rFonts w:ascii="Times New Roman" w:hAnsi="Times New Roman" w:cs="Times New Roman"/>
          <w:color w:val="000000" w:themeColor="text1"/>
          <w:sz w:val="24"/>
          <w:szCs w:val="24"/>
          <w:shd w:val="clear" w:color="auto" w:fill="FFFFFF"/>
        </w:rPr>
        <w:t>r</w:t>
      </w:r>
      <w:r w:rsidRPr="00430857">
        <w:rPr>
          <w:rFonts w:ascii="Times New Roman" w:hAnsi="Times New Roman" w:cs="Times New Roman"/>
          <w:color w:val="000000" w:themeColor="text1"/>
          <w:sz w:val="24"/>
          <w:szCs w:val="24"/>
          <w:shd w:val="clear" w:color="auto" w:fill="FFFFFF"/>
        </w:rPr>
        <w:t xml:space="preserve"> suas atividades em novembro de 1831, após a abdicação do monarca, que retornaria a Portugal</w:t>
      </w:r>
      <w:r w:rsidR="00642000" w:rsidRPr="00430857">
        <w:rPr>
          <w:rFonts w:ascii="Times New Roman" w:hAnsi="Times New Roman" w:cs="Times New Roman"/>
          <w:color w:val="000000" w:themeColor="text1"/>
          <w:sz w:val="24"/>
          <w:szCs w:val="24"/>
          <w:shd w:val="clear" w:color="auto" w:fill="FFFFFF"/>
        </w:rPr>
        <w:t xml:space="preserve">, sendo </w:t>
      </w:r>
      <w:r w:rsidRPr="00430857">
        <w:rPr>
          <w:rFonts w:ascii="Times New Roman" w:hAnsi="Times New Roman" w:cs="Times New Roman"/>
          <w:color w:val="000000" w:themeColor="text1"/>
          <w:sz w:val="24"/>
          <w:szCs w:val="24"/>
          <w:shd w:val="clear" w:color="auto" w:fill="FFFFFF"/>
        </w:rPr>
        <w:t>José Bonifácio de Andrada reeleito Grão-Mestre</w:t>
      </w:r>
      <w:r w:rsidR="00CF5B0B" w:rsidRPr="00430857">
        <w:rPr>
          <w:rFonts w:ascii="Times New Roman" w:hAnsi="Times New Roman" w:cs="Times New Roman"/>
          <w:color w:val="000000" w:themeColor="text1"/>
          <w:sz w:val="24"/>
          <w:szCs w:val="24"/>
          <w:shd w:val="clear" w:color="auto" w:fill="FFFFFF"/>
        </w:rPr>
        <w:t xml:space="preserve"> do Grande Oriente</w:t>
      </w:r>
      <w:r w:rsidR="007A374F" w:rsidRPr="00430857">
        <w:rPr>
          <w:rFonts w:ascii="Times New Roman" w:hAnsi="Times New Roman" w:cs="Times New Roman"/>
          <w:color w:val="000000" w:themeColor="text1"/>
          <w:sz w:val="24"/>
          <w:szCs w:val="24"/>
          <w:shd w:val="clear" w:color="auto" w:fill="FFFFFF"/>
        </w:rPr>
        <w:t>.</w:t>
      </w:r>
      <w:r w:rsidR="007B5F79" w:rsidRPr="00430857">
        <w:rPr>
          <w:rFonts w:ascii="Times New Roman" w:hAnsi="Times New Roman" w:cs="Times New Roman"/>
          <w:color w:val="000000" w:themeColor="text1"/>
          <w:sz w:val="24"/>
          <w:szCs w:val="24"/>
          <w:shd w:val="clear" w:color="auto" w:fill="FFFFFF"/>
        </w:rPr>
        <w:t xml:space="preserve"> </w:t>
      </w:r>
      <w:r w:rsidR="007A374F" w:rsidRPr="00430857">
        <w:rPr>
          <w:rFonts w:ascii="Times New Roman" w:hAnsi="Times New Roman" w:cs="Times New Roman"/>
          <w:color w:val="000000" w:themeColor="text1"/>
          <w:sz w:val="24"/>
          <w:szCs w:val="24"/>
          <w:shd w:val="clear" w:color="auto" w:fill="FFFFFF"/>
        </w:rPr>
        <w:t xml:space="preserve">O sucessor do trono, o futuro Dom Pedro </w:t>
      </w:r>
      <w:proofErr w:type="spellStart"/>
      <w:r w:rsidR="007A374F" w:rsidRPr="00430857">
        <w:rPr>
          <w:rFonts w:ascii="Times New Roman" w:hAnsi="Times New Roman" w:cs="Times New Roman"/>
          <w:color w:val="000000" w:themeColor="text1"/>
          <w:sz w:val="24"/>
          <w:szCs w:val="24"/>
          <w:shd w:val="clear" w:color="auto" w:fill="FFFFFF"/>
        </w:rPr>
        <w:t>ll</w:t>
      </w:r>
      <w:proofErr w:type="spellEnd"/>
      <w:r w:rsidR="007A374F" w:rsidRPr="00430857">
        <w:rPr>
          <w:rFonts w:ascii="Times New Roman" w:hAnsi="Times New Roman" w:cs="Times New Roman"/>
          <w:color w:val="000000" w:themeColor="text1"/>
          <w:sz w:val="24"/>
          <w:szCs w:val="24"/>
          <w:shd w:val="clear" w:color="auto" w:fill="FFFFFF"/>
        </w:rPr>
        <w:t>, fo</w:t>
      </w:r>
      <w:r w:rsidR="00B605A0" w:rsidRPr="00430857">
        <w:rPr>
          <w:rFonts w:ascii="Times New Roman" w:hAnsi="Times New Roman" w:cs="Times New Roman"/>
          <w:color w:val="000000" w:themeColor="text1"/>
          <w:sz w:val="24"/>
          <w:szCs w:val="24"/>
          <w:shd w:val="clear" w:color="auto" w:fill="FFFFFF"/>
        </w:rPr>
        <w:t>i</w:t>
      </w:r>
      <w:r w:rsidR="007A374F" w:rsidRPr="00430857">
        <w:rPr>
          <w:rFonts w:ascii="Times New Roman" w:hAnsi="Times New Roman" w:cs="Times New Roman"/>
          <w:color w:val="000000" w:themeColor="text1"/>
          <w:sz w:val="24"/>
          <w:szCs w:val="24"/>
          <w:shd w:val="clear" w:color="auto" w:fill="FFFFFF"/>
        </w:rPr>
        <w:t xml:space="preserve"> iniciado</w:t>
      </w:r>
      <w:r w:rsidR="00EB5EAF" w:rsidRPr="00430857">
        <w:rPr>
          <w:rFonts w:ascii="Times New Roman" w:hAnsi="Times New Roman" w:cs="Times New Roman"/>
          <w:color w:val="000000" w:themeColor="text1"/>
          <w:sz w:val="24"/>
          <w:szCs w:val="24"/>
          <w:shd w:val="clear" w:color="auto" w:fill="FFFFFF"/>
        </w:rPr>
        <w:t xml:space="preserve"> muito cedo</w:t>
      </w:r>
      <w:r w:rsidR="007A374F" w:rsidRPr="00430857">
        <w:rPr>
          <w:rFonts w:ascii="Times New Roman" w:hAnsi="Times New Roman" w:cs="Times New Roman"/>
          <w:color w:val="000000" w:themeColor="text1"/>
          <w:sz w:val="24"/>
          <w:szCs w:val="24"/>
          <w:shd w:val="clear" w:color="auto" w:fill="FFFFFF"/>
        </w:rPr>
        <w:t xml:space="preserve"> na Maçonaria, e manteve uma postura positiva em relação a esta organização. Exposto desde jovem aos ideais iluministas, defendeu em seu longo governo princípios de liberdade civil e progresso</w:t>
      </w:r>
      <w:r w:rsidR="009C0E0E" w:rsidRPr="00430857">
        <w:rPr>
          <w:rFonts w:ascii="Times New Roman" w:hAnsi="Times New Roman" w:cs="Times New Roman"/>
          <w:color w:val="000000" w:themeColor="text1"/>
          <w:sz w:val="24"/>
          <w:szCs w:val="24"/>
          <w:shd w:val="clear" w:color="auto" w:fill="FFFFFF"/>
        </w:rPr>
        <w:t>, que ressoa</w:t>
      </w:r>
      <w:r w:rsidR="007B5F79" w:rsidRPr="00430857">
        <w:rPr>
          <w:rFonts w:ascii="Times New Roman" w:hAnsi="Times New Roman" w:cs="Times New Roman"/>
          <w:color w:val="000000" w:themeColor="text1"/>
          <w:sz w:val="24"/>
          <w:szCs w:val="24"/>
          <w:shd w:val="clear" w:color="auto" w:fill="FFFFFF"/>
        </w:rPr>
        <w:t>m</w:t>
      </w:r>
      <w:r w:rsidR="009C0E0E" w:rsidRPr="00430857">
        <w:rPr>
          <w:rFonts w:ascii="Times New Roman" w:hAnsi="Times New Roman" w:cs="Times New Roman"/>
          <w:color w:val="000000" w:themeColor="text1"/>
          <w:sz w:val="24"/>
          <w:szCs w:val="24"/>
          <w:shd w:val="clear" w:color="auto" w:fill="FFFFFF"/>
        </w:rPr>
        <w:t xml:space="preserve"> em seu modo de governar. </w:t>
      </w:r>
    </w:p>
    <w:p w14:paraId="31ED920D" w14:textId="48C079E5" w:rsidR="00C711BC" w:rsidRPr="00430857" w:rsidRDefault="009C0E0E" w:rsidP="009774CD">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Muitos maçons eram intelectuais e políticos que apoiavam a monarquia, mesmo com grupos contrários a este modelo político e favoráveis ao regime republicano, e influenciaram movimentos de luta contra o imperialismo, </w:t>
      </w:r>
      <w:r w:rsidR="00CF5B0B" w:rsidRPr="00430857">
        <w:rPr>
          <w:rFonts w:ascii="Times New Roman" w:hAnsi="Times New Roman" w:cs="Times New Roman"/>
          <w:color w:val="000000" w:themeColor="text1"/>
          <w:sz w:val="24"/>
          <w:szCs w:val="24"/>
          <w:shd w:val="clear" w:color="auto" w:fill="FFFFFF"/>
        </w:rPr>
        <w:t>pel</w:t>
      </w:r>
      <w:r w:rsidRPr="00430857">
        <w:rPr>
          <w:rFonts w:ascii="Times New Roman" w:hAnsi="Times New Roman" w:cs="Times New Roman"/>
          <w:color w:val="000000" w:themeColor="text1"/>
          <w:sz w:val="24"/>
          <w:szCs w:val="24"/>
          <w:shd w:val="clear" w:color="auto" w:fill="FFFFFF"/>
        </w:rPr>
        <w:t xml:space="preserve">a promoção de reformas sociais e </w:t>
      </w:r>
      <w:r w:rsidR="00CF5B0B" w:rsidRPr="00430857">
        <w:rPr>
          <w:rFonts w:ascii="Times New Roman" w:hAnsi="Times New Roman" w:cs="Times New Roman"/>
          <w:color w:val="000000" w:themeColor="text1"/>
          <w:sz w:val="24"/>
          <w:szCs w:val="24"/>
          <w:shd w:val="clear" w:color="auto" w:fill="FFFFFF"/>
        </w:rPr>
        <w:t>pel</w:t>
      </w:r>
      <w:r w:rsidRPr="00430857">
        <w:rPr>
          <w:rFonts w:ascii="Times New Roman" w:hAnsi="Times New Roman" w:cs="Times New Roman"/>
          <w:color w:val="000000" w:themeColor="text1"/>
          <w:sz w:val="24"/>
          <w:szCs w:val="24"/>
          <w:shd w:val="clear" w:color="auto" w:fill="FFFFFF"/>
        </w:rPr>
        <w:t xml:space="preserve">o conturbado processo de abolição da escravidão no Brasil. </w:t>
      </w:r>
    </w:p>
    <w:p w14:paraId="253334B9" w14:textId="2D533648" w:rsidR="009774CD" w:rsidRPr="00430857" w:rsidRDefault="00CF5B0B" w:rsidP="00DB2B67">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Contundo, a</w:t>
      </w:r>
      <w:r w:rsidR="009C0E0E" w:rsidRPr="00430857">
        <w:rPr>
          <w:rFonts w:ascii="Times New Roman" w:hAnsi="Times New Roman" w:cs="Times New Roman"/>
          <w:color w:val="000000" w:themeColor="text1"/>
          <w:sz w:val="24"/>
          <w:szCs w:val="24"/>
          <w:shd w:val="clear" w:color="auto" w:fill="FFFFFF"/>
        </w:rPr>
        <w:t xml:space="preserve"> Maçonaria</w:t>
      </w:r>
      <w:r w:rsidRPr="00430857">
        <w:rPr>
          <w:rFonts w:ascii="Times New Roman" w:hAnsi="Times New Roman" w:cs="Times New Roman"/>
          <w:color w:val="000000" w:themeColor="text1"/>
          <w:sz w:val="24"/>
          <w:szCs w:val="24"/>
          <w:shd w:val="clear" w:color="auto" w:fill="FFFFFF"/>
        </w:rPr>
        <w:t xml:space="preserve"> que</w:t>
      </w:r>
      <w:r w:rsidR="009C0E0E" w:rsidRPr="00430857">
        <w:rPr>
          <w:rFonts w:ascii="Times New Roman" w:hAnsi="Times New Roman" w:cs="Times New Roman"/>
          <w:color w:val="000000" w:themeColor="text1"/>
          <w:sz w:val="24"/>
          <w:szCs w:val="24"/>
          <w:shd w:val="clear" w:color="auto" w:fill="FFFFFF"/>
        </w:rPr>
        <w:t xml:space="preserve"> se apresentava politicamente como a protetora e a defensora da liberdade,</w:t>
      </w:r>
      <w:r w:rsidRPr="00430857">
        <w:rPr>
          <w:rFonts w:ascii="Times New Roman" w:hAnsi="Times New Roman" w:cs="Times New Roman"/>
          <w:color w:val="000000" w:themeColor="text1"/>
          <w:sz w:val="24"/>
          <w:szCs w:val="24"/>
          <w:shd w:val="clear" w:color="auto" w:fill="FFFFFF"/>
        </w:rPr>
        <w:t xml:space="preserve"> </w:t>
      </w:r>
      <w:r w:rsidR="009C0E0E" w:rsidRPr="00430857">
        <w:rPr>
          <w:rFonts w:ascii="Times New Roman" w:hAnsi="Times New Roman" w:cs="Times New Roman"/>
          <w:color w:val="000000" w:themeColor="text1"/>
          <w:sz w:val="24"/>
          <w:szCs w:val="24"/>
          <w:shd w:val="clear" w:color="auto" w:fill="FFFFFF"/>
        </w:rPr>
        <w:t xml:space="preserve">para manter seu legado de </w:t>
      </w:r>
      <w:r w:rsidR="00E1173B" w:rsidRPr="00430857">
        <w:rPr>
          <w:rFonts w:ascii="Times New Roman" w:hAnsi="Times New Roman" w:cs="Times New Roman"/>
          <w:color w:val="000000" w:themeColor="text1"/>
          <w:sz w:val="24"/>
          <w:szCs w:val="24"/>
          <w:shd w:val="clear" w:color="auto" w:fill="FFFFFF"/>
        </w:rPr>
        <w:t>influência</w:t>
      </w:r>
      <w:r w:rsidR="009C0E0E" w:rsidRPr="00430857">
        <w:rPr>
          <w:rFonts w:ascii="Times New Roman" w:hAnsi="Times New Roman" w:cs="Times New Roman"/>
          <w:color w:val="000000" w:themeColor="text1"/>
          <w:sz w:val="24"/>
          <w:szCs w:val="24"/>
          <w:shd w:val="clear" w:color="auto" w:fill="FFFFFF"/>
        </w:rPr>
        <w:t xml:space="preserve"> em movimentos políticos significativos, tratava de </w:t>
      </w:r>
      <w:r w:rsidR="00C857A7" w:rsidRPr="00430857">
        <w:rPr>
          <w:rFonts w:ascii="Times New Roman" w:hAnsi="Times New Roman" w:cs="Times New Roman"/>
          <w:color w:val="000000" w:themeColor="text1"/>
          <w:sz w:val="24"/>
          <w:szCs w:val="24"/>
          <w:shd w:val="clear" w:color="auto" w:fill="FFFFFF"/>
        </w:rPr>
        <w:t xml:space="preserve">manter-se fiel a Monarquia e de </w:t>
      </w:r>
      <w:r w:rsidR="009C0E0E" w:rsidRPr="00430857">
        <w:rPr>
          <w:rFonts w:ascii="Times New Roman" w:hAnsi="Times New Roman" w:cs="Times New Roman"/>
          <w:color w:val="000000" w:themeColor="text1"/>
          <w:sz w:val="24"/>
          <w:szCs w:val="24"/>
          <w:shd w:val="clear" w:color="auto" w:fill="FFFFFF"/>
        </w:rPr>
        <w:t xml:space="preserve">escolher homens que ocupavam altos postos de comando nas forças armadas, no </w:t>
      </w:r>
      <w:r w:rsidR="00EB5EAF" w:rsidRPr="00430857">
        <w:rPr>
          <w:rFonts w:ascii="Times New Roman" w:hAnsi="Times New Roman" w:cs="Times New Roman"/>
          <w:color w:val="000000" w:themeColor="text1"/>
          <w:sz w:val="24"/>
          <w:szCs w:val="24"/>
          <w:shd w:val="clear" w:color="auto" w:fill="FFFFFF"/>
        </w:rPr>
        <w:t>S</w:t>
      </w:r>
      <w:r w:rsidR="009C0E0E" w:rsidRPr="00430857">
        <w:rPr>
          <w:rFonts w:ascii="Times New Roman" w:hAnsi="Times New Roman" w:cs="Times New Roman"/>
          <w:color w:val="000000" w:themeColor="text1"/>
          <w:sz w:val="24"/>
          <w:szCs w:val="24"/>
          <w:shd w:val="clear" w:color="auto" w:fill="FFFFFF"/>
        </w:rPr>
        <w:t xml:space="preserve">enado, na </w:t>
      </w:r>
      <w:r w:rsidR="00EB5EAF" w:rsidRPr="00430857">
        <w:rPr>
          <w:rFonts w:ascii="Times New Roman" w:hAnsi="Times New Roman" w:cs="Times New Roman"/>
          <w:color w:val="000000" w:themeColor="text1"/>
          <w:sz w:val="24"/>
          <w:szCs w:val="24"/>
          <w:shd w:val="clear" w:color="auto" w:fill="FFFFFF"/>
        </w:rPr>
        <w:t>C</w:t>
      </w:r>
      <w:r w:rsidR="009C0E0E" w:rsidRPr="00430857">
        <w:rPr>
          <w:rFonts w:ascii="Times New Roman" w:hAnsi="Times New Roman" w:cs="Times New Roman"/>
          <w:color w:val="000000" w:themeColor="text1"/>
          <w:sz w:val="24"/>
          <w:szCs w:val="24"/>
          <w:shd w:val="clear" w:color="auto" w:fill="FFFFFF"/>
        </w:rPr>
        <w:t xml:space="preserve">âmara de </w:t>
      </w:r>
      <w:r w:rsidR="00EB5EAF" w:rsidRPr="00430857">
        <w:rPr>
          <w:rFonts w:ascii="Times New Roman" w:hAnsi="Times New Roman" w:cs="Times New Roman"/>
          <w:color w:val="000000" w:themeColor="text1"/>
          <w:sz w:val="24"/>
          <w:szCs w:val="24"/>
          <w:shd w:val="clear" w:color="auto" w:fill="FFFFFF"/>
        </w:rPr>
        <w:t>D</w:t>
      </w:r>
      <w:r w:rsidR="009C0E0E" w:rsidRPr="00430857">
        <w:rPr>
          <w:rFonts w:ascii="Times New Roman" w:hAnsi="Times New Roman" w:cs="Times New Roman"/>
          <w:color w:val="000000" w:themeColor="text1"/>
          <w:sz w:val="24"/>
          <w:szCs w:val="24"/>
          <w:shd w:val="clear" w:color="auto" w:fill="FFFFFF"/>
        </w:rPr>
        <w:t>eputados e, por que não, na Igreja</w:t>
      </w:r>
      <w:r w:rsidR="00EB5EAF"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para adentrar como membros d</w:t>
      </w:r>
      <w:r w:rsidR="00C857A7" w:rsidRPr="00430857">
        <w:rPr>
          <w:rFonts w:ascii="Times New Roman" w:hAnsi="Times New Roman" w:cs="Times New Roman"/>
          <w:color w:val="000000" w:themeColor="text1"/>
          <w:sz w:val="24"/>
          <w:szCs w:val="24"/>
          <w:shd w:val="clear" w:color="auto" w:fill="FFFFFF"/>
        </w:rPr>
        <w:t>e su</w:t>
      </w:r>
      <w:r w:rsidRPr="00430857">
        <w:rPr>
          <w:rFonts w:ascii="Times New Roman" w:hAnsi="Times New Roman" w:cs="Times New Roman"/>
          <w:color w:val="000000" w:themeColor="text1"/>
          <w:sz w:val="24"/>
          <w:szCs w:val="24"/>
          <w:shd w:val="clear" w:color="auto" w:fill="FFFFFF"/>
        </w:rPr>
        <w:t>as lojas</w:t>
      </w:r>
      <w:r w:rsidR="009C0E0E" w:rsidRPr="00430857">
        <w:rPr>
          <w:rFonts w:ascii="Times New Roman" w:hAnsi="Times New Roman" w:cs="Times New Roman"/>
          <w:color w:val="000000" w:themeColor="text1"/>
          <w:sz w:val="24"/>
          <w:szCs w:val="24"/>
          <w:shd w:val="clear" w:color="auto" w:fill="FFFFFF"/>
        </w:rPr>
        <w:t>.</w:t>
      </w:r>
      <w:r w:rsidR="00DB2B67" w:rsidRPr="00430857">
        <w:rPr>
          <w:rFonts w:ascii="Times New Roman" w:hAnsi="Times New Roman" w:cs="Times New Roman"/>
          <w:color w:val="000000" w:themeColor="text1"/>
          <w:sz w:val="24"/>
          <w:szCs w:val="24"/>
          <w:shd w:val="clear" w:color="auto" w:fill="FFFFFF"/>
        </w:rPr>
        <w:t xml:space="preserve"> O pesquisador Manuel Reis, aponta em seus escritos a escolha do Barão de Rio Branco como Grão Mestre, o que</w:t>
      </w:r>
      <w:r w:rsidR="00EB5EAF" w:rsidRPr="00430857">
        <w:rPr>
          <w:rFonts w:ascii="Times New Roman" w:hAnsi="Times New Roman" w:cs="Times New Roman"/>
          <w:color w:val="000000" w:themeColor="text1"/>
          <w:sz w:val="24"/>
          <w:szCs w:val="24"/>
          <w:shd w:val="clear" w:color="auto" w:fill="FFFFFF"/>
        </w:rPr>
        <w:t>,</w:t>
      </w:r>
      <w:r w:rsidR="00DB2B67" w:rsidRPr="00430857">
        <w:rPr>
          <w:rFonts w:ascii="Times New Roman" w:hAnsi="Times New Roman" w:cs="Times New Roman"/>
          <w:color w:val="000000" w:themeColor="text1"/>
          <w:sz w:val="24"/>
          <w:szCs w:val="24"/>
          <w:shd w:val="clear" w:color="auto" w:fill="FFFFFF"/>
        </w:rPr>
        <w:t xml:space="preserve"> de certa forma, traria prestígio a Maçonaria. Segundo enfatiza o autor “</w:t>
      </w:r>
      <w:r w:rsidR="009774CD" w:rsidRPr="00430857">
        <w:rPr>
          <w:rFonts w:ascii="Times New Roman" w:hAnsi="Times New Roman" w:cs="Times New Roman"/>
          <w:color w:val="000000" w:themeColor="text1"/>
          <w:sz w:val="24"/>
          <w:szCs w:val="24"/>
          <w:shd w:val="clear" w:color="auto" w:fill="FFFFFF"/>
        </w:rPr>
        <w:t>Deste oriente é grão mestre o Sr. Visconde do Rio Branco, chefe do governo, razão pela qual é esta fração maçônica por muitos denominada Maçonaria Imperial</w:t>
      </w:r>
      <w:r w:rsidR="00DB2B67" w:rsidRPr="00430857">
        <w:rPr>
          <w:rFonts w:ascii="Times New Roman" w:hAnsi="Times New Roman" w:cs="Times New Roman"/>
          <w:color w:val="000000" w:themeColor="text1"/>
          <w:sz w:val="24"/>
          <w:szCs w:val="24"/>
          <w:shd w:val="clear" w:color="auto" w:fill="FFFFFF"/>
        </w:rPr>
        <w:t>”</w:t>
      </w:r>
      <w:r w:rsidR="009774CD" w:rsidRPr="00430857">
        <w:rPr>
          <w:rFonts w:ascii="Times New Roman" w:hAnsi="Times New Roman" w:cs="Times New Roman"/>
          <w:color w:val="000000" w:themeColor="text1"/>
          <w:sz w:val="24"/>
          <w:szCs w:val="24"/>
          <w:shd w:val="clear" w:color="auto" w:fill="FFFFFF"/>
        </w:rPr>
        <w:t xml:space="preserve"> (REIS, 1878)</w:t>
      </w:r>
      <w:r w:rsidR="00DB2B67" w:rsidRPr="00430857">
        <w:rPr>
          <w:rFonts w:ascii="Times New Roman" w:hAnsi="Times New Roman" w:cs="Times New Roman"/>
          <w:color w:val="000000" w:themeColor="text1"/>
          <w:sz w:val="24"/>
          <w:szCs w:val="24"/>
          <w:shd w:val="clear" w:color="auto" w:fill="FFFFFF"/>
        </w:rPr>
        <w:t>.</w:t>
      </w:r>
    </w:p>
    <w:p w14:paraId="3699D3BB" w14:textId="77777777" w:rsidR="00CF5B0B" w:rsidRPr="00430857" w:rsidRDefault="00CF5B0B" w:rsidP="00CF5B0B">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1CD0A7E0" w14:textId="7EB4E7E0" w:rsidR="00903C0D" w:rsidRPr="00430857" w:rsidRDefault="00CF5B0B" w:rsidP="0065054F">
      <w:pPr>
        <w:pStyle w:val="PargrafodaLista"/>
        <w:numPr>
          <w:ilvl w:val="1"/>
          <w:numId w:val="15"/>
        </w:numPr>
        <w:tabs>
          <w:tab w:val="center" w:pos="4535"/>
        </w:tabs>
        <w:spacing w:line="360" w:lineRule="auto"/>
        <w:jc w:val="both"/>
        <w:rPr>
          <w:rFonts w:ascii="Times New Roman" w:hAnsi="Times New Roman" w:cs="Times New Roman"/>
          <w:b/>
          <w:sz w:val="24"/>
          <w:szCs w:val="24"/>
          <w:shd w:val="clear" w:color="auto" w:fill="FFFFFF"/>
        </w:rPr>
      </w:pPr>
      <w:bookmarkStart w:id="9" w:name="_Toc211113447"/>
      <w:r w:rsidRPr="00430857">
        <w:rPr>
          <w:rStyle w:val="Ttulo2Char"/>
          <w:rFonts w:ascii="Times New Roman" w:hAnsi="Times New Roman" w:cs="Times New Roman"/>
          <w:b/>
          <w:color w:val="auto"/>
          <w:sz w:val="24"/>
          <w:szCs w:val="24"/>
        </w:rPr>
        <w:t>AS QUESTÕES HISTÓRICAS ENTRE A IGREJA CATÓLICA E A MAÇONARIA</w:t>
      </w:r>
      <w:bookmarkEnd w:id="9"/>
      <w:r w:rsidRPr="00430857">
        <w:rPr>
          <w:rFonts w:ascii="Times New Roman" w:hAnsi="Times New Roman" w:cs="Times New Roman"/>
          <w:b/>
          <w:sz w:val="24"/>
          <w:szCs w:val="24"/>
          <w:shd w:val="clear" w:color="auto" w:fill="FFFFFF"/>
        </w:rPr>
        <w:t>.</w:t>
      </w:r>
      <w:r w:rsidR="009C0E0E" w:rsidRPr="00430857">
        <w:rPr>
          <w:rFonts w:ascii="Times New Roman" w:hAnsi="Times New Roman" w:cs="Times New Roman"/>
          <w:b/>
          <w:sz w:val="24"/>
          <w:szCs w:val="24"/>
          <w:shd w:val="clear" w:color="auto" w:fill="FFFFFF"/>
        </w:rPr>
        <w:t xml:space="preserve"> </w:t>
      </w:r>
    </w:p>
    <w:p w14:paraId="0B9C1C78" w14:textId="62F7B012" w:rsidR="00CF5B0B" w:rsidRPr="00430857" w:rsidRDefault="008E773F" w:rsidP="007B5F79">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No que se refere as questões religiosas, a</w:t>
      </w:r>
      <w:r w:rsidR="00903C0D" w:rsidRPr="00430857">
        <w:rPr>
          <w:rFonts w:ascii="Times New Roman" w:hAnsi="Times New Roman" w:cs="Times New Roman"/>
          <w:color w:val="000000" w:themeColor="text1"/>
          <w:sz w:val="24"/>
          <w:szCs w:val="24"/>
          <w:shd w:val="clear" w:color="auto" w:fill="FFFFFF"/>
        </w:rPr>
        <w:t xml:space="preserve"> evolução do mundo e do pensamento </w:t>
      </w:r>
      <w:r w:rsidRPr="00430857">
        <w:rPr>
          <w:rFonts w:ascii="Times New Roman" w:hAnsi="Times New Roman" w:cs="Times New Roman"/>
          <w:color w:val="000000" w:themeColor="text1"/>
          <w:sz w:val="24"/>
          <w:szCs w:val="24"/>
          <w:shd w:val="clear" w:color="auto" w:fill="FFFFFF"/>
        </w:rPr>
        <w:t xml:space="preserve">liberal </w:t>
      </w:r>
      <w:r w:rsidR="00903C0D" w:rsidRPr="00430857">
        <w:rPr>
          <w:rFonts w:ascii="Times New Roman" w:hAnsi="Times New Roman" w:cs="Times New Roman"/>
          <w:color w:val="000000" w:themeColor="text1"/>
          <w:sz w:val="24"/>
          <w:szCs w:val="24"/>
          <w:shd w:val="clear" w:color="auto" w:fill="FFFFFF"/>
        </w:rPr>
        <w:t>não foram suficientes para terminar com a contenda histórica existente entre praticantes do catolicismo e integrantes da Maçonaria. Nem mesmo estudos, artigos e pensadores conseguiram ultrapassar as barreiras que caracterizaram</w:t>
      </w:r>
      <w:r w:rsidR="00642000" w:rsidRPr="00430857">
        <w:rPr>
          <w:rFonts w:ascii="Times New Roman" w:hAnsi="Times New Roman" w:cs="Times New Roman"/>
          <w:color w:val="000000" w:themeColor="text1"/>
          <w:sz w:val="24"/>
          <w:szCs w:val="24"/>
          <w:shd w:val="clear" w:color="auto" w:fill="FFFFFF"/>
        </w:rPr>
        <w:t xml:space="preserve"> </w:t>
      </w:r>
      <w:r w:rsidR="00EB5EAF" w:rsidRPr="00430857">
        <w:rPr>
          <w:rFonts w:ascii="Times New Roman" w:hAnsi="Times New Roman" w:cs="Times New Roman"/>
          <w:color w:val="000000" w:themeColor="text1"/>
          <w:sz w:val="24"/>
          <w:szCs w:val="24"/>
          <w:shd w:val="clear" w:color="auto" w:fill="FFFFFF"/>
        </w:rPr>
        <w:t xml:space="preserve">radicalmente </w:t>
      </w:r>
      <w:r w:rsidR="00642000" w:rsidRPr="00430857">
        <w:rPr>
          <w:rFonts w:ascii="Times New Roman" w:hAnsi="Times New Roman" w:cs="Times New Roman"/>
          <w:color w:val="000000" w:themeColor="text1"/>
          <w:sz w:val="24"/>
          <w:szCs w:val="24"/>
          <w:shd w:val="clear" w:color="auto" w:fill="FFFFFF"/>
        </w:rPr>
        <w:t>a Monarquia</w:t>
      </w:r>
      <w:r w:rsidR="00903C0D" w:rsidRPr="00430857">
        <w:rPr>
          <w:rFonts w:ascii="Times New Roman" w:hAnsi="Times New Roman" w:cs="Times New Roman"/>
          <w:color w:val="000000" w:themeColor="text1"/>
          <w:sz w:val="24"/>
          <w:szCs w:val="24"/>
          <w:shd w:val="clear" w:color="auto" w:fill="FFFFFF"/>
        </w:rPr>
        <w:t xml:space="preserve"> como contrária aos interesses da Igreja. </w:t>
      </w:r>
      <w:r w:rsidR="00642000" w:rsidRPr="00430857">
        <w:rPr>
          <w:rFonts w:ascii="Times New Roman" w:hAnsi="Times New Roman" w:cs="Times New Roman"/>
          <w:color w:val="000000" w:themeColor="text1"/>
          <w:sz w:val="24"/>
          <w:szCs w:val="24"/>
          <w:shd w:val="clear" w:color="auto" w:fill="FFFFFF"/>
        </w:rPr>
        <w:t xml:space="preserve">Foram </w:t>
      </w:r>
      <w:r w:rsidR="00903C0D" w:rsidRPr="00430857">
        <w:rPr>
          <w:rFonts w:ascii="Times New Roman" w:hAnsi="Times New Roman" w:cs="Times New Roman"/>
          <w:color w:val="000000" w:themeColor="text1"/>
          <w:sz w:val="24"/>
          <w:szCs w:val="24"/>
          <w:shd w:val="clear" w:color="auto" w:fill="FFFFFF"/>
        </w:rPr>
        <w:t xml:space="preserve">os maçons </w:t>
      </w:r>
      <w:r w:rsidR="00642000" w:rsidRPr="00430857">
        <w:rPr>
          <w:rFonts w:ascii="Times New Roman" w:hAnsi="Times New Roman" w:cs="Times New Roman"/>
          <w:color w:val="000000" w:themeColor="text1"/>
          <w:sz w:val="24"/>
          <w:szCs w:val="24"/>
          <w:shd w:val="clear" w:color="auto" w:fill="FFFFFF"/>
        </w:rPr>
        <w:t>que</w:t>
      </w:r>
      <w:r w:rsidR="00EB5EAF" w:rsidRPr="00430857">
        <w:rPr>
          <w:rFonts w:ascii="Times New Roman" w:hAnsi="Times New Roman" w:cs="Times New Roman"/>
          <w:color w:val="000000" w:themeColor="text1"/>
          <w:sz w:val="24"/>
          <w:szCs w:val="24"/>
          <w:shd w:val="clear" w:color="auto" w:fill="FFFFFF"/>
        </w:rPr>
        <w:t>,</w:t>
      </w:r>
      <w:r w:rsidR="00642000" w:rsidRPr="00430857">
        <w:rPr>
          <w:rFonts w:ascii="Times New Roman" w:hAnsi="Times New Roman" w:cs="Times New Roman"/>
          <w:color w:val="000000" w:themeColor="text1"/>
          <w:sz w:val="24"/>
          <w:szCs w:val="24"/>
          <w:shd w:val="clear" w:color="auto" w:fill="FFFFFF"/>
        </w:rPr>
        <w:t xml:space="preserve"> </w:t>
      </w:r>
      <w:r w:rsidR="00903C0D" w:rsidRPr="00430857">
        <w:rPr>
          <w:rFonts w:ascii="Times New Roman" w:hAnsi="Times New Roman" w:cs="Times New Roman"/>
          <w:color w:val="000000" w:themeColor="text1"/>
          <w:sz w:val="24"/>
          <w:szCs w:val="24"/>
          <w:shd w:val="clear" w:color="auto" w:fill="FFFFFF"/>
        </w:rPr>
        <w:t xml:space="preserve">durante séculos, construíram para o mundo católico </w:t>
      </w:r>
      <w:r w:rsidR="00903C0D" w:rsidRPr="00430857">
        <w:rPr>
          <w:rFonts w:ascii="Times New Roman" w:hAnsi="Times New Roman" w:cs="Times New Roman"/>
          <w:color w:val="000000" w:themeColor="text1"/>
          <w:sz w:val="24"/>
          <w:szCs w:val="24"/>
          <w:shd w:val="clear" w:color="auto" w:fill="FFFFFF"/>
        </w:rPr>
        <w:lastRenderedPageBreak/>
        <w:t>a maioria de seus mosteiros, abadias, igrejas e catedrais, tendo em vista que formavam, desde o século XII, uma irmandade de construtores.</w:t>
      </w:r>
      <w:r w:rsidR="00DA008C" w:rsidRPr="00430857">
        <w:rPr>
          <w:rFonts w:ascii="Times New Roman" w:hAnsi="Times New Roman" w:cs="Times New Roman"/>
          <w:color w:val="000000" w:themeColor="text1"/>
          <w:sz w:val="24"/>
          <w:szCs w:val="24"/>
          <w:shd w:val="clear" w:color="auto" w:fill="FFFFFF"/>
        </w:rPr>
        <w:t xml:space="preserve"> </w:t>
      </w:r>
    </w:p>
    <w:p w14:paraId="715DC6A1" w14:textId="2299C221" w:rsidR="00903C0D" w:rsidRPr="00430857" w:rsidRDefault="00642000" w:rsidP="007B5F79">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As</w:t>
      </w:r>
      <w:r w:rsidR="00DA008C" w:rsidRPr="00430857">
        <w:rPr>
          <w:rFonts w:ascii="Times New Roman" w:hAnsi="Times New Roman" w:cs="Times New Roman"/>
          <w:color w:val="000000" w:themeColor="text1"/>
          <w:sz w:val="24"/>
          <w:szCs w:val="24"/>
          <w:shd w:val="clear" w:color="auto" w:fill="FFFFFF"/>
        </w:rPr>
        <w:t xml:space="preserve"> questões que levaram a Igreja Católica de Roma a questionar e criticar </w:t>
      </w:r>
      <w:r w:rsidR="00EB5EAF" w:rsidRPr="00430857">
        <w:rPr>
          <w:rFonts w:ascii="Times New Roman" w:hAnsi="Times New Roman" w:cs="Times New Roman"/>
          <w:color w:val="000000" w:themeColor="text1"/>
          <w:sz w:val="24"/>
          <w:szCs w:val="24"/>
          <w:shd w:val="clear" w:color="auto" w:fill="FFFFFF"/>
        </w:rPr>
        <w:t>a</w:t>
      </w:r>
      <w:r w:rsidR="00DA008C" w:rsidRPr="00430857">
        <w:rPr>
          <w:rFonts w:ascii="Times New Roman" w:hAnsi="Times New Roman" w:cs="Times New Roman"/>
          <w:color w:val="000000" w:themeColor="text1"/>
          <w:sz w:val="24"/>
          <w:szCs w:val="24"/>
          <w:shd w:val="clear" w:color="auto" w:fill="FFFFFF"/>
        </w:rPr>
        <w:t>queles que ousaram ingressar na Maçonaria remonta</w:t>
      </w:r>
      <w:r w:rsidRPr="00430857">
        <w:rPr>
          <w:rFonts w:ascii="Times New Roman" w:hAnsi="Times New Roman" w:cs="Times New Roman"/>
          <w:color w:val="000000" w:themeColor="text1"/>
          <w:sz w:val="24"/>
          <w:szCs w:val="24"/>
          <w:shd w:val="clear" w:color="auto" w:fill="FFFFFF"/>
        </w:rPr>
        <w:t>m</w:t>
      </w:r>
      <w:r w:rsidR="00DA008C" w:rsidRPr="00430857">
        <w:rPr>
          <w:rFonts w:ascii="Times New Roman" w:hAnsi="Times New Roman" w:cs="Times New Roman"/>
          <w:color w:val="000000" w:themeColor="text1"/>
          <w:sz w:val="24"/>
          <w:szCs w:val="24"/>
          <w:shd w:val="clear" w:color="auto" w:fill="FFFFFF"/>
        </w:rPr>
        <w:t xml:space="preserve"> ao surgimento de movimentos ideológicos e culturais</w:t>
      </w:r>
      <w:r w:rsidR="009774CD" w:rsidRPr="00430857">
        <w:rPr>
          <w:rFonts w:ascii="Times New Roman" w:hAnsi="Times New Roman" w:cs="Times New Roman"/>
          <w:color w:val="000000" w:themeColor="text1"/>
          <w:sz w:val="24"/>
          <w:szCs w:val="24"/>
          <w:shd w:val="clear" w:color="auto" w:fill="FFFFFF"/>
        </w:rPr>
        <w:t>, promotor</w:t>
      </w:r>
      <w:r w:rsidR="00EB5EAF" w:rsidRPr="00430857">
        <w:rPr>
          <w:rFonts w:ascii="Times New Roman" w:hAnsi="Times New Roman" w:cs="Times New Roman"/>
          <w:color w:val="000000" w:themeColor="text1"/>
          <w:sz w:val="24"/>
          <w:szCs w:val="24"/>
          <w:shd w:val="clear" w:color="auto" w:fill="FFFFFF"/>
        </w:rPr>
        <w:t>e</w:t>
      </w:r>
      <w:r w:rsidR="009774CD" w:rsidRPr="00430857">
        <w:rPr>
          <w:rFonts w:ascii="Times New Roman" w:hAnsi="Times New Roman" w:cs="Times New Roman"/>
          <w:color w:val="000000" w:themeColor="text1"/>
          <w:sz w:val="24"/>
          <w:szCs w:val="24"/>
          <w:shd w:val="clear" w:color="auto" w:fill="FFFFFF"/>
        </w:rPr>
        <w:t>s de novas filosofias</w:t>
      </w:r>
      <w:r w:rsidR="00DA008C" w:rsidRPr="00430857">
        <w:rPr>
          <w:rFonts w:ascii="Times New Roman" w:hAnsi="Times New Roman" w:cs="Times New Roman"/>
          <w:color w:val="000000" w:themeColor="text1"/>
          <w:sz w:val="24"/>
          <w:szCs w:val="24"/>
          <w:shd w:val="clear" w:color="auto" w:fill="FFFFFF"/>
        </w:rPr>
        <w:t xml:space="preserve"> que floresceram durante os séculos XVII e XVIII no continente europeu, questiona</w:t>
      </w:r>
      <w:r w:rsidR="00EB5EAF" w:rsidRPr="00430857">
        <w:rPr>
          <w:rFonts w:ascii="Times New Roman" w:hAnsi="Times New Roman" w:cs="Times New Roman"/>
          <w:color w:val="000000" w:themeColor="text1"/>
          <w:sz w:val="24"/>
          <w:szCs w:val="24"/>
          <w:shd w:val="clear" w:color="auto" w:fill="FFFFFF"/>
        </w:rPr>
        <w:t>n</w:t>
      </w:r>
      <w:r w:rsidR="00DA008C" w:rsidRPr="00430857">
        <w:rPr>
          <w:rFonts w:ascii="Times New Roman" w:hAnsi="Times New Roman" w:cs="Times New Roman"/>
          <w:color w:val="000000" w:themeColor="text1"/>
          <w:sz w:val="24"/>
          <w:szCs w:val="24"/>
          <w:shd w:val="clear" w:color="auto" w:fill="FFFFFF"/>
        </w:rPr>
        <w:t xml:space="preserve">do a ordem social vigente </w:t>
      </w:r>
      <w:r w:rsidR="00EB5EAF" w:rsidRPr="00430857">
        <w:rPr>
          <w:rFonts w:ascii="Times New Roman" w:hAnsi="Times New Roman" w:cs="Times New Roman"/>
          <w:color w:val="000000" w:themeColor="text1"/>
          <w:sz w:val="24"/>
          <w:szCs w:val="24"/>
          <w:shd w:val="clear" w:color="auto" w:fill="FFFFFF"/>
        </w:rPr>
        <w:t xml:space="preserve">assim </w:t>
      </w:r>
      <w:r w:rsidR="00DA008C" w:rsidRPr="00430857">
        <w:rPr>
          <w:rFonts w:ascii="Times New Roman" w:hAnsi="Times New Roman" w:cs="Times New Roman"/>
          <w:color w:val="000000" w:themeColor="text1"/>
          <w:sz w:val="24"/>
          <w:szCs w:val="24"/>
          <w:shd w:val="clear" w:color="auto" w:fill="FFFFFF"/>
        </w:rPr>
        <w:t>como</w:t>
      </w:r>
      <w:r w:rsidR="00EB5EAF" w:rsidRPr="00430857">
        <w:rPr>
          <w:rFonts w:ascii="Times New Roman" w:hAnsi="Times New Roman" w:cs="Times New Roman"/>
          <w:color w:val="000000" w:themeColor="text1"/>
          <w:sz w:val="24"/>
          <w:szCs w:val="24"/>
          <w:shd w:val="clear" w:color="auto" w:fill="FFFFFF"/>
        </w:rPr>
        <w:t xml:space="preserve"> </w:t>
      </w:r>
      <w:r w:rsidR="00DA008C" w:rsidRPr="00430857">
        <w:rPr>
          <w:rFonts w:ascii="Times New Roman" w:hAnsi="Times New Roman" w:cs="Times New Roman"/>
          <w:color w:val="000000" w:themeColor="text1"/>
          <w:sz w:val="24"/>
          <w:szCs w:val="24"/>
          <w:shd w:val="clear" w:color="auto" w:fill="FFFFFF"/>
        </w:rPr>
        <w:t>as doutrinas que regulavam o homem. Como mostra Hortal (1966) em um documento construído pela CNBB (Conferência Nacional dos Bispos do Brasil) a respeito da Maçonaria:</w:t>
      </w:r>
    </w:p>
    <w:p w14:paraId="59DDBDAE" w14:textId="5134442E" w:rsidR="00E42962" w:rsidRPr="00430857" w:rsidRDefault="00DA008C" w:rsidP="00430857">
      <w:pPr>
        <w:tabs>
          <w:tab w:val="center" w:pos="4535"/>
        </w:tabs>
        <w:spacing w:line="360" w:lineRule="auto"/>
        <w:ind w:left="2268"/>
        <w:jc w:val="both"/>
        <w:rPr>
          <w:rFonts w:ascii="Times New Roman" w:hAnsi="Times New Roman" w:cs="Times New Roman"/>
          <w:color w:val="000000" w:themeColor="text1"/>
          <w:szCs w:val="24"/>
          <w:shd w:val="clear" w:color="auto" w:fill="FFFFFF"/>
        </w:rPr>
      </w:pPr>
      <w:r w:rsidRPr="00430857">
        <w:rPr>
          <w:rFonts w:ascii="Times New Roman" w:hAnsi="Times New Roman" w:cs="Times New Roman"/>
          <w:color w:val="000000" w:themeColor="text1"/>
          <w:szCs w:val="24"/>
          <w:shd w:val="clear" w:color="auto" w:fill="FFFFFF"/>
        </w:rPr>
        <w:t xml:space="preserve">O iluminismo é um dos fenômenos </w:t>
      </w:r>
      <w:r w:rsidR="00E42962" w:rsidRPr="00430857">
        <w:rPr>
          <w:rFonts w:ascii="Times New Roman" w:hAnsi="Times New Roman" w:cs="Times New Roman"/>
          <w:color w:val="000000" w:themeColor="text1"/>
          <w:szCs w:val="24"/>
          <w:shd w:val="clear" w:color="auto" w:fill="FFFFFF"/>
        </w:rPr>
        <w:t xml:space="preserve">mais característicos do que se tem chamado “espírito moderno”. Embora restrito no tempo, pois, como movimento intelectual, surge e morre no século XVIII, sua problemática continua a influenciar a nossa época. A rigor, as questões levantadas pelo Iluminismo não eram completamente novas, pois já se encontravam presentes na Renascença. O ponto central é o problema sempre atual dos limites da autonomia humana, da capacidade de o homem atingir, por si só, o conhecimento autêntico e de conseguir com suas próprias forças a perfeição moral. À época da Renascença, porém, </w:t>
      </w:r>
      <w:proofErr w:type="spellStart"/>
      <w:proofErr w:type="gramStart"/>
      <w:r w:rsidR="00E42962" w:rsidRPr="00430857">
        <w:rPr>
          <w:rFonts w:ascii="Times New Roman" w:hAnsi="Times New Roman" w:cs="Times New Roman"/>
          <w:color w:val="000000" w:themeColor="text1"/>
          <w:szCs w:val="24"/>
          <w:shd w:val="clear" w:color="auto" w:fill="FFFFFF"/>
        </w:rPr>
        <w:t>esta</w:t>
      </w:r>
      <w:proofErr w:type="spellEnd"/>
      <w:proofErr w:type="gramEnd"/>
      <w:r w:rsidR="00E42962" w:rsidRPr="00430857">
        <w:rPr>
          <w:rFonts w:ascii="Times New Roman" w:hAnsi="Times New Roman" w:cs="Times New Roman"/>
          <w:color w:val="000000" w:themeColor="text1"/>
          <w:szCs w:val="24"/>
          <w:shd w:val="clear" w:color="auto" w:fill="FFFFFF"/>
        </w:rPr>
        <w:t xml:space="preserve"> problemática revestia-se ainda com roupagens cristãs, enquanto no Iluminismo atingiu os limites da descrença, do agnosticismo e do radicalismo ateu, que, na segunda metade do século XVIII, se tornou moda nos salões elegantes de Paris. </w:t>
      </w:r>
      <w:r w:rsidR="002E684A" w:rsidRPr="00430857">
        <w:rPr>
          <w:rFonts w:ascii="Times New Roman" w:hAnsi="Times New Roman" w:cs="Times New Roman"/>
          <w:color w:val="000000" w:themeColor="text1"/>
          <w:szCs w:val="24"/>
          <w:shd w:val="clear" w:color="auto" w:fill="FFFFFF"/>
        </w:rPr>
        <w:t>(</w:t>
      </w:r>
      <w:r w:rsidR="00E42962" w:rsidRPr="00430857">
        <w:rPr>
          <w:rFonts w:ascii="Times New Roman" w:hAnsi="Times New Roman" w:cs="Times New Roman"/>
          <w:color w:val="000000" w:themeColor="text1"/>
          <w:szCs w:val="24"/>
          <w:shd w:val="clear" w:color="auto" w:fill="FFFFFF"/>
        </w:rPr>
        <w:t>HORTAL, 1966</w:t>
      </w:r>
      <w:r w:rsidR="002E684A" w:rsidRPr="00430857">
        <w:rPr>
          <w:rFonts w:ascii="Times New Roman" w:hAnsi="Times New Roman" w:cs="Times New Roman"/>
          <w:color w:val="000000" w:themeColor="text1"/>
          <w:szCs w:val="24"/>
          <w:shd w:val="clear" w:color="auto" w:fill="FFFFFF"/>
        </w:rPr>
        <w:t>)</w:t>
      </w:r>
    </w:p>
    <w:p w14:paraId="2464A07C" w14:textId="447D40C4" w:rsidR="00CF5B0B" w:rsidRPr="00430857" w:rsidRDefault="008771F4"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Por esses motivos, a Maçonaria sempre foi frequentemente vista pela Igreja como</w:t>
      </w:r>
      <w:r w:rsidR="00642000" w:rsidRPr="00430857">
        <w:rPr>
          <w:rFonts w:ascii="Times New Roman" w:hAnsi="Times New Roman" w:cs="Times New Roman"/>
          <w:color w:val="000000" w:themeColor="text1"/>
          <w:sz w:val="24"/>
          <w:szCs w:val="24"/>
          <w:shd w:val="clear" w:color="auto" w:fill="FFFFFF"/>
        </w:rPr>
        <w:t xml:space="preserve"> possuidora de</w:t>
      </w:r>
      <w:r w:rsidRPr="00430857">
        <w:rPr>
          <w:rFonts w:ascii="Times New Roman" w:hAnsi="Times New Roman" w:cs="Times New Roman"/>
          <w:color w:val="000000" w:themeColor="text1"/>
          <w:sz w:val="24"/>
          <w:szCs w:val="24"/>
          <w:shd w:val="clear" w:color="auto" w:fill="FFFFFF"/>
        </w:rPr>
        <w:t xml:space="preserve"> uma filosofia que propõe um tipo de religião natural que substitui a revelação e a doutrina católica. Os maçons, de sua parte, costumam advogar por uma perspectiva de tolerância e liberdade religiosa, o que entra em contraste com a postura da Igreja em relação à verdade absoluta da fé católica. </w:t>
      </w:r>
    </w:p>
    <w:p w14:paraId="383F2878" w14:textId="72DC74F3" w:rsidR="00CF5B0B" w:rsidRPr="00430857" w:rsidRDefault="00E1173B" w:rsidP="007B5F79">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O século XIX mostra-se uma arena fértil aos encaminhamentos de ideias vistas pela Igreja como perigosas ao projeto de cristandade universal, ao mesmo tempo</w:t>
      </w:r>
      <w:r w:rsidR="00EB5EAF" w:rsidRPr="00430857">
        <w:rPr>
          <w:rFonts w:ascii="Times New Roman" w:hAnsi="Times New Roman" w:cs="Times New Roman"/>
          <w:color w:val="000000" w:themeColor="text1"/>
          <w:sz w:val="24"/>
          <w:szCs w:val="24"/>
          <w:shd w:val="clear" w:color="auto" w:fill="FFFFFF"/>
        </w:rPr>
        <w:t xml:space="preserve"> em</w:t>
      </w:r>
      <w:r w:rsidRPr="00430857">
        <w:rPr>
          <w:rFonts w:ascii="Times New Roman" w:hAnsi="Times New Roman" w:cs="Times New Roman"/>
          <w:color w:val="000000" w:themeColor="text1"/>
          <w:sz w:val="24"/>
          <w:szCs w:val="24"/>
          <w:shd w:val="clear" w:color="auto" w:fill="FFFFFF"/>
        </w:rPr>
        <w:t xml:space="preserve"> que es</w:t>
      </w:r>
      <w:r w:rsidR="00EB5EAF" w:rsidRPr="00430857">
        <w:rPr>
          <w:rFonts w:ascii="Times New Roman" w:hAnsi="Times New Roman" w:cs="Times New Roman"/>
          <w:color w:val="000000" w:themeColor="text1"/>
          <w:sz w:val="24"/>
          <w:szCs w:val="24"/>
          <w:shd w:val="clear" w:color="auto" w:fill="FFFFFF"/>
        </w:rPr>
        <w:t>s</w:t>
      </w:r>
      <w:r w:rsidRPr="00430857">
        <w:rPr>
          <w:rFonts w:ascii="Times New Roman" w:hAnsi="Times New Roman" w:cs="Times New Roman"/>
          <w:color w:val="000000" w:themeColor="text1"/>
          <w:sz w:val="24"/>
          <w:szCs w:val="24"/>
          <w:shd w:val="clear" w:color="auto" w:fill="FFFFFF"/>
        </w:rPr>
        <w:t xml:space="preserve">es movimentos não aceitavam as constantes intromissões da religião, reagindo ao conservadorismo eclesiástico. </w:t>
      </w:r>
      <w:r w:rsidR="008771F4" w:rsidRPr="00430857">
        <w:rPr>
          <w:rFonts w:ascii="Times New Roman" w:hAnsi="Times New Roman" w:cs="Times New Roman"/>
          <w:color w:val="000000" w:themeColor="text1"/>
          <w:sz w:val="24"/>
          <w:szCs w:val="24"/>
          <w:shd w:val="clear" w:color="auto" w:fill="FFFFFF"/>
        </w:rPr>
        <w:t xml:space="preserve">Associada a movimentos revolucionários e liberais que buscavam a separação entre a Igreja e o Estado e a promoção de direitos civis, a Maçonaria, para muitos católicos, era vista como uma ameaça à ordem social e à influência da Igreja. </w:t>
      </w:r>
    </w:p>
    <w:p w14:paraId="751FC7AB" w14:textId="78D01D0E" w:rsidR="008F3EE3" w:rsidRPr="00430857" w:rsidRDefault="00903C0D"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lastRenderedPageBreak/>
        <w:t>Um dos momentos de maior tensão entre essas duas instituições se dá com o processo de unificação da Itália, entre os anos de 1848 a 1870, que foi comandad</w:t>
      </w:r>
      <w:r w:rsidR="00EB5EAF" w:rsidRPr="00430857">
        <w:rPr>
          <w:rFonts w:ascii="Times New Roman" w:hAnsi="Times New Roman" w:cs="Times New Roman"/>
          <w:color w:val="000000" w:themeColor="text1"/>
          <w:sz w:val="24"/>
          <w:szCs w:val="24"/>
          <w:shd w:val="clear" w:color="auto" w:fill="FFFFFF"/>
        </w:rPr>
        <w:t>o</w:t>
      </w:r>
      <w:r w:rsidRPr="00430857">
        <w:rPr>
          <w:rFonts w:ascii="Times New Roman" w:hAnsi="Times New Roman" w:cs="Times New Roman"/>
          <w:color w:val="000000" w:themeColor="text1"/>
          <w:sz w:val="24"/>
          <w:szCs w:val="24"/>
          <w:shd w:val="clear" w:color="auto" w:fill="FFFFFF"/>
        </w:rPr>
        <w:t xml:space="preserve"> dentre outros, pelo diplomata Conde </w:t>
      </w:r>
      <w:proofErr w:type="spellStart"/>
      <w:r w:rsidRPr="00430857">
        <w:rPr>
          <w:rFonts w:ascii="Times New Roman" w:hAnsi="Times New Roman" w:cs="Times New Roman"/>
          <w:color w:val="000000" w:themeColor="text1"/>
          <w:sz w:val="24"/>
          <w:szCs w:val="24"/>
          <w:shd w:val="clear" w:color="auto" w:fill="FFFFFF"/>
        </w:rPr>
        <w:t>Cavour</w:t>
      </w:r>
      <w:proofErr w:type="spellEnd"/>
      <w:r w:rsidRPr="00430857">
        <w:rPr>
          <w:rFonts w:ascii="Times New Roman" w:hAnsi="Times New Roman" w:cs="Times New Roman"/>
          <w:color w:val="000000" w:themeColor="text1"/>
          <w:sz w:val="24"/>
          <w:szCs w:val="24"/>
          <w:shd w:val="clear" w:color="auto" w:fill="FFFFFF"/>
        </w:rPr>
        <w:t xml:space="preserve"> (1810-1861), pelo guerrilheiro Giuseppe Garibaldi (1807-1882) e pelo carbonário Giuseppe Mazzini (1805-1872). </w:t>
      </w:r>
      <w:r w:rsidR="00642000" w:rsidRPr="00430857">
        <w:rPr>
          <w:rFonts w:ascii="Times New Roman" w:hAnsi="Times New Roman" w:cs="Times New Roman"/>
          <w:color w:val="000000" w:themeColor="text1"/>
          <w:sz w:val="24"/>
          <w:szCs w:val="24"/>
          <w:shd w:val="clear" w:color="auto" w:fill="FFFFFF"/>
        </w:rPr>
        <w:t>Sendo</w:t>
      </w:r>
      <w:r w:rsidRPr="00430857">
        <w:rPr>
          <w:rFonts w:ascii="Times New Roman" w:hAnsi="Times New Roman" w:cs="Times New Roman"/>
          <w:color w:val="000000" w:themeColor="text1"/>
          <w:sz w:val="24"/>
          <w:szCs w:val="24"/>
          <w:shd w:val="clear" w:color="auto" w:fill="FFFFFF"/>
        </w:rPr>
        <w:t xml:space="preserve"> os três maçons</w:t>
      </w:r>
      <w:r w:rsidR="003B00ED" w:rsidRPr="00430857">
        <w:rPr>
          <w:rFonts w:ascii="Times New Roman" w:hAnsi="Times New Roman" w:cs="Times New Roman"/>
          <w:color w:val="000000" w:themeColor="text1"/>
          <w:sz w:val="24"/>
          <w:szCs w:val="24"/>
          <w:shd w:val="clear" w:color="auto" w:fill="FFFFFF"/>
        </w:rPr>
        <w:t>, a Igreja os culpou</w:t>
      </w:r>
      <w:r w:rsidR="00EB5EAF" w:rsidRPr="00430857">
        <w:rPr>
          <w:rFonts w:ascii="Times New Roman" w:hAnsi="Times New Roman" w:cs="Times New Roman"/>
          <w:color w:val="000000" w:themeColor="text1"/>
          <w:sz w:val="24"/>
          <w:szCs w:val="24"/>
          <w:shd w:val="clear" w:color="auto" w:fill="FFFFFF"/>
        </w:rPr>
        <w:t>,</w:t>
      </w:r>
      <w:r w:rsidR="003B00ED" w:rsidRPr="00430857">
        <w:rPr>
          <w:rFonts w:ascii="Times New Roman" w:hAnsi="Times New Roman" w:cs="Times New Roman"/>
          <w:color w:val="000000" w:themeColor="text1"/>
          <w:sz w:val="24"/>
          <w:szCs w:val="24"/>
          <w:shd w:val="clear" w:color="auto" w:fill="FFFFFF"/>
        </w:rPr>
        <w:t xml:space="preserve"> junto a toda a Maçonaria</w:t>
      </w:r>
      <w:r w:rsidR="00EB5EAF" w:rsidRPr="00430857">
        <w:rPr>
          <w:rFonts w:ascii="Times New Roman" w:hAnsi="Times New Roman" w:cs="Times New Roman"/>
          <w:color w:val="000000" w:themeColor="text1"/>
          <w:sz w:val="24"/>
          <w:szCs w:val="24"/>
          <w:shd w:val="clear" w:color="auto" w:fill="FFFFFF"/>
        </w:rPr>
        <w:t>,</w:t>
      </w:r>
      <w:r w:rsidR="003B00ED" w:rsidRPr="00430857">
        <w:rPr>
          <w:rFonts w:ascii="Times New Roman" w:hAnsi="Times New Roman" w:cs="Times New Roman"/>
          <w:color w:val="000000" w:themeColor="text1"/>
          <w:sz w:val="24"/>
          <w:szCs w:val="24"/>
          <w:shd w:val="clear" w:color="auto" w:fill="FFFFFF"/>
        </w:rPr>
        <w:t xml:space="preserve"> pelo seu despojamento territorial. Como enfatiza o pesquisador Valdir Gomes (2004), a respeito das perdas territoriais da Igreja: </w:t>
      </w:r>
    </w:p>
    <w:p w14:paraId="1B4779C0" w14:textId="70A0B84D" w:rsidR="008E773F" w:rsidRPr="00430857" w:rsidRDefault="003B00ED" w:rsidP="00430857">
      <w:pPr>
        <w:tabs>
          <w:tab w:val="center" w:pos="4535"/>
        </w:tabs>
        <w:spacing w:line="360" w:lineRule="auto"/>
        <w:ind w:left="2268"/>
        <w:jc w:val="both"/>
        <w:rPr>
          <w:rFonts w:ascii="Times New Roman" w:hAnsi="Times New Roman" w:cs="Times New Roman"/>
          <w:color w:val="000000" w:themeColor="text1"/>
          <w:szCs w:val="24"/>
          <w:shd w:val="clear" w:color="auto" w:fill="FFFFFF"/>
        </w:rPr>
      </w:pPr>
      <w:r w:rsidRPr="00430857">
        <w:rPr>
          <w:rFonts w:ascii="Times New Roman" w:hAnsi="Times New Roman" w:cs="Times New Roman"/>
          <w:color w:val="000000" w:themeColor="text1"/>
          <w:szCs w:val="24"/>
          <w:shd w:val="clear" w:color="auto" w:fill="FFFFFF"/>
        </w:rPr>
        <w:t xml:space="preserve">Um dos problemas ocorreu na Itália, antes de sua unificação. O país estava retalhado pelos impérios franco, austríaco e pelos estados pontifícios. Estes ocupavam, antes da unificação, mais de 40.000km², ou seja, 13,6% dos 301.000km² da Itália. Essa enorme área, hoje, está restrita a 440.000m² e a Igreja nunca perdoou essa mutilação. </w:t>
      </w:r>
      <w:r w:rsidR="002E684A" w:rsidRPr="00430857">
        <w:rPr>
          <w:rFonts w:ascii="Times New Roman" w:hAnsi="Times New Roman" w:cs="Times New Roman"/>
          <w:color w:val="000000" w:themeColor="text1"/>
          <w:szCs w:val="24"/>
          <w:shd w:val="clear" w:color="auto" w:fill="FFFFFF"/>
        </w:rPr>
        <w:t>(</w:t>
      </w:r>
      <w:r w:rsidRPr="00430857">
        <w:rPr>
          <w:rFonts w:ascii="Times New Roman" w:hAnsi="Times New Roman" w:cs="Times New Roman"/>
          <w:color w:val="000000" w:themeColor="text1"/>
          <w:szCs w:val="24"/>
          <w:shd w:val="clear" w:color="auto" w:fill="FFFFFF"/>
        </w:rPr>
        <w:t>GOMES, 2004</w:t>
      </w:r>
      <w:r w:rsidR="002E684A" w:rsidRPr="00430857">
        <w:rPr>
          <w:rFonts w:ascii="Times New Roman" w:hAnsi="Times New Roman" w:cs="Times New Roman"/>
          <w:color w:val="000000" w:themeColor="text1"/>
          <w:szCs w:val="24"/>
          <w:shd w:val="clear" w:color="auto" w:fill="FFFFFF"/>
        </w:rPr>
        <w:t>)</w:t>
      </w:r>
      <w:r w:rsidRPr="00430857">
        <w:rPr>
          <w:rFonts w:ascii="Times New Roman" w:hAnsi="Times New Roman" w:cs="Times New Roman"/>
          <w:color w:val="000000" w:themeColor="text1"/>
          <w:szCs w:val="24"/>
          <w:shd w:val="clear" w:color="auto" w:fill="FFFFFF"/>
        </w:rPr>
        <w:t>.</w:t>
      </w:r>
    </w:p>
    <w:p w14:paraId="74EE56B4" w14:textId="2AA9646E" w:rsidR="00CF5B0B" w:rsidRPr="00430857" w:rsidRDefault="003B00ED" w:rsidP="00C4149F">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Embora as perdas territoriais não fossem as únicas razões para que a Igreja se voltasse contra a Maçonaria, não há dúvidas </w:t>
      </w:r>
      <w:r w:rsidR="00EB5EAF" w:rsidRPr="00430857">
        <w:rPr>
          <w:rFonts w:ascii="Times New Roman" w:hAnsi="Times New Roman" w:cs="Times New Roman"/>
          <w:color w:val="000000" w:themeColor="text1"/>
          <w:sz w:val="24"/>
          <w:szCs w:val="24"/>
          <w:shd w:val="clear" w:color="auto" w:fill="FFFFFF"/>
        </w:rPr>
        <w:t>de qu</w:t>
      </w:r>
      <w:r w:rsidRPr="00430857">
        <w:rPr>
          <w:rFonts w:ascii="Times New Roman" w:hAnsi="Times New Roman" w:cs="Times New Roman"/>
          <w:color w:val="000000" w:themeColor="text1"/>
          <w:sz w:val="24"/>
          <w:szCs w:val="24"/>
          <w:shd w:val="clear" w:color="auto" w:fill="FFFFFF"/>
        </w:rPr>
        <w:t>e este episódio inflam</w:t>
      </w:r>
      <w:r w:rsidR="00EB5EAF" w:rsidRPr="00430857">
        <w:rPr>
          <w:rFonts w:ascii="Times New Roman" w:hAnsi="Times New Roman" w:cs="Times New Roman"/>
          <w:color w:val="000000" w:themeColor="text1"/>
          <w:sz w:val="24"/>
          <w:szCs w:val="24"/>
          <w:shd w:val="clear" w:color="auto" w:fill="FFFFFF"/>
        </w:rPr>
        <w:t>ou</w:t>
      </w:r>
      <w:r w:rsidRPr="00430857">
        <w:rPr>
          <w:rFonts w:ascii="Times New Roman" w:hAnsi="Times New Roman" w:cs="Times New Roman"/>
          <w:color w:val="000000" w:themeColor="text1"/>
          <w:sz w:val="24"/>
          <w:szCs w:val="24"/>
          <w:shd w:val="clear" w:color="auto" w:fill="FFFFFF"/>
        </w:rPr>
        <w:t xml:space="preserve"> as diferenças ideológicas e políticas que já existiam. O mundo católico responsabilizou a Maçonaria por suas perdas territoriais, rejeitando as alegações dos maçons. </w:t>
      </w:r>
      <w:r w:rsidR="009774CD" w:rsidRPr="00430857">
        <w:rPr>
          <w:rFonts w:ascii="Times New Roman" w:hAnsi="Times New Roman" w:cs="Times New Roman"/>
          <w:color w:val="000000" w:themeColor="text1"/>
          <w:sz w:val="24"/>
          <w:szCs w:val="24"/>
          <w:shd w:val="clear" w:color="auto" w:fill="FFFFFF"/>
        </w:rPr>
        <w:t xml:space="preserve">Como consequência </w:t>
      </w:r>
      <w:r w:rsidRPr="00430857">
        <w:rPr>
          <w:rFonts w:ascii="Times New Roman" w:hAnsi="Times New Roman" w:cs="Times New Roman"/>
          <w:color w:val="000000" w:themeColor="text1"/>
          <w:sz w:val="24"/>
          <w:szCs w:val="24"/>
          <w:shd w:val="clear" w:color="auto" w:fill="FFFFFF"/>
        </w:rPr>
        <w:t>des</w:t>
      </w:r>
      <w:r w:rsidR="00EB5EAF" w:rsidRPr="00430857">
        <w:rPr>
          <w:rFonts w:ascii="Times New Roman" w:hAnsi="Times New Roman" w:cs="Times New Roman"/>
          <w:color w:val="000000" w:themeColor="text1"/>
          <w:sz w:val="24"/>
          <w:szCs w:val="24"/>
          <w:shd w:val="clear" w:color="auto" w:fill="FFFFFF"/>
        </w:rPr>
        <w:t>s</w:t>
      </w:r>
      <w:r w:rsidRPr="00430857">
        <w:rPr>
          <w:rFonts w:ascii="Times New Roman" w:hAnsi="Times New Roman" w:cs="Times New Roman"/>
          <w:color w:val="000000" w:themeColor="text1"/>
          <w:sz w:val="24"/>
          <w:szCs w:val="24"/>
          <w:shd w:val="clear" w:color="auto" w:fill="FFFFFF"/>
        </w:rPr>
        <w:t xml:space="preserve">es episódios, a Santa Sé editou algumas encíclicas condenando essa entidade e seus participantes. </w:t>
      </w:r>
    </w:p>
    <w:p w14:paraId="795E5117" w14:textId="4DFF0071" w:rsidR="00CF5B0B" w:rsidRPr="00430857" w:rsidRDefault="003B00ED" w:rsidP="0005456D">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Mesmo assim, grupos reformistas ligados ao </w:t>
      </w:r>
      <w:r w:rsidR="00DC4001" w:rsidRPr="00430857">
        <w:rPr>
          <w:rFonts w:ascii="Times New Roman" w:hAnsi="Times New Roman" w:cs="Times New Roman"/>
          <w:color w:val="000000" w:themeColor="text1"/>
          <w:sz w:val="24"/>
          <w:szCs w:val="24"/>
          <w:shd w:val="clear" w:color="auto" w:fill="FFFFFF"/>
        </w:rPr>
        <w:t>Vaticano</w:t>
      </w:r>
      <w:r w:rsidRPr="00430857">
        <w:rPr>
          <w:rFonts w:ascii="Times New Roman" w:hAnsi="Times New Roman" w:cs="Times New Roman"/>
          <w:color w:val="000000" w:themeColor="text1"/>
          <w:sz w:val="24"/>
          <w:szCs w:val="24"/>
          <w:shd w:val="clear" w:color="auto" w:fill="FFFFFF"/>
        </w:rPr>
        <w:t xml:space="preserve"> haviam manifestado </w:t>
      </w:r>
      <w:r w:rsidR="00DC4001" w:rsidRPr="00430857">
        <w:rPr>
          <w:rFonts w:ascii="Times New Roman" w:hAnsi="Times New Roman" w:cs="Times New Roman"/>
          <w:color w:val="000000" w:themeColor="text1"/>
          <w:sz w:val="24"/>
          <w:szCs w:val="24"/>
          <w:shd w:val="clear" w:color="auto" w:fill="FFFFFF"/>
        </w:rPr>
        <w:t>apoio no sentindo de existir uma coexistência pacífica entre as instituições em questão</w:t>
      </w:r>
      <w:r w:rsidR="00CF5B0B" w:rsidRPr="00430857">
        <w:rPr>
          <w:rFonts w:ascii="Times New Roman" w:hAnsi="Times New Roman" w:cs="Times New Roman"/>
          <w:color w:val="000000" w:themeColor="text1"/>
          <w:sz w:val="24"/>
          <w:szCs w:val="24"/>
          <w:shd w:val="clear" w:color="auto" w:fill="FFFFFF"/>
        </w:rPr>
        <w:t xml:space="preserve">, o que não diminuiu as intransigências de alguns pontífices. </w:t>
      </w:r>
      <w:r w:rsidR="00DC4001" w:rsidRPr="00430857">
        <w:rPr>
          <w:rFonts w:ascii="Times New Roman" w:hAnsi="Times New Roman" w:cs="Times New Roman"/>
          <w:color w:val="000000" w:themeColor="text1"/>
          <w:sz w:val="24"/>
          <w:szCs w:val="24"/>
          <w:shd w:val="clear" w:color="auto" w:fill="FFFFFF"/>
        </w:rPr>
        <w:t>A Bula Papal que excomungou a Maçonaria e seus membros, lançada pelo Papa Clemente XII em 1738,</w:t>
      </w:r>
      <w:r w:rsidR="007738DF" w:rsidRPr="00430857">
        <w:rPr>
          <w:rFonts w:ascii="Times New Roman" w:hAnsi="Times New Roman" w:cs="Times New Roman"/>
          <w:color w:val="000000" w:themeColor="text1"/>
          <w:sz w:val="24"/>
          <w:szCs w:val="24"/>
          <w:shd w:val="clear" w:color="auto" w:fill="FFFFFF"/>
        </w:rPr>
        <w:t xml:space="preserve"> proibi</w:t>
      </w:r>
      <w:r w:rsidR="00EB5EAF" w:rsidRPr="00430857">
        <w:rPr>
          <w:rFonts w:ascii="Times New Roman" w:hAnsi="Times New Roman" w:cs="Times New Roman"/>
          <w:color w:val="000000" w:themeColor="text1"/>
          <w:sz w:val="24"/>
          <w:szCs w:val="24"/>
          <w:shd w:val="clear" w:color="auto" w:fill="FFFFFF"/>
        </w:rPr>
        <w:t>u</w:t>
      </w:r>
      <w:r w:rsidR="007738DF" w:rsidRPr="00430857">
        <w:rPr>
          <w:rFonts w:ascii="Times New Roman" w:hAnsi="Times New Roman" w:cs="Times New Roman"/>
          <w:sz w:val="24"/>
          <w:szCs w:val="24"/>
        </w:rPr>
        <w:t xml:space="preserve"> a participação de leigos e religiosos no seio desta ordem secreta, sendo ordenada</w:t>
      </w:r>
      <w:r w:rsidR="00EB5EAF" w:rsidRPr="00430857">
        <w:rPr>
          <w:rFonts w:ascii="Times New Roman" w:hAnsi="Times New Roman" w:cs="Times New Roman"/>
          <w:sz w:val="24"/>
          <w:szCs w:val="24"/>
        </w:rPr>
        <w:t xml:space="preserve"> uma</w:t>
      </w:r>
      <w:r w:rsidR="007738DF" w:rsidRPr="00430857">
        <w:rPr>
          <w:rFonts w:ascii="Times New Roman" w:hAnsi="Times New Roman" w:cs="Times New Roman"/>
          <w:sz w:val="24"/>
          <w:szCs w:val="24"/>
        </w:rPr>
        <w:t xml:space="preserve"> averiguação minuciosa em todos os lugares, por parte de bispos, prelados, superiores e inquisidores, para identificação dos transgressores; </w:t>
      </w:r>
      <w:r w:rsidR="00DC4001" w:rsidRPr="00430857">
        <w:rPr>
          <w:rFonts w:ascii="Times New Roman" w:hAnsi="Times New Roman" w:cs="Times New Roman"/>
          <w:color w:val="000000" w:themeColor="text1"/>
          <w:sz w:val="24"/>
          <w:szCs w:val="24"/>
          <w:shd w:val="clear" w:color="auto" w:fill="FFFFFF"/>
        </w:rPr>
        <w:t>até hoje</w:t>
      </w:r>
      <w:r w:rsidR="00EB5EAF" w:rsidRPr="00430857">
        <w:rPr>
          <w:rFonts w:ascii="Times New Roman" w:hAnsi="Times New Roman" w:cs="Times New Roman"/>
          <w:color w:val="000000" w:themeColor="text1"/>
          <w:sz w:val="24"/>
          <w:szCs w:val="24"/>
          <w:shd w:val="clear" w:color="auto" w:fill="FFFFFF"/>
        </w:rPr>
        <w:t>,</w:t>
      </w:r>
      <w:r w:rsidR="00DC4001" w:rsidRPr="00430857">
        <w:rPr>
          <w:rFonts w:ascii="Times New Roman" w:hAnsi="Times New Roman" w:cs="Times New Roman"/>
          <w:color w:val="000000" w:themeColor="text1"/>
          <w:sz w:val="24"/>
          <w:szCs w:val="24"/>
          <w:shd w:val="clear" w:color="auto" w:fill="FFFFFF"/>
        </w:rPr>
        <w:t xml:space="preserve"> não foi revogada oficialmente, </w:t>
      </w:r>
      <w:r w:rsidR="00EB5EAF" w:rsidRPr="00430857">
        <w:rPr>
          <w:rFonts w:ascii="Times New Roman" w:hAnsi="Times New Roman" w:cs="Times New Roman"/>
          <w:color w:val="000000" w:themeColor="text1"/>
          <w:sz w:val="24"/>
          <w:szCs w:val="24"/>
          <w:shd w:val="clear" w:color="auto" w:fill="FFFFFF"/>
        </w:rPr>
        <w:t xml:space="preserve">sendo </w:t>
      </w:r>
      <w:r w:rsidR="00DC4001" w:rsidRPr="00430857">
        <w:rPr>
          <w:rFonts w:ascii="Times New Roman" w:hAnsi="Times New Roman" w:cs="Times New Roman"/>
          <w:color w:val="000000" w:themeColor="text1"/>
          <w:sz w:val="24"/>
          <w:szCs w:val="24"/>
          <w:shd w:val="clear" w:color="auto" w:fill="FFFFFF"/>
        </w:rPr>
        <w:t xml:space="preserve">considerada, indiscutivelmente, o primeiro passo de condenação a ordem maçônica. </w:t>
      </w:r>
    </w:p>
    <w:p w14:paraId="7864CBD0" w14:textId="4CC389BA" w:rsidR="00DC4001" w:rsidRPr="00430857" w:rsidRDefault="00DC4001" w:rsidP="0005456D">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Além desta, outros documentos foram lançados ao longo do século XIX, momento de efervescência política e econômica na Europa, em um contexto onde a Igreja perde muito de seu poder e prestígio. Em 20 de abril de 1884, o Papa Leão XIII, lança a</w:t>
      </w:r>
      <w:r w:rsidR="008E773F" w:rsidRPr="00430857">
        <w:rPr>
          <w:rFonts w:ascii="Times New Roman" w:hAnsi="Times New Roman" w:cs="Times New Roman"/>
          <w:color w:val="000000" w:themeColor="text1"/>
          <w:sz w:val="24"/>
          <w:szCs w:val="24"/>
          <w:shd w:val="clear" w:color="auto" w:fill="FFFFFF"/>
        </w:rPr>
        <w:t xml:space="preserve"> encíclica</w:t>
      </w:r>
      <w:r w:rsidRPr="00430857">
        <w:rPr>
          <w:rFonts w:ascii="Times New Roman" w:hAnsi="Times New Roman" w:cs="Times New Roman"/>
          <w:color w:val="000000" w:themeColor="text1"/>
          <w:sz w:val="24"/>
          <w:szCs w:val="24"/>
          <w:shd w:val="clear" w:color="auto" w:fill="FFFFFF"/>
        </w:rPr>
        <w:t xml:space="preserve"> </w:t>
      </w:r>
      <w:proofErr w:type="spellStart"/>
      <w:r w:rsidRPr="00430857">
        <w:rPr>
          <w:rFonts w:ascii="Times New Roman" w:hAnsi="Times New Roman" w:cs="Times New Roman"/>
          <w:i/>
          <w:iCs/>
          <w:color w:val="000000" w:themeColor="text1"/>
          <w:sz w:val="24"/>
          <w:szCs w:val="24"/>
          <w:shd w:val="clear" w:color="auto" w:fill="FFFFFF"/>
        </w:rPr>
        <w:t>Humanus</w:t>
      </w:r>
      <w:proofErr w:type="spellEnd"/>
      <w:r w:rsidRPr="00430857">
        <w:rPr>
          <w:rFonts w:ascii="Times New Roman" w:hAnsi="Times New Roman" w:cs="Times New Roman"/>
          <w:i/>
          <w:iCs/>
          <w:color w:val="000000" w:themeColor="text1"/>
          <w:sz w:val="24"/>
          <w:szCs w:val="24"/>
          <w:shd w:val="clear" w:color="auto" w:fill="FFFFFF"/>
        </w:rPr>
        <w:t xml:space="preserve"> Genus</w:t>
      </w:r>
      <w:r w:rsidRPr="00430857">
        <w:rPr>
          <w:rFonts w:ascii="Times New Roman" w:hAnsi="Times New Roman" w:cs="Times New Roman"/>
          <w:color w:val="000000" w:themeColor="text1"/>
          <w:sz w:val="24"/>
          <w:szCs w:val="24"/>
          <w:shd w:val="clear" w:color="auto" w:fill="FFFFFF"/>
        </w:rPr>
        <w:t>, com uma condenação adicional a Maçonaria: a de pregar a separação entre a Igreja e o Estado, pois</w:t>
      </w:r>
      <w:r w:rsidR="00EB5EAF" w:rsidRPr="00430857">
        <w:rPr>
          <w:rFonts w:ascii="Times New Roman" w:hAnsi="Times New Roman" w:cs="Times New Roman"/>
          <w:color w:val="000000" w:themeColor="text1"/>
          <w:sz w:val="24"/>
          <w:szCs w:val="24"/>
          <w:shd w:val="clear" w:color="auto" w:fill="FFFFFF"/>
        </w:rPr>
        <w:t>, ao fazer isso</w:t>
      </w:r>
      <w:r w:rsidRPr="00430857">
        <w:rPr>
          <w:rFonts w:ascii="Times New Roman" w:hAnsi="Times New Roman" w:cs="Times New Roman"/>
          <w:color w:val="000000" w:themeColor="text1"/>
          <w:sz w:val="24"/>
          <w:szCs w:val="24"/>
          <w:shd w:val="clear" w:color="auto" w:fill="FFFFFF"/>
        </w:rPr>
        <w:t xml:space="preserve">, os maçons estavam destruindo os fundamentos de toda ordem religiosa. </w:t>
      </w:r>
    </w:p>
    <w:p w14:paraId="553E703A" w14:textId="1534CF3A" w:rsidR="008027B8" w:rsidRPr="00430857" w:rsidRDefault="008027B8"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lastRenderedPageBreak/>
        <w:t>Ao mesmo tempo que procurou restaurar a autoridade p</w:t>
      </w:r>
      <w:r w:rsidR="009774CD" w:rsidRPr="00430857">
        <w:rPr>
          <w:rFonts w:ascii="Times New Roman" w:hAnsi="Times New Roman" w:cs="Times New Roman"/>
          <w:color w:val="000000" w:themeColor="text1"/>
          <w:sz w:val="24"/>
          <w:szCs w:val="24"/>
          <w:shd w:val="clear" w:color="auto" w:fill="FFFFFF"/>
        </w:rPr>
        <w:t>ontifícia</w:t>
      </w:r>
      <w:r w:rsidRPr="00430857">
        <w:rPr>
          <w:rFonts w:ascii="Times New Roman" w:hAnsi="Times New Roman" w:cs="Times New Roman"/>
          <w:color w:val="000000" w:themeColor="text1"/>
          <w:sz w:val="24"/>
          <w:szCs w:val="24"/>
          <w:shd w:val="clear" w:color="auto" w:fill="FFFFFF"/>
        </w:rPr>
        <w:t xml:space="preserve"> com a declaração de Infalibilidade papal, afirmada durante o Concílio Vaticano I, em 1869, a Igreja direcionou a reação católica no sentindo de atuar n</w:t>
      </w:r>
      <w:r w:rsidR="009774CD" w:rsidRPr="00430857">
        <w:rPr>
          <w:rFonts w:ascii="Times New Roman" w:hAnsi="Times New Roman" w:cs="Times New Roman"/>
          <w:color w:val="000000" w:themeColor="text1"/>
          <w:sz w:val="24"/>
          <w:szCs w:val="24"/>
          <w:shd w:val="clear" w:color="auto" w:fill="FFFFFF"/>
        </w:rPr>
        <w:t>o seio d</w:t>
      </w:r>
      <w:r w:rsidRPr="00430857">
        <w:rPr>
          <w:rFonts w:ascii="Times New Roman" w:hAnsi="Times New Roman" w:cs="Times New Roman"/>
          <w:color w:val="000000" w:themeColor="text1"/>
          <w:sz w:val="24"/>
          <w:szCs w:val="24"/>
          <w:shd w:val="clear" w:color="auto" w:fill="FFFFFF"/>
        </w:rPr>
        <w:t xml:space="preserve">as sociedades afirmando sua soberania, com pretensões </w:t>
      </w:r>
      <w:r w:rsidR="00EB5EAF" w:rsidRPr="00430857">
        <w:rPr>
          <w:rFonts w:ascii="Times New Roman" w:hAnsi="Times New Roman" w:cs="Times New Roman"/>
          <w:color w:val="000000" w:themeColor="text1"/>
          <w:sz w:val="24"/>
          <w:szCs w:val="24"/>
          <w:shd w:val="clear" w:color="auto" w:fill="FFFFFF"/>
        </w:rPr>
        <w:t>de</w:t>
      </w:r>
      <w:r w:rsidRPr="00430857">
        <w:rPr>
          <w:rFonts w:ascii="Times New Roman" w:hAnsi="Times New Roman" w:cs="Times New Roman"/>
          <w:color w:val="000000" w:themeColor="text1"/>
          <w:sz w:val="24"/>
          <w:szCs w:val="24"/>
          <w:shd w:val="clear" w:color="auto" w:fill="FFFFFF"/>
        </w:rPr>
        <w:t xml:space="preserve"> consolidar uma posição política e religiosa contra a modernidade, </w:t>
      </w:r>
      <w:r w:rsidR="00EB5EAF" w:rsidRPr="00430857">
        <w:rPr>
          <w:rFonts w:ascii="Times New Roman" w:hAnsi="Times New Roman" w:cs="Times New Roman"/>
          <w:color w:val="000000" w:themeColor="text1"/>
          <w:sz w:val="24"/>
          <w:szCs w:val="24"/>
          <w:shd w:val="clear" w:color="auto" w:fill="FFFFFF"/>
        </w:rPr>
        <w:t xml:space="preserve">defendendo </w:t>
      </w:r>
      <w:r w:rsidRPr="00430857">
        <w:rPr>
          <w:rFonts w:ascii="Times New Roman" w:hAnsi="Times New Roman" w:cs="Times New Roman"/>
          <w:color w:val="000000" w:themeColor="text1"/>
          <w:sz w:val="24"/>
          <w:szCs w:val="24"/>
          <w:shd w:val="clear" w:color="auto" w:fill="FFFFFF"/>
        </w:rPr>
        <w:t>a ordem e a autoridade contra a desorganização social produzida pelas novas ideias.</w:t>
      </w:r>
    </w:p>
    <w:p w14:paraId="3CE65798" w14:textId="0410BD5D" w:rsidR="008E773F" w:rsidRPr="00430857" w:rsidRDefault="00DC4001" w:rsidP="0005456D">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No </w:t>
      </w:r>
      <w:r w:rsidR="008E773F" w:rsidRPr="00430857">
        <w:rPr>
          <w:rFonts w:ascii="Times New Roman" w:hAnsi="Times New Roman" w:cs="Times New Roman"/>
          <w:color w:val="000000" w:themeColor="text1"/>
          <w:sz w:val="24"/>
          <w:szCs w:val="24"/>
          <w:shd w:val="clear" w:color="auto" w:fill="FFFFFF"/>
        </w:rPr>
        <w:t>B</w:t>
      </w:r>
      <w:r w:rsidRPr="00430857">
        <w:rPr>
          <w:rFonts w:ascii="Times New Roman" w:hAnsi="Times New Roman" w:cs="Times New Roman"/>
          <w:color w:val="000000" w:themeColor="text1"/>
          <w:sz w:val="24"/>
          <w:szCs w:val="24"/>
          <w:shd w:val="clear" w:color="auto" w:fill="FFFFFF"/>
        </w:rPr>
        <w:t xml:space="preserve">rasil, neste mesmo período, </w:t>
      </w:r>
      <w:r w:rsidR="00AF5A01" w:rsidRPr="00430857">
        <w:rPr>
          <w:rFonts w:ascii="Times New Roman" w:hAnsi="Times New Roman" w:cs="Times New Roman"/>
          <w:color w:val="000000" w:themeColor="text1"/>
          <w:sz w:val="24"/>
          <w:szCs w:val="24"/>
          <w:shd w:val="clear" w:color="auto" w:fill="FFFFFF"/>
        </w:rPr>
        <w:t xml:space="preserve">a Maçonaria ganhou força e se tornou um importante espaço de debate e articulação política, em um contexto onde as relações entre </w:t>
      </w:r>
      <w:r w:rsidR="00C857A7" w:rsidRPr="00430857">
        <w:rPr>
          <w:rFonts w:ascii="Times New Roman" w:hAnsi="Times New Roman" w:cs="Times New Roman"/>
          <w:color w:val="000000" w:themeColor="text1"/>
          <w:sz w:val="24"/>
          <w:szCs w:val="24"/>
          <w:shd w:val="clear" w:color="auto" w:fill="FFFFFF"/>
        </w:rPr>
        <w:t>o</w:t>
      </w:r>
      <w:r w:rsidR="00AF5A01" w:rsidRPr="00430857">
        <w:rPr>
          <w:rFonts w:ascii="Times New Roman" w:hAnsi="Times New Roman" w:cs="Times New Roman"/>
          <w:color w:val="000000" w:themeColor="text1"/>
          <w:sz w:val="24"/>
          <w:szCs w:val="24"/>
          <w:shd w:val="clear" w:color="auto" w:fill="FFFFFF"/>
        </w:rPr>
        <w:t xml:space="preserve"> catolicismo e a monarquia eram bastante singulares. D</w:t>
      </w:r>
      <w:r w:rsidRPr="00430857">
        <w:rPr>
          <w:rFonts w:ascii="Times New Roman" w:hAnsi="Times New Roman" w:cs="Times New Roman"/>
          <w:color w:val="000000" w:themeColor="text1"/>
          <w:sz w:val="24"/>
          <w:szCs w:val="24"/>
          <w:shd w:val="clear" w:color="auto" w:fill="FFFFFF"/>
        </w:rPr>
        <w:t>uas tendencias marcaram as relações entre a Igreja e o Estado</w:t>
      </w:r>
      <w:r w:rsidR="005352DB" w:rsidRPr="00430857">
        <w:rPr>
          <w:rFonts w:ascii="Times New Roman" w:hAnsi="Times New Roman" w:cs="Times New Roman"/>
          <w:color w:val="000000" w:themeColor="text1"/>
          <w:sz w:val="24"/>
          <w:szCs w:val="24"/>
          <w:shd w:val="clear" w:color="auto" w:fill="FFFFFF"/>
        </w:rPr>
        <w:t xml:space="preserve"> durante o </w:t>
      </w:r>
      <w:r w:rsidR="009774CD" w:rsidRPr="00430857">
        <w:rPr>
          <w:rFonts w:ascii="Times New Roman" w:hAnsi="Times New Roman" w:cs="Times New Roman"/>
          <w:color w:val="000000" w:themeColor="text1"/>
          <w:sz w:val="24"/>
          <w:szCs w:val="24"/>
          <w:shd w:val="clear" w:color="auto" w:fill="FFFFFF"/>
        </w:rPr>
        <w:t xml:space="preserve">regime político do </w:t>
      </w:r>
      <w:r w:rsidR="005352DB" w:rsidRPr="00430857">
        <w:rPr>
          <w:rFonts w:ascii="Times New Roman" w:hAnsi="Times New Roman" w:cs="Times New Roman"/>
          <w:color w:val="000000" w:themeColor="text1"/>
          <w:sz w:val="24"/>
          <w:szCs w:val="24"/>
          <w:shd w:val="clear" w:color="auto" w:fill="FFFFFF"/>
        </w:rPr>
        <w:t>Império</w:t>
      </w:r>
      <w:r w:rsidR="009774CD" w:rsidRPr="00430857">
        <w:rPr>
          <w:rFonts w:ascii="Times New Roman" w:hAnsi="Times New Roman" w:cs="Times New Roman"/>
          <w:color w:val="000000" w:themeColor="text1"/>
          <w:sz w:val="24"/>
          <w:szCs w:val="24"/>
          <w:shd w:val="clear" w:color="auto" w:fill="FFFFFF"/>
        </w:rPr>
        <w:t xml:space="preserve"> no Brasil</w:t>
      </w:r>
      <w:r w:rsidRPr="00430857">
        <w:rPr>
          <w:rFonts w:ascii="Times New Roman" w:hAnsi="Times New Roman" w:cs="Times New Roman"/>
          <w:color w:val="000000" w:themeColor="text1"/>
          <w:sz w:val="24"/>
          <w:szCs w:val="24"/>
          <w:shd w:val="clear" w:color="auto" w:fill="FFFFFF"/>
        </w:rPr>
        <w:t xml:space="preserve">: o </w:t>
      </w:r>
      <w:r w:rsidR="008027B8" w:rsidRPr="00430857">
        <w:rPr>
          <w:rFonts w:ascii="Times New Roman" w:hAnsi="Times New Roman" w:cs="Times New Roman"/>
          <w:color w:val="000000" w:themeColor="text1"/>
          <w:sz w:val="24"/>
          <w:szCs w:val="24"/>
          <w:shd w:val="clear" w:color="auto" w:fill="FFFFFF"/>
        </w:rPr>
        <w:t>Regalismo</w:t>
      </w:r>
      <w:r w:rsidRPr="00430857">
        <w:rPr>
          <w:rFonts w:ascii="Times New Roman" w:hAnsi="Times New Roman" w:cs="Times New Roman"/>
          <w:color w:val="000000" w:themeColor="text1"/>
          <w:sz w:val="24"/>
          <w:szCs w:val="24"/>
          <w:shd w:val="clear" w:color="auto" w:fill="FFFFFF"/>
        </w:rPr>
        <w:t xml:space="preserve"> e o </w:t>
      </w:r>
      <w:r w:rsidR="009774CD" w:rsidRPr="00430857">
        <w:rPr>
          <w:rFonts w:ascii="Times New Roman" w:hAnsi="Times New Roman" w:cs="Times New Roman"/>
          <w:color w:val="000000" w:themeColor="text1"/>
          <w:sz w:val="24"/>
          <w:szCs w:val="24"/>
          <w:shd w:val="clear" w:color="auto" w:fill="FFFFFF"/>
        </w:rPr>
        <w:t>Beneplácito</w:t>
      </w:r>
      <w:r w:rsidR="00E91DA0" w:rsidRPr="00430857">
        <w:rPr>
          <w:rFonts w:ascii="Times New Roman" w:hAnsi="Times New Roman" w:cs="Times New Roman"/>
          <w:color w:val="000000" w:themeColor="text1"/>
          <w:sz w:val="24"/>
          <w:szCs w:val="24"/>
          <w:shd w:val="clear" w:color="auto" w:fill="FFFFFF"/>
        </w:rPr>
        <w:t xml:space="preserve">. Tais características </w:t>
      </w:r>
      <w:r w:rsidR="008027B8" w:rsidRPr="00430857">
        <w:rPr>
          <w:rFonts w:ascii="Times New Roman" w:hAnsi="Times New Roman" w:cs="Times New Roman"/>
          <w:color w:val="000000" w:themeColor="text1"/>
          <w:sz w:val="24"/>
          <w:szCs w:val="24"/>
          <w:shd w:val="clear" w:color="auto" w:fill="FFFFFF"/>
        </w:rPr>
        <w:t>afluíram</w:t>
      </w:r>
      <w:r w:rsidRPr="00430857">
        <w:rPr>
          <w:rFonts w:ascii="Times New Roman" w:hAnsi="Times New Roman" w:cs="Times New Roman"/>
          <w:color w:val="000000" w:themeColor="text1"/>
          <w:sz w:val="24"/>
          <w:szCs w:val="24"/>
          <w:shd w:val="clear" w:color="auto" w:fill="FFFFFF"/>
        </w:rPr>
        <w:t xml:space="preserve"> para a subordinação da Igreja ao poder civil, atestada pela lei e nos costumes que se enraizaram durante todo o período colonial. </w:t>
      </w:r>
    </w:p>
    <w:p w14:paraId="1F7DF2B0" w14:textId="113D3962" w:rsidR="008027B8" w:rsidRPr="00430857" w:rsidRDefault="005970DD" w:rsidP="0005456D">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O </w:t>
      </w:r>
      <w:r w:rsidR="008027B8" w:rsidRPr="00430857">
        <w:rPr>
          <w:rFonts w:ascii="Times New Roman" w:hAnsi="Times New Roman" w:cs="Times New Roman"/>
          <w:color w:val="000000" w:themeColor="text1"/>
          <w:sz w:val="24"/>
          <w:szCs w:val="24"/>
          <w:shd w:val="clear" w:color="auto" w:fill="FFFFFF"/>
        </w:rPr>
        <w:t>Regalismo</w:t>
      </w:r>
      <w:r w:rsidR="00C857A7" w:rsidRPr="00430857">
        <w:rPr>
          <w:rFonts w:ascii="Times New Roman" w:hAnsi="Times New Roman" w:cs="Times New Roman"/>
          <w:color w:val="000000" w:themeColor="text1"/>
          <w:sz w:val="24"/>
          <w:szCs w:val="24"/>
          <w:shd w:val="clear" w:color="auto" w:fill="FFFFFF"/>
        </w:rPr>
        <w:t xml:space="preserve"> </w:t>
      </w:r>
      <w:r w:rsidRPr="00430857">
        <w:rPr>
          <w:rFonts w:ascii="Times New Roman" w:hAnsi="Times New Roman" w:cs="Times New Roman"/>
          <w:color w:val="000000" w:themeColor="text1"/>
          <w:sz w:val="24"/>
          <w:szCs w:val="24"/>
          <w:shd w:val="clear" w:color="auto" w:fill="FFFFFF"/>
        </w:rPr>
        <w:t xml:space="preserve">era uma política de controle e supervisão do Estado sobre a Igreja Católica, emanada da ideia de que o monarca tinha prerrogativas sobre assuntos religiosos, incluindo a administração de propriedades eclesiásticas. O governo de Dom Pedro II, em 1862, firmou um acordo com a Santa Sé que estabelecia limites e definições sobre a autoridade de ambas as partes. Um acordo que também se manifestou na educação, onde o Estado assumiu </w:t>
      </w:r>
      <w:r w:rsidR="00811807" w:rsidRPr="00430857">
        <w:rPr>
          <w:rFonts w:ascii="Times New Roman" w:hAnsi="Times New Roman" w:cs="Times New Roman"/>
          <w:color w:val="000000" w:themeColor="text1"/>
          <w:sz w:val="24"/>
          <w:szCs w:val="24"/>
          <w:shd w:val="clear" w:color="auto" w:fill="FFFFFF"/>
        </w:rPr>
        <w:t xml:space="preserve">um papel central na administração de instituições de ensino, muitas das quais eram vinculadas à Igreja. Isso representava um reflexo das dinâmicas políticas, sociais e religiosas da época, marcando um período de tentativas de controle estatal sobre as atividades religiosas. </w:t>
      </w:r>
    </w:p>
    <w:p w14:paraId="1A2B12A4" w14:textId="622779F1" w:rsidR="00252AC3" w:rsidRPr="00430857" w:rsidRDefault="00252AC3"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A respeito do Regalismo, que subordinava a Igreja ao poder civil e a relação jurídica entre ela e o Estado, Lustosa (</w:t>
      </w:r>
      <w:r w:rsidR="009D1053" w:rsidRPr="00430857">
        <w:rPr>
          <w:rFonts w:ascii="Times New Roman" w:hAnsi="Times New Roman" w:cs="Times New Roman"/>
          <w:sz w:val="24"/>
          <w:szCs w:val="24"/>
        </w:rPr>
        <w:t>1982)</w:t>
      </w:r>
      <w:r w:rsidRPr="00430857">
        <w:rPr>
          <w:rFonts w:ascii="Times New Roman" w:hAnsi="Times New Roman" w:cs="Times New Roman"/>
          <w:sz w:val="24"/>
          <w:szCs w:val="24"/>
        </w:rPr>
        <w:t>, analisa:</w:t>
      </w:r>
    </w:p>
    <w:p w14:paraId="45A0BEDF" w14:textId="1B3CD2E5" w:rsidR="00252AC3" w:rsidRPr="00430857" w:rsidRDefault="00252AC3" w:rsidP="00430857">
      <w:pPr>
        <w:tabs>
          <w:tab w:val="center" w:pos="4535"/>
        </w:tabs>
        <w:spacing w:line="360" w:lineRule="auto"/>
        <w:ind w:left="2268"/>
        <w:jc w:val="both"/>
        <w:rPr>
          <w:rFonts w:ascii="Times New Roman" w:hAnsi="Times New Roman" w:cs="Times New Roman"/>
          <w:szCs w:val="24"/>
        </w:rPr>
      </w:pPr>
      <w:r w:rsidRPr="00430857">
        <w:rPr>
          <w:rFonts w:ascii="Times New Roman" w:hAnsi="Times New Roman" w:cs="Times New Roman"/>
          <w:szCs w:val="24"/>
        </w:rPr>
        <w:t xml:space="preserve">O Estado privilegiava a religião católica, </w:t>
      </w:r>
      <w:r w:rsidRPr="00430857">
        <w:rPr>
          <w:rFonts w:ascii="Times New Roman" w:hAnsi="Times New Roman" w:cs="Times New Roman"/>
          <w:color w:val="000000" w:themeColor="text1"/>
          <w:szCs w:val="24"/>
          <w:shd w:val="clear" w:color="auto" w:fill="FFFFFF"/>
        </w:rPr>
        <w:t>adotando-a constitucionalmente como a única verdadeira e protegendo-a de diversas maneiras, inclusive com a ajuda financeira, na sustentação do culto e de seus ministros. De outro lado, porém, teria ele sobre a Igreja direitos firmados na lei e ampliados pelos costumes e decretos, desde a designação de bispos e outras dignidades até pormenores de ordem administrativa.</w:t>
      </w:r>
      <w:r w:rsidRPr="00430857">
        <w:rPr>
          <w:rFonts w:ascii="Times New Roman" w:hAnsi="Times New Roman" w:cs="Times New Roman"/>
          <w:szCs w:val="24"/>
        </w:rPr>
        <w:t xml:space="preserve"> No texto constitucional, os artigos relativos ao </w:t>
      </w:r>
      <w:r w:rsidRPr="00430857">
        <w:rPr>
          <w:rFonts w:ascii="Times New Roman" w:hAnsi="Times New Roman" w:cs="Times New Roman"/>
          <w:i/>
          <w:iCs/>
          <w:szCs w:val="24"/>
        </w:rPr>
        <w:t>Padroado</w:t>
      </w:r>
      <w:r w:rsidRPr="00430857">
        <w:rPr>
          <w:rFonts w:ascii="Times New Roman" w:hAnsi="Times New Roman" w:cs="Times New Roman"/>
          <w:szCs w:val="24"/>
        </w:rPr>
        <w:t xml:space="preserve"> e, especialmente, ao </w:t>
      </w:r>
      <w:proofErr w:type="spellStart"/>
      <w:r w:rsidRPr="00430857">
        <w:rPr>
          <w:rFonts w:ascii="Times New Roman" w:hAnsi="Times New Roman" w:cs="Times New Roman"/>
          <w:i/>
          <w:iCs/>
          <w:szCs w:val="24"/>
        </w:rPr>
        <w:t>Placet</w:t>
      </w:r>
      <w:proofErr w:type="spellEnd"/>
      <w:r w:rsidRPr="00430857">
        <w:rPr>
          <w:rFonts w:ascii="Times New Roman" w:hAnsi="Times New Roman" w:cs="Times New Roman"/>
          <w:i/>
          <w:iCs/>
          <w:szCs w:val="24"/>
        </w:rPr>
        <w:t>,</w:t>
      </w:r>
      <w:r w:rsidRPr="00430857">
        <w:rPr>
          <w:rFonts w:ascii="Times New Roman" w:hAnsi="Times New Roman" w:cs="Times New Roman"/>
          <w:szCs w:val="24"/>
        </w:rPr>
        <w:t xml:space="preserve"> serão reforçados por decretos que tenderão a encurralar a Igreja nas quatro paredes da sacristia e manietar os seus clérigos ao Estado e a serviço de seus interesses. Entre os decretos cumpre assinalar o de nº 1911, de 28 de março de 1857, que regula a competência, interposição, efeitos e forma de julgamento dos </w:t>
      </w:r>
      <w:r w:rsidRPr="00430857">
        <w:rPr>
          <w:rFonts w:ascii="Times New Roman" w:hAnsi="Times New Roman" w:cs="Times New Roman"/>
          <w:i/>
          <w:iCs/>
          <w:szCs w:val="24"/>
        </w:rPr>
        <w:t xml:space="preserve">Recursos à </w:t>
      </w:r>
      <w:r w:rsidRPr="00430857">
        <w:rPr>
          <w:rFonts w:ascii="Times New Roman" w:hAnsi="Times New Roman" w:cs="Times New Roman"/>
          <w:i/>
          <w:iCs/>
          <w:szCs w:val="24"/>
        </w:rPr>
        <w:lastRenderedPageBreak/>
        <w:t>Coroa</w:t>
      </w:r>
      <w:r w:rsidRPr="00430857">
        <w:rPr>
          <w:rFonts w:ascii="Times New Roman" w:hAnsi="Times New Roman" w:cs="Times New Roman"/>
          <w:szCs w:val="24"/>
        </w:rPr>
        <w:t xml:space="preserve"> que faz do governante civil juiz dos atos propriamente eclesiásticos. (LUSTOSA, 1982) </w:t>
      </w:r>
    </w:p>
    <w:p w14:paraId="0AAEC8AB" w14:textId="4CFC5617" w:rsidR="008027B8" w:rsidRPr="00430857" w:rsidRDefault="00252AC3"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Neste sentido, em 1872, fo</w:t>
      </w:r>
      <w:r w:rsidR="00EB5EAF" w:rsidRPr="00430857">
        <w:rPr>
          <w:rFonts w:ascii="Times New Roman" w:hAnsi="Times New Roman" w:cs="Times New Roman"/>
          <w:sz w:val="24"/>
          <w:szCs w:val="24"/>
        </w:rPr>
        <w:t>i</w:t>
      </w:r>
      <w:r w:rsidRPr="00430857">
        <w:rPr>
          <w:rFonts w:ascii="Times New Roman" w:hAnsi="Times New Roman" w:cs="Times New Roman"/>
          <w:sz w:val="24"/>
          <w:szCs w:val="24"/>
        </w:rPr>
        <w:t xml:space="preserve"> criado o Padroado, </w:t>
      </w:r>
      <w:r w:rsidR="009D1053" w:rsidRPr="00430857">
        <w:rPr>
          <w:rFonts w:ascii="Times New Roman" w:hAnsi="Times New Roman" w:cs="Times New Roman"/>
          <w:sz w:val="24"/>
          <w:szCs w:val="24"/>
        </w:rPr>
        <w:t>que</w:t>
      </w:r>
      <w:r w:rsidR="00EB5EAF" w:rsidRPr="00430857">
        <w:rPr>
          <w:rFonts w:ascii="Times New Roman" w:hAnsi="Times New Roman" w:cs="Times New Roman"/>
          <w:sz w:val="24"/>
          <w:szCs w:val="24"/>
        </w:rPr>
        <w:t>,</w:t>
      </w:r>
      <w:r w:rsidR="009D1053" w:rsidRPr="00430857">
        <w:rPr>
          <w:rFonts w:ascii="Times New Roman" w:hAnsi="Times New Roman" w:cs="Times New Roman"/>
          <w:sz w:val="24"/>
          <w:szCs w:val="24"/>
        </w:rPr>
        <w:t xml:space="preserve"> em sua origem</w:t>
      </w:r>
      <w:r w:rsidR="00EB5EAF" w:rsidRPr="00430857">
        <w:rPr>
          <w:rFonts w:ascii="Times New Roman" w:hAnsi="Times New Roman" w:cs="Times New Roman"/>
          <w:sz w:val="24"/>
          <w:szCs w:val="24"/>
        </w:rPr>
        <w:t>,</w:t>
      </w:r>
      <w:r w:rsidR="009D1053" w:rsidRPr="00430857">
        <w:rPr>
          <w:rFonts w:ascii="Times New Roman" w:hAnsi="Times New Roman" w:cs="Times New Roman"/>
          <w:sz w:val="24"/>
          <w:szCs w:val="24"/>
        </w:rPr>
        <w:t xml:space="preserve"> </w:t>
      </w:r>
      <w:r w:rsidR="008027B8" w:rsidRPr="00430857">
        <w:rPr>
          <w:rFonts w:ascii="Times New Roman" w:hAnsi="Times New Roman" w:cs="Times New Roman"/>
          <w:sz w:val="24"/>
          <w:szCs w:val="24"/>
        </w:rPr>
        <w:t>consistia em</w:t>
      </w:r>
      <w:r w:rsidR="009D1053" w:rsidRPr="00430857">
        <w:rPr>
          <w:rFonts w:ascii="Times New Roman" w:hAnsi="Times New Roman" w:cs="Times New Roman"/>
          <w:sz w:val="24"/>
          <w:szCs w:val="24"/>
        </w:rPr>
        <w:t xml:space="preserve"> poderes </w:t>
      </w:r>
      <w:r w:rsidR="00EB5EAF" w:rsidRPr="00430857">
        <w:rPr>
          <w:rFonts w:ascii="Times New Roman" w:hAnsi="Times New Roman" w:cs="Times New Roman"/>
          <w:sz w:val="24"/>
          <w:szCs w:val="24"/>
        </w:rPr>
        <w:t>concedi</w:t>
      </w:r>
      <w:r w:rsidR="009D1053" w:rsidRPr="00430857">
        <w:rPr>
          <w:rFonts w:ascii="Times New Roman" w:hAnsi="Times New Roman" w:cs="Times New Roman"/>
          <w:sz w:val="24"/>
          <w:szCs w:val="24"/>
        </w:rPr>
        <w:t>dos ao Estado com a finalidade de auxiliar na expansão do Catolicismo</w:t>
      </w:r>
      <w:r w:rsidR="00EB5EAF" w:rsidRPr="00430857">
        <w:rPr>
          <w:rFonts w:ascii="Times New Roman" w:hAnsi="Times New Roman" w:cs="Times New Roman"/>
          <w:sz w:val="24"/>
          <w:szCs w:val="24"/>
        </w:rPr>
        <w:t>,</w:t>
      </w:r>
      <w:r w:rsidR="00356E24" w:rsidRPr="00430857">
        <w:rPr>
          <w:rFonts w:ascii="Times New Roman" w:hAnsi="Times New Roman" w:cs="Times New Roman"/>
          <w:sz w:val="24"/>
          <w:szCs w:val="24"/>
        </w:rPr>
        <w:t xml:space="preserve"> concedendo algumas prerrogativas ao poder civil</w:t>
      </w:r>
      <w:r w:rsidR="009D1053" w:rsidRPr="00430857">
        <w:rPr>
          <w:rFonts w:ascii="Times New Roman" w:hAnsi="Times New Roman" w:cs="Times New Roman"/>
          <w:sz w:val="24"/>
          <w:szCs w:val="24"/>
        </w:rPr>
        <w:t xml:space="preserve"> </w:t>
      </w:r>
      <w:r w:rsidR="00356E24" w:rsidRPr="00430857">
        <w:rPr>
          <w:rFonts w:ascii="Times New Roman" w:hAnsi="Times New Roman" w:cs="Times New Roman"/>
          <w:sz w:val="24"/>
          <w:szCs w:val="24"/>
        </w:rPr>
        <w:t xml:space="preserve">e </w:t>
      </w:r>
      <w:r w:rsidR="00642000" w:rsidRPr="00430857">
        <w:rPr>
          <w:rFonts w:ascii="Times New Roman" w:hAnsi="Times New Roman" w:cs="Times New Roman"/>
          <w:sz w:val="24"/>
          <w:szCs w:val="24"/>
        </w:rPr>
        <w:t xml:space="preserve">deixando a cargo da </w:t>
      </w:r>
      <w:r w:rsidRPr="00430857">
        <w:rPr>
          <w:rFonts w:ascii="Times New Roman" w:hAnsi="Times New Roman" w:cs="Times New Roman"/>
          <w:sz w:val="24"/>
          <w:szCs w:val="24"/>
        </w:rPr>
        <w:t>Monarquia brasileira o controle sobre várias questões relativas as nomeações de bispos e à administração dos bens da Igreja</w:t>
      </w:r>
      <w:r w:rsidR="00EB5EAF" w:rsidRPr="00430857">
        <w:rPr>
          <w:rFonts w:ascii="Times New Roman" w:hAnsi="Times New Roman" w:cs="Times New Roman"/>
          <w:sz w:val="24"/>
          <w:szCs w:val="24"/>
        </w:rPr>
        <w:t>. Isso</w:t>
      </w:r>
      <w:r w:rsidRPr="00430857">
        <w:rPr>
          <w:rFonts w:ascii="Times New Roman" w:hAnsi="Times New Roman" w:cs="Times New Roman"/>
          <w:sz w:val="24"/>
          <w:szCs w:val="24"/>
        </w:rPr>
        <w:t xml:space="preserve"> aument</w:t>
      </w:r>
      <w:r w:rsidR="00EB5EAF" w:rsidRPr="00430857">
        <w:rPr>
          <w:rFonts w:ascii="Times New Roman" w:hAnsi="Times New Roman" w:cs="Times New Roman"/>
          <w:sz w:val="24"/>
          <w:szCs w:val="24"/>
        </w:rPr>
        <w:t>ou</w:t>
      </w:r>
      <w:r w:rsidRPr="00430857">
        <w:rPr>
          <w:rFonts w:ascii="Times New Roman" w:hAnsi="Times New Roman" w:cs="Times New Roman"/>
          <w:sz w:val="24"/>
          <w:szCs w:val="24"/>
        </w:rPr>
        <w:t xml:space="preserve"> o conflito onde</w:t>
      </w:r>
      <w:r w:rsidR="00EB5EAF" w:rsidRPr="00430857">
        <w:rPr>
          <w:rFonts w:ascii="Times New Roman" w:hAnsi="Times New Roman" w:cs="Times New Roman"/>
          <w:sz w:val="24"/>
          <w:szCs w:val="24"/>
        </w:rPr>
        <w:t>,</w:t>
      </w:r>
      <w:r w:rsidRPr="00430857">
        <w:rPr>
          <w:rFonts w:ascii="Times New Roman" w:hAnsi="Times New Roman" w:cs="Times New Roman"/>
          <w:sz w:val="24"/>
          <w:szCs w:val="24"/>
        </w:rPr>
        <w:t xml:space="preserve"> por um lado, </w:t>
      </w:r>
      <w:r w:rsidR="00EB5EAF" w:rsidRPr="00430857">
        <w:rPr>
          <w:rFonts w:ascii="Times New Roman" w:hAnsi="Times New Roman" w:cs="Times New Roman"/>
          <w:sz w:val="24"/>
          <w:szCs w:val="24"/>
        </w:rPr>
        <w:t xml:space="preserve">o governo </w:t>
      </w:r>
      <w:r w:rsidRPr="00430857">
        <w:rPr>
          <w:rFonts w:ascii="Times New Roman" w:hAnsi="Times New Roman" w:cs="Times New Roman"/>
          <w:sz w:val="24"/>
          <w:szCs w:val="24"/>
        </w:rPr>
        <w:t>tentava limitar o poder e a influência da Igreja Católica, garantindo a autonomia do Estado; e</w:t>
      </w:r>
      <w:r w:rsidR="00EB5EAF" w:rsidRPr="00430857">
        <w:rPr>
          <w:rFonts w:ascii="Times New Roman" w:hAnsi="Times New Roman" w:cs="Times New Roman"/>
          <w:sz w:val="24"/>
          <w:szCs w:val="24"/>
        </w:rPr>
        <w:t>,</w:t>
      </w:r>
      <w:r w:rsidRPr="00430857">
        <w:rPr>
          <w:rFonts w:ascii="Times New Roman" w:hAnsi="Times New Roman" w:cs="Times New Roman"/>
          <w:sz w:val="24"/>
          <w:szCs w:val="24"/>
        </w:rPr>
        <w:t xml:space="preserve"> do outro, a Igreja, que junto aos seus representantes, procurava defender privilégios e sua autonomia. </w:t>
      </w:r>
    </w:p>
    <w:p w14:paraId="5688E234" w14:textId="6270450C" w:rsidR="00ED4EB3" w:rsidRPr="00430857" w:rsidRDefault="004E7803"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Vale </w:t>
      </w:r>
      <w:r w:rsidR="00EB5EAF" w:rsidRPr="00430857">
        <w:rPr>
          <w:rFonts w:ascii="Times New Roman" w:hAnsi="Times New Roman" w:cs="Times New Roman"/>
          <w:sz w:val="24"/>
          <w:szCs w:val="24"/>
        </w:rPr>
        <w:t>ressalt</w:t>
      </w:r>
      <w:r w:rsidRPr="00430857">
        <w:rPr>
          <w:rFonts w:ascii="Times New Roman" w:hAnsi="Times New Roman" w:cs="Times New Roman"/>
          <w:sz w:val="24"/>
          <w:szCs w:val="24"/>
        </w:rPr>
        <w:t xml:space="preserve">ar que, em mais de seis décadas, durante o Império, </w:t>
      </w:r>
      <w:r w:rsidR="00A00A5E" w:rsidRPr="00430857">
        <w:rPr>
          <w:rFonts w:ascii="Times New Roman" w:hAnsi="Times New Roman" w:cs="Times New Roman"/>
          <w:sz w:val="24"/>
          <w:szCs w:val="24"/>
        </w:rPr>
        <w:t>poucas</w:t>
      </w:r>
      <w:r w:rsidRPr="00430857">
        <w:rPr>
          <w:rFonts w:ascii="Times New Roman" w:hAnsi="Times New Roman" w:cs="Times New Roman"/>
          <w:sz w:val="24"/>
          <w:szCs w:val="24"/>
        </w:rPr>
        <w:t xml:space="preserve"> dioceses</w:t>
      </w:r>
      <w:r w:rsidR="009D1053" w:rsidRPr="00430857">
        <w:rPr>
          <w:rFonts w:ascii="Times New Roman" w:hAnsi="Times New Roman" w:cs="Times New Roman"/>
          <w:sz w:val="24"/>
          <w:szCs w:val="24"/>
        </w:rPr>
        <w:t xml:space="preserve"> foram criadas no Brasil, o que </w:t>
      </w:r>
      <w:r w:rsidR="00A00A5E" w:rsidRPr="00430857">
        <w:rPr>
          <w:rFonts w:ascii="Times New Roman" w:hAnsi="Times New Roman" w:cs="Times New Roman"/>
          <w:sz w:val="24"/>
          <w:szCs w:val="24"/>
        </w:rPr>
        <w:t>pode ser</w:t>
      </w:r>
      <w:r w:rsidR="009D1053" w:rsidRPr="00430857">
        <w:rPr>
          <w:rFonts w:ascii="Times New Roman" w:hAnsi="Times New Roman" w:cs="Times New Roman"/>
          <w:sz w:val="24"/>
          <w:szCs w:val="24"/>
        </w:rPr>
        <w:t xml:space="preserve"> considerado </w:t>
      </w:r>
      <w:r w:rsidR="00A00A5E" w:rsidRPr="00430857">
        <w:rPr>
          <w:rFonts w:ascii="Times New Roman" w:hAnsi="Times New Roman" w:cs="Times New Roman"/>
          <w:sz w:val="24"/>
          <w:szCs w:val="24"/>
        </w:rPr>
        <w:t>um problema estrutural</w:t>
      </w:r>
      <w:r w:rsidR="009D1053" w:rsidRPr="00430857">
        <w:rPr>
          <w:rFonts w:ascii="Times New Roman" w:hAnsi="Times New Roman" w:cs="Times New Roman"/>
          <w:sz w:val="24"/>
          <w:szCs w:val="24"/>
        </w:rPr>
        <w:t xml:space="preserve"> </w:t>
      </w:r>
      <w:r w:rsidR="00EB5EAF" w:rsidRPr="00430857">
        <w:rPr>
          <w:rFonts w:ascii="Times New Roman" w:hAnsi="Times New Roman" w:cs="Times New Roman"/>
          <w:sz w:val="24"/>
          <w:szCs w:val="24"/>
        </w:rPr>
        <w:t>da</w:t>
      </w:r>
      <w:r w:rsidR="009D1053" w:rsidRPr="00430857">
        <w:rPr>
          <w:rFonts w:ascii="Times New Roman" w:hAnsi="Times New Roman" w:cs="Times New Roman"/>
          <w:sz w:val="24"/>
          <w:szCs w:val="24"/>
        </w:rPr>
        <w:t>do</w:t>
      </w:r>
      <w:r w:rsidR="00EB5EAF" w:rsidRPr="00430857">
        <w:rPr>
          <w:rFonts w:ascii="Times New Roman" w:hAnsi="Times New Roman" w:cs="Times New Roman"/>
          <w:sz w:val="24"/>
          <w:szCs w:val="24"/>
        </w:rPr>
        <w:t xml:space="preserve"> que</w:t>
      </w:r>
      <w:r w:rsidR="009D1053" w:rsidRPr="00430857">
        <w:rPr>
          <w:rFonts w:ascii="Times New Roman" w:hAnsi="Times New Roman" w:cs="Times New Roman"/>
          <w:sz w:val="24"/>
          <w:szCs w:val="24"/>
        </w:rPr>
        <w:t xml:space="preserve"> se tem uma extensão territorial continental e insuficiente para as pretensões eclesiásticas de expandir a atuação, o controle e a influência católica.</w:t>
      </w:r>
      <w:r w:rsidRPr="00430857">
        <w:rPr>
          <w:rFonts w:ascii="Times New Roman" w:hAnsi="Times New Roman" w:cs="Times New Roman"/>
          <w:sz w:val="24"/>
          <w:szCs w:val="24"/>
        </w:rPr>
        <w:t xml:space="preserve"> </w:t>
      </w:r>
    </w:p>
    <w:p w14:paraId="7DDC530B" w14:textId="456F6233" w:rsidR="0065054F" w:rsidRPr="00430857" w:rsidRDefault="00ED4EB3" w:rsidP="0065054F">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Durante as várias décadas do reinado de Dom Pedro II, a Igreja não era mais do que um departamento ordinário do governo. Mediante o padroado, ele nomeava bispos e outros membros importantes, interpretando como bem desejava a extensão de sua jurisdição, além de ter o direito de recolhimento do dízimo e a responsabilidade de pagar o clero, que era tratado como qualquer grupo de funcionários públicos</w:t>
      </w:r>
      <w:r w:rsidR="00316A90" w:rsidRPr="00430857">
        <w:rPr>
          <w:rFonts w:ascii="Times New Roman" w:hAnsi="Times New Roman" w:cs="Times New Roman"/>
          <w:color w:val="000000" w:themeColor="text1"/>
          <w:sz w:val="24"/>
          <w:szCs w:val="24"/>
          <w:shd w:val="clear" w:color="auto" w:fill="FFFFFF"/>
        </w:rPr>
        <w:t>. A falta de regulamentação junto a Santa Sé para os negócios da Igreja significava que o monarca podia decidir sobre as atividades religiosas, pois era o Estado quem decidia e tomava essas decisões de modo efetivo, fato que causava inconformismo por parte d</w:t>
      </w:r>
      <w:r w:rsidR="009774CD" w:rsidRPr="00430857">
        <w:rPr>
          <w:rFonts w:ascii="Times New Roman" w:hAnsi="Times New Roman" w:cs="Times New Roman"/>
          <w:color w:val="000000" w:themeColor="text1"/>
          <w:sz w:val="24"/>
          <w:szCs w:val="24"/>
          <w:shd w:val="clear" w:color="auto" w:fill="FFFFFF"/>
        </w:rPr>
        <w:t>e integrantes d</w:t>
      </w:r>
      <w:r w:rsidR="00316A90" w:rsidRPr="00430857">
        <w:rPr>
          <w:rFonts w:ascii="Times New Roman" w:hAnsi="Times New Roman" w:cs="Times New Roman"/>
          <w:color w:val="000000" w:themeColor="text1"/>
          <w:sz w:val="24"/>
          <w:szCs w:val="24"/>
          <w:shd w:val="clear" w:color="auto" w:fill="FFFFFF"/>
        </w:rPr>
        <w:t xml:space="preserve">o clero. </w:t>
      </w:r>
    </w:p>
    <w:p w14:paraId="7E922E31" w14:textId="6588B7CC" w:rsidR="00D37C41" w:rsidRPr="00430857" w:rsidRDefault="00D37C41" w:rsidP="00D37C41">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O termo </w:t>
      </w:r>
      <w:r w:rsidR="003C7623"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Beneplácito</w:t>
      </w:r>
      <w:r w:rsidR="003C7623" w:rsidRPr="00430857">
        <w:rPr>
          <w:rFonts w:ascii="Times New Roman" w:hAnsi="Times New Roman" w:cs="Times New Roman"/>
          <w:color w:val="000000" w:themeColor="text1"/>
          <w:sz w:val="24"/>
          <w:szCs w:val="24"/>
          <w:shd w:val="clear" w:color="auto" w:fill="FFFFFF"/>
        </w:rPr>
        <w:t>”</w:t>
      </w:r>
      <w:r w:rsidRPr="00430857">
        <w:rPr>
          <w:rFonts w:ascii="Times New Roman" w:hAnsi="Times New Roman" w:cs="Times New Roman"/>
          <w:color w:val="000000" w:themeColor="text1"/>
          <w:sz w:val="24"/>
          <w:szCs w:val="24"/>
          <w:shd w:val="clear" w:color="auto" w:fill="FFFFFF"/>
        </w:rPr>
        <w:t xml:space="preserve"> se refere a autorização ou aprovação concedida por um governo para que um determinado ato ou decisão seja realizad</w:t>
      </w:r>
      <w:r w:rsidR="003C7623" w:rsidRPr="00430857">
        <w:rPr>
          <w:rFonts w:ascii="Times New Roman" w:hAnsi="Times New Roman" w:cs="Times New Roman"/>
          <w:color w:val="000000" w:themeColor="text1"/>
          <w:sz w:val="24"/>
          <w:szCs w:val="24"/>
          <w:shd w:val="clear" w:color="auto" w:fill="FFFFFF"/>
        </w:rPr>
        <w:t>a</w:t>
      </w:r>
      <w:r w:rsidRPr="00430857">
        <w:rPr>
          <w:rFonts w:ascii="Times New Roman" w:hAnsi="Times New Roman" w:cs="Times New Roman"/>
          <w:color w:val="000000" w:themeColor="text1"/>
          <w:sz w:val="24"/>
          <w:szCs w:val="24"/>
          <w:shd w:val="clear" w:color="auto" w:fill="FFFFFF"/>
        </w:rPr>
        <w:t xml:space="preserve">. No contexto legal, o beneplácito pode ser necessário para validar ou formalizar ações. Em um ambiente religioso, reflete </w:t>
      </w:r>
      <w:r w:rsidR="009774CD" w:rsidRPr="00430857">
        <w:rPr>
          <w:rFonts w:ascii="Times New Roman" w:hAnsi="Times New Roman" w:cs="Times New Roman"/>
          <w:color w:val="000000" w:themeColor="text1"/>
          <w:sz w:val="24"/>
          <w:szCs w:val="24"/>
          <w:shd w:val="clear" w:color="auto" w:fill="FFFFFF"/>
        </w:rPr>
        <w:t>um</w:t>
      </w:r>
      <w:r w:rsidRPr="00430857">
        <w:rPr>
          <w:rFonts w:ascii="Times New Roman" w:hAnsi="Times New Roman" w:cs="Times New Roman"/>
          <w:color w:val="000000" w:themeColor="text1"/>
          <w:sz w:val="24"/>
          <w:szCs w:val="24"/>
          <w:shd w:val="clear" w:color="auto" w:fill="FFFFFF"/>
        </w:rPr>
        <w:t>a relação entre o Estado e a Igreja que tem dimensões históricas jurídicas e culturais profundas.</w:t>
      </w:r>
    </w:p>
    <w:p w14:paraId="02702A90" w14:textId="21E6296B" w:rsidR="00B54814" w:rsidRPr="00430857" w:rsidRDefault="00D37C41" w:rsidP="00B54814">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O direito do beneplácito não concede a autoridade temporal a faculdade de se fazer juiz d</w:t>
      </w:r>
      <w:r w:rsidR="009774CD" w:rsidRPr="00430857">
        <w:rPr>
          <w:rFonts w:ascii="Times New Roman" w:hAnsi="Times New Roman" w:cs="Times New Roman"/>
          <w:color w:val="000000" w:themeColor="text1"/>
          <w:sz w:val="24"/>
          <w:szCs w:val="24"/>
          <w:shd w:val="clear" w:color="auto" w:fill="FFFFFF"/>
        </w:rPr>
        <w:t>e</w:t>
      </w:r>
      <w:r w:rsidRPr="00430857">
        <w:rPr>
          <w:rFonts w:ascii="Times New Roman" w:hAnsi="Times New Roman" w:cs="Times New Roman"/>
          <w:color w:val="000000" w:themeColor="text1"/>
          <w:sz w:val="24"/>
          <w:szCs w:val="24"/>
          <w:shd w:val="clear" w:color="auto" w:fill="FFFFFF"/>
        </w:rPr>
        <w:t xml:space="preserve"> valor do conteúdo dos documentos papais. Porém, lhe concede a prerrogativa de tomar conhecimento e convencer-se </w:t>
      </w:r>
      <w:r w:rsidR="00B54814" w:rsidRPr="00430857">
        <w:rPr>
          <w:rFonts w:ascii="Times New Roman" w:hAnsi="Times New Roman" w:cs="Times New Roman"/>
          <w:color w:val="000000" w:themeColor="text1"/>
          <w:sz w:val="24"/>
          <w:szCs w:val="24"/>
          <w:shd w:val="clear" w:color="auto" w:fill="FFFFFF"/>
        </w:rPr>
        <w:t>de que não há neles disposição de outra natureza que não sejam espirituais. Ora</w:t>
      </w:r>
      <w:r w:rsidR="003C7623" w:rsidRPr="00430857">
        <w:rPr>
          <w:rFonts w:ascii="Times New Roman" w:hAnsi="Times New Roman" w:cs="Times New Roman"/>
          <w:color w:val="000000" w:themeColor="text1"/>
          <w:sz w:val="24"/>
          <w:szCs w:val="24"/>
          <w:shd w:val="clear" w:color="auto" w:fill="FFFFFF"/>
        </w:rPr>
        <w:t>,</w:t>
      </w:r>
      <w:r w:rsidR="00B54814" w:rsidRPr="00430857">
        <w:rPr>
          <w:rFonts w:ascii="Times New Roman" w:hAnsi="Times New Roman" w:cs="Times New Roman"/>
          <w:color w:val="000000" w:themeColor="text1"/>
          <w:sz w:val="24"/>
          <w:szCs w:val="24"/>
          <w:shd w:val="clear" w:color="auto" w:fill="FFFFFF"/>
        </w:rPr>
        <w:t xml:space="preserve"> reconhecido qualquer dano a ordem social, cabe ao governo acata-lo ou não.</w:t>
      </w:r>
    </w:p>
    <w:p w14:paraId="6271E790" w14:textId="1FA835F2" w:rsidR="00B54814" w:rsidRPr="00430857" w:rsidRDefault="00B54814" w:rsidP="00430857">
      <w:pPr>
        <w:tabs>
          <w:tab w:val="center" w:pos="4535"/>
        </w:tabs>
        <w:spacing w:line="360" w:lineRule="auto"/>
        <w:ind w:left="2268"/>
        <w:jc w:val="both"/>
        <w:rPr>
          <w:rFonts w:ascii="Times New Roman" w:hAnsi="Times New Roman" w:cs="Times New Roman"/>
          <w:color w:val="000000" w:themeColor="text1"/>
          <w:szCs w:val="24"/>
          <w:shd w:val="clear" w:color="auto" w:fill="FFFFFF"/>
        </w:rPr>
      </w:pPr>
      <w:r w:rsidRPr="00430857">
        <w:rPr>
          <w:rFonts w:ascii="Times New Roman" w:hAnsi="Times New Roman" w:cs="Times New Roman"/>
          <w:color w:val="000000" w:themeColor="text1"/>
          <w:szCs w:val="24"/>
          <w:shd w:val="clear" w:color="auto" w:fill="FFFFFF"/>
        </w:rPr>
        <w:lastRenderedPageBreak/>
        <w:t xml:space="preserve">Isto posto, é para admirar que publicada a Constituição Brasileira há quase meio século, assim como a de Portugal, onde se acha a disposição sem nenhum protesto formal e eficaz dirigido ao Governo do Brasil ou ao de Portugal pela Cúria Romana, não obstante ter-se por vezes negado assentimento a Bulas e breves pontifícios, fosse agora o Rev. Bispo de Pernambuco arrastado, por excesso de zelo religioso, até a ponto de </w:t>
      </w:r>
      <w:proofErr w:type="spellStart"/>
      <w:r w:rsidRPr="00430857">
        <w:rPr>
          <w:rFonts w:ascii="Times New Roman" w:hAnsi="Times New Roman" w:cs="Times New Roman"/>
          <w:color w:val="000000" w:themeColor="text1"/>
          <w:szCs w:val="24"/>
          <w:shd w:val="clear" w:color="auto" w:fill="FFFFFF"/>
        </w:rPr>
        <w:t>por</w:t>
      </w:r>
      <w:proofErr w:type="spellEnd"/>
      <w:r w:rsidRPr="00430857">
        <w:rPr>
          <w:rFonts w:ascii="Times New Roman" w:hAnsi="Times New Roman" w:cs="Times New Roman"/>
          <w:color w:val="000000" w:themeColor="text1"/>
          <w:szCs w:val="24"/>
          <w:shd w:val="clear" w:color="auto" w:fill="FFFFFF"/>
        </w:rPr>
        <w:t xml:space="preserve"> em dúvida a legitimidade deste direito, e o que é ainda mais, a usar em uma Pastoral expressões como a de que se serviu contrário a essa atribuição constitucional dos poderes políticos! E isto quando todos os prelados antecessores naquela diocese, e os de outras do Brasil, respeitaram sempre está prerrogativa do poder temporal. (REIS, 1878)</w:t>
      </w:r>
    </w:p>
    <w:p w14:paraId="0F454B46" w14:textId="7A76C715" w:rsidR="002B5632" w:rsidRPr="00430857" w:rsidRDefault="00B54814" w:rsidP="00DB2B67">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Em suma, e como veremos, dom Vital foi o responsável por inaugurar um movimento contestatório que colocava em </w:t>
      </w:r>
      <w:r w:rsidR="00A82F36" w:rsidRPr="00430857">
        <w:rPr>
          <w:rFonts w:ascii="Times New Roman" w:hAnsi="Times New Roman" w:cs="Times New Roman"/>
          <w:color w:val="000000" w:themeColor="text1"/>
          <w:sz w:val="24"/>
          <w:szCs w:val="24"/>
          <w:shd w:val="clear" w:color="auto" w:fill="FFFFFF"/>
        </w:rPr>
        <w:t>xeque</w:t>
      </w:r>
      <w:r w:rsidRPr="00430857">
        <w:rPr>
          <w:rFonts w:ascii="Times New Roman" w:hAnsi="Times New Roman" w:cs="Times New Roman"/>
          <w:color w:val="000000" w:themeColor="text1"/>
          <w:sz w:val="24"/>
          <w:szCs w:val="24"/>
          <w:shd w:val="clear" w:color="auto" w:fill="FFFFFF"/>
        </w:rPr>
        <w:t xml:space="preserve"> as prerrogativas dadas ao Império </w:t>
      </w:r>
      <w:r w:rsidR="003C7623" w:rsidRPr="00430857">
        <w:rPr>
          <w:rFonts w:ascii="Times New Roman" w:hAnsi="Times New Roman" w:cs="Times New Roman"/>
          <w:color w:val="000000" w:themeColor="text1"/>
          <w:sz w:val="24"/>
          <w:szCs w:val="24"/>
          <w:shd w:val="clear" w:color="auto" w:fill="FFFFFF"/>
        </w:rPr>
        <w:t>em</w:t>
      </w:r>
      <w:r w:rsidRPr="00430857">
        <w:rPr>
          <w:rFonts w:ascii="Times New Roman" w:hAnsi="Times New Roman" w:cs="Times New Roman"/>
          <w:color w:val="000000" w:themeColor="text1"/>
          <w:sz w:val="24"/>
          <w:szCs w:val="24"/>
          <w:shd w:val="clear" w:color="auto" w:fill="FFFFFF"/>
        </w:rPr>
        <w:t xml:space="preserve"> questões que </w:t>
      </w:r>
      <w:r w:rsidR="00A82F36" w:rsidRPr="00430857">
        <w:rPr>
          <w:rFonts w:ascii="Times New Roman" w:hAnsi="Times New Roman" w:cs="Times New Roman"/>
          <w:color w:val="000000" w:themeColor="text1"/>
          <w:sz w:val="24"/>
          <w:szCs w:val="24"/>
          <w:shd w:val="clear" w:color="auto" w:fill="FFFFFF"/>
        </w:rPr>
        <w:t>envolviam a Igreja e seus documentos eclesiásticos, sempre aceitas tanto no Brasil quanto em demais nações católicas</w:t>
      </w:r>
      <w:r w:rsidR="009774CD" w:rsidRPr="00430857">
        <w:rPr>
          <w:rFonts w:ascii="Times New Roman" w:hAnsi="Times New Roman" w:cs="Times New Roman"/>
          <w:color w:val="000000" w:themeColor="text1"/>
          <w:sz w:val="24"/>
          <w:szCs w:val="24"/>
          <w:shd w:val="clear" w:color="auto" w:fill="FFFFFF"/>
        </w:rPr>
        <w:t>,</w:t>
      </w:r>
      <w:r w:rsidR="00A82F36" w:rsidRPr="00430857">
        <w:rPr>
          <w:rFonts w:ascii="Times New Roman" w:hAnsi="Times New Roman" w:cs="Times New Roman"/>
          <w:color w:val="000000" w:themeColor="text1"/>
          <w:sz w:val="24"/>
          <w:szCs w:val="24"/>
          <w:shd w:val="clear" w:color="auto" w:fill="FFFFFF"/>
        </w:rPr>
        <w:t xml:space="preserve"> e justificadas pelas cartas constitucionais des</w:t>
      </w:r>
      <w:r w:rsidR="003C7623" w:rsidRPr="00430857">
        <w:rPr>
          <w:rFonts w:ascii="Times New Roman" w:hAnsi="Times New Roman" w:cs="Times New Roman"/>
          <w:color w:val="000000" w:themeColor="text1"/>
          <w:sz w:val="24"/>
          <w:szCs w:val="24"/>
          <w:shd w:val="clear" w:color="auto" w:fill="FFFFFF"/>
        </w:rPr>
        <w:t>s</w:t>
      </w:r>
      <w:r w:rsidR="00A82F36" w:rsidRPr="00430857">
        <w:rPr>
          <w:rFonts w:ascii="Times New Roman" w:hAnsi="Times New Roman" w:cs="Times New Roman"/>
          <w:color w:val="000000" w:themeColor="text1"/>
          <w:sz w:val="24"/>
          <w:szCs w:val="24"/>
          <w:shd w:val="clear" w:color="auto" w:fill="FFFFFF"/>
        </w:rPr>
        <w:t>es países.</w:t>
      </w:r>
      <w:r w:rsidR="00DB2B67" w:rsidRPr="00430857">
        <w:rPr>
          <w:rFonts w:ascii="Times New Roman" w:hAnsi="Times New Roman" w:cs="Times New Roman"/>
          <w:color w:val="000000" w:themeColor="text1"/>
          <w:sz w:val="24"/>
          <w:szCs w:val="24"/>
          <w:shd w:val="clear" w:color="auto" w:fill="FFFFFF"/>
        </w:rPr>
        <w:t xml:space="preserve"> Como demonstra</w:t>
      </w:r>
      <w:r w:rsidR="00A82F36" w:rsidRPr="00430857">
        <w:rPr>
          <w:rFonts w:ascii="Times New Roman" w:hAnsi="Times New Roman" w:cs="Times New Roman"/>
          <w:color w:val="000000" w:themeColor="text1"/>
          <w:sz w:val="24"/>
          <w:szCs w:val="24"/>
          <w:shd w:val="clear" w:color="auto" w:fill="FFFFFF"/>
        </w:rPr>
        <w:t xml:space="preserve"> um parecer jurídico datado de 25 de junho de 1845, </w:t>
      </w:r>
      <w:r w:rsidR="00DB2B67" w:rsidRPr="00430857">
        <w:rPr>
          <w:rFonts w:ascii="Times New Roman" w:hAnsi="Times New Roman" w:cs="Times New Roman"/>
          <w:color w:val="000000" w:themeColor="text1"/>
          <w:sz w:val="24"/>
          <w:szCs w:val="24"/>
          <w:shd w:val="clear" w:color="auto" w:fill="FFFFFF"/>
        </w:rPr>
        <w:t>onde se encontra</w:t>
      </w:r>
      <w:r w:rsidR="00A82F36" w:rsidRPr="00430857">
        <w:rPr>
          <w:rFonts w:ascii="Times New Roman" w:hAnsi="Times New Roman" w:cs="Times New Roman"/>
          <w:color w:val="000000" w:themeColor="text1"/>
          <w:sz w:val="24"/>
          <w:szCs w:val="24"/>
          <w:shd w:val="clear" w:color="auto" w:fill="FFFFFF"/>
        </w:rPr>
        <w:t xml:space="preserve"> o reconhecimento explícito de membros da alta hierarquia católica em relação ao Beneplácito</w:t>
      </w:r>
      <w:r w:rsidR="002B5632" w:rsidRPr="00430857">
        <w:rPr>
          <w:rFonts w:ascii="Times New Roman" w:hAnsi="Times New Roman" w:cs="Times New Roman"/>
          <w:color w:val="000000" w:themeColor="text1"/>
          <w:sz w:val="24"/>
          <w:szCs w:val="24"/>
          <w:shd w:val="clear" w:color="auto" w:fill="FFFFFF"/>
        </w:rPr>
        <w:t xml:space="preserve">: </w:t>
      </w:r>
    </w:p>
    <w:p w14:paraId="040BBF45" w14:textId="3AFF4005" w:rsidR="002B5632" w:rsidRPr="00430857" w:rsidRDefault="002B5632" w:rsidP="00430857">
      <w:pPr>
        <w:tabs>
          <w:tab w:val="center" w:pos="4535"/>
        </w:tabs>
        <w:spacing w:line="360" w:lineRule="auto"/>
        <w:ind w:left="2268"/>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Que pela índole do Cristianismo não se pode ser membro da Igreja sem reconhecer a supremacia do soberano Pontífice, a quem Jesus Cristo constituiu chefe visível da sua Igreja, e cabeça da mesma (...), os brasileiros não podem recorrer a autoridade da Santa Sé sem licença expressa do seu governo, e nem as graças que dela derivam em favor dos mesmos, são jamais executadas sem serem apresentadas ao Governo Imperial, e por eles placitadas (REIS, 1878). </w:t>
      </w:r>
    </w:p>
    <w:p w14:paraId="5EFB37DF" w14:textId="77777777" w:rsidR="002B5632" w:rsidRPr="00430857" w:rsidRDefault="002B5632" w:rsidP="00B54814">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Portanto, é sem dúvida o Beneplácito um direito dos mais transcendentes em nações onde a Religião Católica Apostólica Romana é reconhecida juridicamente como a religião do Estado, e tão entrelaçada com os interesses da sociedade civil.</w:t>
      </w:r>
    </w:p>
    <w:p w14:paraId="4EC8B2E4" w14:textId="747C224D" w:rsidR="00A00A5E" w:rsidRPr="00430857" w:rsidRDefault="002B5632" w:rsidP="0065054F">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O Estado, portanto, respeita e obedece ao dogma e a doutrina católica, sem que tenha autoridade alguma </w:t>
      </w:r>
      <w:r w:rsidR="003C7623" w:rsidRPr="00430857">
        <w:rPr>
          <w:rFonts w:ascii="Times New Roman" w:hAnsi="Times New Roman" w:cs="Times New Roman"/>
          <w:color w:val="000000" w:themeColor="text1"/>
          <w:sz w:val="24"/>
          <w:szCs w:val="24"/>
          <w:shd w:val="clear" w:color="auto" w:fill="FFFFFF"/>
        </w:rPr>
        <w:t>para</w:t>
      </w:r>
      <w:r w:rsidRPr="00430857">
        <w:rPr>
          <w:rFonts w:ascii="Times New Roman" w:hAnsi="Times New Roman" w:cs="Times New Roman"/>
          <w:color w:val="000000" w:themeColor="text1"/>
          <w:sz w:val="24"/>
          <w:szCs w:val="24"/>
          <w:shd w:val="clear" w:color="auto" w:fill="FFFFFF"/>
        </w:rPr>
        <w:t xml:space="preserve"> intervir sobre os assuntos que não são de sua competência. Mas, não pode deixar de evitar que Bulas papais ou constituições respectivas se</w:t>
      </w:r>
      <w:r w:rsidR="003C7623" w:rsidRPr="00430857">
        <w:rPr>
          <w:rFonts w:ascii="Times New Roman" w:hAnsi="Times New Roman" w:cs="Times New Roman"/>
          <w:color w:val="000000" w:themeColor="text1"/>
          <w:sz w:val="24"/>
          <w:szCs w:val="24"/>
          <w:shd w:val="clear" w:color="auto" w:fill="FFFFFF"/>
        </w:rPr>
        <w:t>jam</w:t>
      </w:r>
      <w:r w:rsidRPr="00430857">
        <w:rPr>
          <w:rFonts w:ascii="Times New Roman" w:hAnsi="Times New Roman" w:cs="Times New Roman"/>
          <w:color w:val="000000" w:themeColor="text1"/>
          <w:sz w:val="24"/>
          <w:szCs w:val="24"/>
          <w:shd w:val="clear" w:color="auto" w:fill="FFFFFF"/>
        </w:rPr>
        <w:t xml:space="preserve"> entend</w:t>
      </w:r>
      <w:r w:rsidR="003C7623" w:rsidRPr="00430857">
        <w:rPr>
          <w:rFonts w:ascii="Times New Roman" w:hAnsi="Times New Roman" w:cs="Times New Roman"/>
          <w:color w:val="000000" w:themeColor="text1"/>
          <w:sz w:val="24"/>
          <w:szCs w:val="24"/>
          <w:shd w:val="clear" w:color="auto" w:fill="FFFFFF"/>
        </w:rPr>
        <w:t>idas como</w:t>
      </w:r>
      <w:r w:rsidRPr="00430857">
        <w:rPr>
          <w:rFonts w:ascii="Times New Roman" w:hAnsi="Times New Roman" w:cs="Times New Roman"/>
          <w:color w:val="000000" w:themeColor="text1"/>
          <w:sz w:val="24"/>
          <w:szCs w:val="24"/>
          <w:shd w:val="clear" w:color="auto" w:fill="FFFFFF"/>
        </w:rPr>
        <w:t xml:space="preserve"> disposições que possam perturbar a paz civil ou ofend</w:t>
      </w:r>
      <w:r w:rsidR="003C7623" w:rsidRPr="00430857">
        <w:rPr>
          <w:rFonts w:ascii="Times New Roman" w:hAnsi="Times New Roman" w:cs="Times New Roman"/>
          <w:color w:val="000000" w:themeColor="text1"/>
          <w:sz w:val="24"/>
          <w:szCs w:val="24"/>
          <w:shd w:val="clear" w:color="auto" w:fill="FFFFFF"/>
        </w:rPr>
        <w:t>er</w:t>
      </w:r>
      <w:r w:rsidRPr="00430857">
        <w:rPr>
          <w:rFonts w:ascii="Times New Roman" w:hAnsi="Times New Roman" w:cs="Times New Roman"/>
          <w:color w:val="000000" w:themeColor="text1"/>
          <w:sz w:val="24"/>
          <w:szCs w:val="24"/>
          <w:shd w:val="clear" w:color="auto" w:fill="FFFFFF"/>
        </w:rPr>
        <w:t xml:space="preserve"> suas leis, podendo prejudica-lo.</w:t>
      </w:r>
      <w:r w:rsidR="0005456D" w:rsidRPr="00430857">
        <w:rPr>
          <w:rFonts w:ascii="Times New Roman" w:hAnsi="Times New Roman" w:cs="Times New Roman"/>
          <w:color w:val="000000" w:themeColor="text1"/>
          <w:sz w:val="24"/>
          <w:szCs w:val="24"/>
          <w:shd w:val="clear" w:color="auto" w:fill="FFFFFF"/>
        </w:rPr>
        <w:t xml:space="preserve"> </w:t>
      </w:r>
      <w:r w:rsidR="00811807" w:rsidRPr="00430857">
        <w:rPr>
          <w:rFonts w:ascii="Times New Roman" w:hAnsi="Times New Roman" w:cs="Times New Roman"/>
          <w:color w:val="000000" w:themeColor="text1"/>
          <w:sz w:val="24"/>
          <w:szCs w:val="24"/>
          <w:shd w:val="clear" w:color="auto" w:fill="FFFFFF"/>
        </w:rPr>
        <w:t xml:space="preserve">É neste contexto </w:t>
      </w:r>
      <w:r w:rsidR="007B21C0" w:rsidRPr="00430857">
        <w:rPr>
          <w:rFonts w:ascii="Times New Roman" w:hAnsi="Times New Roman" w:cs="Times New Roman"/>
          <w:color w:val="000000" w:themeColor="text1"/>
          <w:sz w:val="24"/>
          <w:szCs w:val="24"/>
          <w:shd w:val="clear" w:color="auto" w:fill="FFFFFF"/>
        </w:rPr>
        <w:t>que</w:t>
      </w:r>
      <w:r w:rsidR="00811807" w:rsidRPr="00430857">
        <w:rPr>
          <w:rFonts w:ascii="Times New Roman" w:hAnsi="Times New Roman" w:cs="Times New Roman"/>
          <w:color w:val="000000" w:themeColor="text1"/>
          <w:sz w:val="24"/>
          <w:szCs w:val="24"/>
          <w:shd w:val="clear" w:color="auto" w:fill="FFFFFF"/>
        </w:rPr>
        <w:t xml:space="preserve"> acontece a questão dos bispos, importante </w:t>
      </w:r>
      <w:r w:rsidR="007B21C0" w:rsidRPr="00430857">
        <w:rPr>
          <w:rFonts w:ascii="Times New Roman" w:hAnsi="Times New Roman" w:cs="Times New Roman"/>
          <w:color w:val="000000" w:themeColor="text1"/>
          <w:sz w:val="24"/>
          <w:szCs w:val="24"/>
          <w:shd w:val="clear" w:color="auto" w:fill="FFFFFF"/>
        </w:rPr>
        <w:t>processo</w:t>
      </w:r>
      <w:r w:rsidR="00811807" w:rsidRPr="00430857">
        <w:rPr>
          <w:rFonts w:ascii="Times New Roman" w:hAnsi="Times New Roman" w:cs="Times New Roman"/>
          <w:color w:val="000000" w:themeColor="text1"/>
          <w:sz w:val="24"/>
          <w:szCs w:val="24"/>
          <w:shd w:val="clear" w:color="auto" w:fill="FFFFFF"/>
        </w:rPr>
        <w:t xml:space="preserve"> que ajudou a acelerar o </w:t>
      </w:r>
      <w:r w:rsidR="00811807" w:rsidRPr="00430857">
        <w:rPr>
          <w:rFonts w:ascii="Times New Roman" w:hAnsi="Times New Roman" w:cs="Times New Roman"/>
          <w:color w:val="000000" w:themeColor="text1"/>
          <w:sz w:val="24"/>
          <w:szCs w:val="24"/>
          <w:shd w:val="clear" w:color="auto" w:fill="FFFFFF"/>
        </w:rPr>
        <w:lastRenderedPageBreak/>
        <w:t>declínio do regime imperial no país</w:t>
      </w:r>
      <w:r w:rsidR="00356E24" w:rsidRPr="00430857">
        <w:rPr>
          <w:rFonts w:ascii="Times New Roman" w:hAnsi="Times New Roman" w:cs="Times New Roman"/>
          <w:color w:val="000000" w:themeColor="text1"/>
          <w:sz w:val="24"/>
          <w:szCs w:val="24"/>
          <w:shd w:val="clear" w:color="auto" w:fill="FFFFFF"/>
        </w:rPr>
        <w:t xml:space="preserve"> e a</w:t>
      </w:r>
      <w:r w:rsidR="00316A90" w:rsidRPr="00430857">
        <w:rPr>
          <w:rFonts w:ascii="Times New Roman" w:hAnsi="Times New Roman" w:cs="Times New Roman"/>
          <w:color w:val="000000" w:themeColor="text1"/>
          <w:sz w:val="24"/>
          <w:szCs w:val="24"/>
          <w:shd w:val="clear" w:color="auto" w:fill="FFFFFF"/>
        </w:rPr>
        <w:t xml:space="preserve"> aumentar a</w:t>
      </w:r>
      <w:r w:rsidR="00356E24" w:rsidRPr="00430857">
        <w:rPr>
          <w:rFonts w:ascii="Times New Roman" w:hAnsi="Times New Roman" w:cs="Times New Roman"/>
          <w:color w:val="000000" w:themeColor="text1"/>
          <w:sz w:val="24"/>
          <w:szCs w:val="24"/>
          <w:shd w:val="clear" w:color="auto" w:fill="FFFFFF"/>
        </w:rPr>
        <w:t xml:space="preserve"> distância </w:t>
      </w:r>
      <w:r w:rsidR="003C7623" w:rsidRPr="00430857">
        <w:rPr>
          <w:rFonts w:ascii="Times New Roman" w:hAnsi="Times New Roman" w:cs="Times New Roman"/>
          <w:color w:val="000000" w:themeColor="text1"/>
          <w:sz w:val="24"/>
          <w:szCs w:val="24"/>
          <w:shd w:val="clear" w:color="auto" w:fill="FFFFFF"/>
        </w:rPr>
        <w:t>n</w:t>
      </w:r>
      <w:r w:rsidR="00356E24" w:rsidRPr="00430857">
        <w:rPr>
          <w:rFonts w:ascii="Times New Roman" w:hAnsi="Times New Roman" w:cs="Times New Roman"/>
          <w:color w:val="000000" w:themeColor="text1"/>
          <w:sz w:val="24"/>
          <w:szCs w:val="24"/>
          <w:shd w:val="clear" w:color="auto" w:fill="FFFFFF"/>
        </w:rPr>
        <w:t>as relações entre o Estado e a Igreja.</w:t>
      </w:r>
      <w:r w:rsidR="00811807" w:rsidRPr="00430857">
        <w:rPr>
          <w:rFonts w:ascii="Times New Roman" w:hAnsi="Times New Roman" w:cs="Times New Roman"/>
          <w:color w:val="000000" w:themeColor="text1"/>
          <w:sz w:val="24"/>
          <w:szCs w:val="24"/>
          <w:shd w:val="clear" w:color="auto" w:fill="FFFFFF"/>
        </w:rPr>
        <w:t xml:space="preserve"> </w:t>
      </w:r>
      <w:r w:rsidR="005970DD" w:rsidRPr="00430857">
        <w:rPr>
          <w:rFonts w:ascii="Times New Roman" w:hAnsi="Times New Roman" w:cs="Times New Roman"/>
          <w:color w:val="000000" w:themeColor="text1"/>
          <w:sz w:val="24"/>
          <w:szCs w:val="24"/>
          <w:shd w:val="clear" w:color="auto" w:fill="FFFFFF"/>
        </w:rPr>
        <w:t xml:space="preserve"> </w:t>
      </w:r>
    </w:p>
    <w:p w14:paraId="41513EE6" w14:textId="77777777" w:rsidR="0065054F" w:rsidRPr="00430857" w:rsidRDefault="0065054F" w:rsidP="0065054F">
      <w:pPr>
        <w:tabs>
          <w:tab w:val="center" w:pos="4535"/>
        </w:tabs>
        <w:spacing w:line="360" w:lineRule="auto"/>
        <w:ind w:firstLine="851"/>
        <w:jc w:val="both"/>
        <w:rPr>
          <w:rFonts w:ascii="Times New Roman" w:hAnsi="Times New Roman" w:cs="Times New Roman"/>
          <w:b/>
          <w:color w:val="000000" w:themeColor="text1"/>
          <w:sz w:val="24"/>
          <w:szCs w:val="24"/>
          <w:shd w:val="clear" w:color="auto" w:fill="FFFFFF"/>
        </w:rPr>
      </w:pPr>
    </w:p>
    <w:p w14:paraId="4BB69D72" w14:textId="0B79C9E7" w:rsidR="00A00A5E" w:rsidRPr="00430857" w:rsidRDefault="00A00A5E" w:rsidP="0065054F">
      <w:pPr>
        <w:pStyle w:val="Ttulo2"/>
        <w:numPr>
          <w:ilvl w:val="1"/>
          <w:numId w:val="15"/>
        </w:numPr>
        <w:rPr>
          <w:rFonts w:ascii="Times New Roman" w:hAnsi="Times New Roman" w:cs="Times New Roman"/>
          <w:b/>
          <w:color w:val="auto"/>
          <w:sz w:val="24"/>
          <w:szCs w:val="22"/>
        </w:rPr>
      </w:pPr>
      <w:bookmarkStart w:id="10" w:name="_Toc211113448"/>
      <w:r w:rsidRPr="00430857">
        <w:rPr>
          <w:rFonts w:ascii="Times New Roman" w:hAnsi="Times New Roman" w:cs="Times New Roman"/>
          <w:b/>
          <w:color w:val="auto"/>
          <w:sz w:val="24"/>
          <w:szCs w:val="22"/>
        </w:rPr>
        <w:t>A QUESTÃO RELIGIOSA</w:t>
      </w:r>
      <w:r w:rsidR="0005456D" w:rsidRPr="00430857">
        <w:rPr>
          <w:rFonts w:ascii="Times New Roman" w:hAnsi="Times New Roman" w:cs="Times New Roman"/>
          <w:b/>
          <w:color w:val="auto"/>
          <w:sz w:val="24"/>
          <w:szCs w:val="22"/>
        </w:rPr>
        <w:t xml:space="preserve"> E OS EMBATES POLÍTICOS EM TERRAS DE PERNAMBUCO</w:t>
      </w:r>
      <w:bookmarkEnd w:id="10"/>
    </w:p>
    <w:p w14:paraId="6C6DFC06" w14:textId="77777777" w:rsidR="0065054F" w:rsidRPr="00430857" w:rsidRDefault="0065054F" w:rsidP="0065054F">
      <w:pPr>
        <w:rPr>
          <w:rFonts w:ascii="Times New Roman" w:hAnsi="Times New Roman" w:cs="Times New Roman"/>
          <w:sz w:val="24"/>
        </w:rPr>
      </w:pPr>
    </w:p>
    <w:p w14:paraId="7E7D1F3C" w14:textId="1E7CE38F" w:rsidR="00A00A5E" w:rsidRPr="00430857" w:rsidRDefault="007B21C0" w:rsidP="00B42E5A">
      <w:pPr>
        <w:tabs>
          <w:tab w:val="center" w:pos="4535"/>
        </w:tabs>
        <w:spacing w:line="360" w:lineRule="auto"/>
        <w:ind w:firstLine="851"/>
        <w:jc w:val="both"/>
        <w:rPr>
          <w:rFonts w:ascii="Times New Roman" w:hAnsi="Times New Roman" w:cs="Times New Roman"/>
          <w:color w:val="000000" w:themeColor="text1"/>
          <w:sz w:val="24"/>
          <w:shd w:val="clear" w:color="auto" w:fill="FFFFFF"/>
        </w:rPr>
      </w:pPr>
      <w:r w:rsidRPr="00430857">
        <w:rPr>
          <w:rFonts w:ascii="Times New Roman" w:hAnsi="Times New Roman" w:cs="Times New Roman"/>
          <w:color w:val="000000" w:themeColor="text1"/>
          <w:sz w:val="24"/>
          <w:shd w:val="clear" w:color="auto" w:fill="FFFFFF"/>
        </w:rPr>
        <w:t>A Questão Religiosa teve início no Rio de Janeiro</w:t>
      </w:r>
      <w:r w:rsidR="00A00A5E" w:rsidRPr="00430857">
        <w:rPr>
          <w:rFonts w:ascii="Times New Roman" w:hAnsi="Times New Roman" w:cs="Times New Roman"/>
          <w:color w:val="000000" w:themeColor="text1"/>
          <w:sz w:val="24"/>
          <w:shd w:val="clear" w:color="auto" w:fill="FFFFFF"/>
        </w:rPr>
        <w:t xml:space="preserve">, onde em meio </w:t>
      </w:r>
      <w:r w:rsidR="003C7623" w:rsidRPr="00430857">
        <w:rPr>
          <w:rFonts w:ascii="Times New Roman" w:hAnsi="Times New Roman" w:cs="Times New Roman"/>
          <w:color w:val="000000" w:themeColor="text1"/>
          <w:sz w:val="24"/>
          <w:shd w:val="clear" w:color="auto" w:fill="FFFFFF"/>
        </w:rPr>
        <w:t>à</w:t>
      </w:r>
      <w:r w:rsidR="00A00A5E" w:rsidRPr="00430857">
        <w:rPr>
          <w:rFonts w:ascii="Times New Roman" w:hAnsi="Times New Roman" w:cs="Times New Roman"/>
          <w:color w:val="000000" w:themeColor="text1"/>
          <w:sz w:val="24"/>
          <w:shd w:val="clear" w:color="auto" w:fill="FFFFFF"/>
        </w:rPr>
        <w:t>s diferenças entre a Igreja e a Maçonaria, o</w:t>
      </w:r>
      <w:r w:rsidRPr="00430857">
        <w:rPr>
          <w:rFonts w:ascii="Times New Roman" w:hAnsi="Times New Roman" w:cs="Times New Roman"/>
          <w:color w:val="000000" w:themeColor="text1"/>
          <w:sz w:val="24"/>
          <w:shd w:val="clear" w:color="auto" w:fill="FFFFFF"/>
        </w:rPr>
        <w:t xml:space="preserve"> padre Almeida Martins fo</w:t>
      </w:r>
      <w:r w:rsidR="003C7623" w:rsidRPr="00430857">
        <w:rPr>
          <w:rFonts w:ascii="Times New Roman" w:hAnsi="Times New Roman" w:cs="Times New Roman"/>
          <w:color w:val="000000" w:themeColor="text1"/>
          <w:sz w:val="24"/>
          <w:shd w:val="clear" w:color="auto" w:fill="FFFFFF"/>
        </w:rPr>
        <w:t>i</w:t>
      </w:r>
      <w:r w:rsidRPr="00430857">
        <w:rPr>
          <w:rFonts w:ascii="Times New Roman" w:hAnsi="Times New Roman" w:cs="Times New Roman"/>
          <w:color w:val="000000" w:themeColor="text1"/>
          <w:sz w:val="24"/>
          <w:shd w:val="clear" w:color="auto" w:fill="FFFFFF"/>
        </w:rPr>
        <w:t xml:space="preserve"> escolhido para pronunciar uma homenagem ao visconde de Rio Branco, então grão</w:t>
      </w:r>
      <w:r w:rsidR="003C7623" w:rsidRPr="00430857">
        <w:rPr>
          <w:rFonts w:ascii="Times New Roman" w:hAnsi="Times New Roman" w:cs="Times New Roman"/>
          <w:color w:val="000000" w:themeColor="text1"/>
          <w:sz w:val="24"/>
          <w:shd w:val="clear" w:color="auto" w:fill="FFFFFF"/>
        </w:rPr>
        <w:t>-</w:t>
      </w:r>
      <w:r w:rsidRPr="00430857">
        <w:rPr>
          <w:rFonts w:ascii="Times New Roman" w:hAnsi="Times New Roman" w:cs="Times New Roman"/>
          <w:color w:val="000000" w:themeColor="text1"/>
          <w:sz w:val="24"/>
          <w:shd w:val="clear" w:color="auto" w:fill="FFFFFF"/>
        </w:rPr>
        <w:t>mestre da Maçonaria</w:t>
      </w:r>
      <w:r w:rsidR="002D5192" w:rsidRPr="00430857">
        <w:rPr>
          <w:rFonts w:ascii="Times New Roman" w:hAnsi="Times New Roman" w:cs="Times New Roman"/>
          <w:color w:val="000000" w:themeColor="text1"/>
          <w:sz w:val="24"/>
          <w:shd w:val="clear" w:color="auto" w:fill="FFFFFF"/>
        </w:rPr>
        <w:t xml:space="preserve">, </w:t>
      </w:r>
      <w:r w:rsidR="00A00A5E" w:rsidRPr="00430857">
        <w:rPr>
          <w:rFonts w:ascii="Times New Roman" w:hAnsi="Times New Roman" w:cs="Times New Roman"/>
          <w:color w:val="000000" w:themeColor="text1"/>
          <w:sz w:val="24"/>
          <w:shd w:val="clear" w:color="auto" w:fill="FFFFFF"/>
        </w:rPr>
        <w:t xml:space="preserve">que proferiu </w:t>
      </w:r>
      <w:r w:rsidR="002D5192" w:rsidRPr="00430857">
        <w:rPr>
          <w:rFonts w:ascii="Times New Roman" w:hAnsi="Times New Roman" w:cs="Times New Roman"/>
          <w:color w:val="000000" w:themeColor="text1"/>
          <w:sz w:val="24"/>
          <w:shd w:val="clear" w:color="auto" w:fill="FFFFFF"/>
        </w:rPr>
        <w:t>u</w:t>
      </w:r>
      <w:r w:rsidRPr="00430857">
        <w:rPr>
          <w:rFonts w:ascii="Times New Roman" w:hAnsi="Times New Roman" w:cs="Times New Roman"/>
          <w:color w:val="000000" w:themeColor="text1"/>
          <w:sz w:val="24"/>
          <w:shd w:val="clear" w:color="auto" w:fill="FFFFFF"/>
        </w:rPr>
        <w:t>m sermão para saudar a aprovação da Lei do Ventre Livre, de 1871,</w:t>
      </w:r>
      <w:r w:rsidR="00252AC3" w:rsidRPr="00430857">
        <w:rPr>
          <w:rFonts w:ascii="Times New Roman" w:hAnsi="Times New Roman" w:cs="Times New Roman"/>
          <w:color w:val="000000" w:themeColor="text1"/>
          <w:sz w:val="24"/>
          <w:shd w:val="clear" w:color="auto" w:fill="FFFFFF"/>
        </w:rPr>
        <w:t xml:space="preserve"> que determinava a libertação dos filhos de escravos nascidos a partir de então em todo o território do </w:t>
      </w:r>
      <w:r w:rsidR="003C7623" w:rsidRPr="00430857">
        <w:rPr>
          <w:rFonts w:ascii="Times New Roman" w:hAnsi="Times New Roman" w:cs="Times New Roman"/>
          <w:color w:val="000000" w:themeColor="text1"/>
          <w:sz w:val="24"/>
          <w:shd w:val="clear" w:color="auto" w:fill="FFFFFF"/>
        </w:rPr>
        <w:t>I</w:t>
      </w:r>
      <w:r w:rsidR="00252AC3" w:rsidRPr="00430857">
        <w:rPr>
          <w:rFonts w:ascii="Times New Roman" w:hAnsi="Times New Roman" w:cs="Times New Roman"/>
          <w:color w:val="000000" w:themeColor="text1"/>
          <w:sz w:val="24"/>
          <w:shd w:val="clear" w:color="auto" w:fill="FFFFFF"/>
        </w:rPr>
        <w:t>mpério, e</w:t>
      </w:r>
      <w:r w:rsidRPr="00430857">
        <w:rPr>
          <w:rFonts w:ascii="Times New Roman" w:hAnsi="Times New Roman" w:cs="Times New Roman"/>
          <w:color w:val="000000" w:themeColor="text1"/>
          <w:sz w:val="24"/>
          <w:shd w:val="clear" w:color="auto" w:fill="FFFFFF"/>
        </w:rPr>
        <w:t xml:space="preserve"> que tinha sido proposta pelo visconde, que também ocupava o cargo de presidente do </w:t>
      </w:r>
      <w:r w:rsidR="003C7623" w:rsidRPr="00430857">
        <w:rPr>
          <w:rFonts w:ascii="Times New Roman" w:hAnsi="Times New Roman" w:cs="Times New Roman"/>
          <w:color w:val="000000" w:themeColor="text1"/>
          <w:sz w:val="24"/>
          <w:shd w:val="clear" w:color="auto" w:fill="FFFFFF"/>
        </w:rPr>
        <w:t>C</w:t>
      </w:r>
      <w:r w:rsidRPr="00430857">
        <w:rPr>
          <w:rFonts w:ascii="Times New Roman" w:hAnsi="Times New Roman" w:cs="Times New Roman"/>
          <w:color w:val="000000" w:themeColor="text1"/>
          <w:sz w:val="24"/>
          <w:shd w:val="clear" w:color="auto" w:fill="FFFFFF"/>
        </w:rPr>
        <w:t xml:space="preserve">onselho de </w:t>
      </w:r>
      <w:r w:rsidR="003C7623" w:rsidRPr="00430857">
        <w:rPr>
          <w:rFonts w:ascii="Times New Roman" w:hAnsi="Times New Roman" w:cs="Times New Roman"/>
          <w:color w:val="000000" w:themeColor="text1"/>
          <w:sz w:val="24"/>
          <w:shd w:val="clear" w:color="auto" w:fill="FFFFFF"/>
        </w:rPr>
        <w:t>M</w:t>
      </w:r>
      <w:r w:rsidRPr="00430857">
        <w:rPr>
          <w:rFonts w:ascii="Times New Roman" w:hAnsi="Times New Roman" w:cs="Times New Roman"/>
          <w:color w:val="000000" w:themeColor="text1"/>
          <w:sz w:val="24"/>
          <w:shd w:val="clear" w:color="auto" w:fill="FFFFFF"/>
        </w:rPr>
        <w:t xml:space="preserve">inistros. </w:t>
      </w:r>
    </w:p>
    <w:p w14:paraId="78EFEC03" w14:textId="4C1E6C70" w:rsidR="00C711BC" w:rsidRPr="00430857" w:rsidRDefault="007B21C0" w:rsidP="00B42E5A">
      <w:pPr>
        <w:tabs>
          <w:tab w:val="center" w:pos="4535"/>
        </w:tabs>
        <w:spacing w:line="360" w:lineRule="auto"/>
        <w:ind w:firstLine="851"/>
        <w:jc w:val="both"/>
        <w:rPr>
          <w:rFonts w:ascii="Times New Roman" w:hAnsi="Times New Roman" w:cs="Times New Roman"/>
          <w:color w:val="000000" w:themeColor="text1"/>
          <w:sz w:val="24"/>
          <w:shd w:val="clear" w:color="auto" w:fill="FFFFFF"/>
        </w:rPr>
      </w:pPr>
      <w:r w:rsidRPr="00430857">
        <w:rPr>
          <w:rFonts w:ascii="Times New Roman" w:hAnsi="Times New Roman" w:cs="Times New Roman"/>
          <w:color w:val="000000" w:themeColor="text1"/>
          <w:sz w:val="24"/>
          <w:shd w:val="clear" w:color="auto" w:fill="FFFFFF"/>
        </w:rPr>
        <w:t>O discurso pronunciado pelo eclesiástico gerou grande estardalhaço</w:t>
      </w:r>
      <w:r w:rsidR="006B55EB" w:rsidRPr="00430857">
        <w:rPr>
          <w:rFonts w:ascii="Times New Roman" w:hAnsi="Times New Roman" w:cs="Times New Roman"/>
          <w:color w:val="000000" w:themeColor="text1"/>
          <w:sz w:val="24"/>
          <w:shd w:val="clear" w:color="auto" w:fill="FFFFFF"/>
        </w:rPr>
        <w:t xml:space="preserve">, </w:t>
      </w:r>
      <w:r w:rsidR="003B4F82" w:rsidRPr="00430857">
        <w:rPr>
          <w:rFonts w:ascii="Times New Roman" w:hAnsi="Times New Roman" w:cs="Times New Roman"/>
          <w:color w:val="000000" w:themeColor="text1"/>
          <w:sz w:val="24"/>
          <w:shd w:val="clear" w:color="auto" w:fill="FFFFFF"/>
        </w:rPr>
        <w:t xml:space="preserve">pois enaltecia a Maçonaria pelos feitos realizados a favor da abolição gradual da escravidão no país, </w:t>
      </w:r>
      <w:r w:rsidR="006B55EB" w:rsidRPr="00430857">
        <w:rPr>
          <w:rFonts w:ascii="Times New Roman" w:hAnsi="Times New Roman" w:cs="Times New Roman"/>
          <w:color w:val="000000" w:themeColor="text1"/>
          <w:sz w:val="24"/>
          <w:shd w:val="clear" w:color="auto" w:fill="FFFFFF"/>
        </w:rPr>
        <w:t>levando o bispo da diocese do Rio de Janeiro, Dom Pedro Maria de Lacerda (1830-1890), a suspendê-lo de suas funções como sacerdote.</w:t>
      </w:r>
    </w:p>
    <w:p w14:paraId="2B72717B" w14:textId="2FDC015C" w:rsidR="00C711BC" w:rsidRPr="00430857" w:rsidRDefault="00C711BC" w:rsidP="00430857">
      <w:pPr>
        <w:tabs>
          <w:tab w:val="center" w:pos="4535"/>
        </w:tabs>
        <w:spacing w:line="360" w:lineRule="auto"/>
        <w:ind w:left="2268"/>
        <w:jc w:val="both"/>
        <w:rPr>
          <w:rFonts w:ascii="Times New Roman" w:hAnsi="Times New Roman" w:cs="Times New Roman"/>
          <w:color w:val="000000" w:themeColor="text1"/>
          <w:szCs w:val="20"/>
          <w:shd w:val="clear" w:color="auto" w:fill="FFFFFF"/>
        </w:rPr>
      </w:pPr>
      <w:r w:rsidRPr="00430857">
        <w:rPr>
          <w:rFonts w:ascii="Times New Roman" w:hAnsi="Times New Roman" w:cs="Times New Roman"/>
          <w:color w:val="000000" w:themeColor="text1"/>
          <w:szCs w:val="20"/>
          <w:shd w:val="clear" w:color="auto" w:fill="FFFFFF"/>
        </w:rPr>
        <w:t xml:space="preserve">Nesta festa tomou parte, oh dor! Um infortúnio sacerdote, que, obliterando os augustos deveres de sua missão sublime e divina, sobre ser filiado </w:t>
      </w:r>
      <w:proofErr w:type="gramStart"/>
      <w:r w:rsidRPr="00430857">
        <w:rPr>
          <w:rFonts w:ascii="Times New Roman" w:hAnsi="Times New Roman" w:cs="Times New Roman"/>
          <w:color w:val="000000" w:themeColor="text1"/>
          <w:szCs w:val="20"/>
          <w:shd w:val="clear" w:color="auto" w:fill="FFFFFF"/>
        </w:rPr>
        <w:t>à</w:t>
      </w:r>
      <w:proofErr w:type="gramEnd"/>
      <w:r w:rsidRPr="00430857">
        <w:rPr>
          <w:rFonts w:ascii="Times New Roman" w:hAnsi="Times New Roman" w:cs="Times New Roman"/>
          <w:color w:val="000000" w:themeColor="text1"/>
          <w:szCs w:val="20"/>
          <w:shd w:val="clear" w:color="auto" w:fill="FFFFFF"/>
        </w:rPr>
        <w:t xml:space="preserve"> seitas tantas e tão repetidas vezes fulminadas com os anátemas da Igreja, teve ainda a desventura de ali proferir um discurso em estilo maçônico, que depois publicou ou consentiu fosse publicado</w:t>
      </w:r>
      <w:r w:rsidR="00F0120A" w:rsidRPr="00430857">
        <w:rPr>
          <w:rFonts w:ascii="Times New Roman" w:hAnsi="Times New Roman" w:cs="Times New Roman"/>
          <w:color w:val="000000" w:themeColor="text1"/>
          <w:szCs w:val="20"/>
          <w:shd w:val="clear" w:color="auto" w:fill="FFFFFF"/>
        </w:rPr>
        <w:t>, com a sua própria firma, nas colunas do órgão de publicidade, que maior circulação tem no Império. (REIS, 1878)</w:t>
      </w:r>
      <w:r w:rsidRPr="00430857">
        <w:rPr>
          <w:rFonts w:ascii="Times New Roman" w:hAnsi="Times New Roman" w:cs="Times New Roman"/>
          <w:color w:val="000000" w:themeColor="text1"/>
          <w:szCs w:val="20"/>
          <w:shd w:val="clear" w:color="auto" w:fill="FFFFFF"/>
        </w:rPr>
        <w:t xml:space="preserve"> </w:t>
      </w:r>
    </w:p>
    <w:p w14:paraId="163EF24A" w14:textId="77777777" w:rsidR="00C711BC" w:rsidRPr="00430857" w:rsidRDefault="00C711BC"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p>
    <w:p w14:paraId="64519E7A" w14:textId="1BC53E33" w:rsidR="007B21C0" w:rsidRPr="00430857" w:rsidRDefault="006B55EB" w:rsidP="00B42E5A">
      <w:pPr>
        <w:tabs>
          <w:tab w:val="center" w:pos="4535"/>
        </w:tabs>
        <w:spacing w:line="360" w:lineRule="auto"/>
        <w:ind w:firstLine="851"/>
        <w:jc w:val="both"/>
        <w:rPr>
          <w:rFonts w:ascii="Times New Roman" w:hAnsi="Times New Roman" w:cs="Times New Roman"/>
          <w:color w:val="000000" w:themeColor="text1"/>
          <w:sz w:val="24"/>
          <w:szCs w:val="24"/>
          <w:shd w:val="clear" w:color="auto" w:fill="FFFFFF"/>
        </w:rPr>
      </w:pPr>
      <w:r w:rsidRPr="00430857">
        <w:rPr>
          <w:rFonts w:ascii="Times New Roman" w:hAnsi="Times New Roman" w:cs="Times New Roman"/>
          <w:color w:val="000000" w:themeColor="text1"/>
          <w:sz w:val="24"/>
          <w:szCs w:val="24"/>
          <w:shd w:val="clear" w:color="auto" w:fill="FFFFFF"/>
        </w:rPr>
        <w:t xml:space="preserve"> </w:t>
      </w:r>
      <w:proofErr w:type="spellStart"/>
      <w:r w:rsidRPr="00430857">
        <w:rPr>
          <w:rFonts w:ascii="Times New Roman" w:hAnsi="Times New Roman" w:cs="Times New Roman"/>
          <w:color w:val="000000" w:themeColor="text1"/>
          <w:sz w:val="24"/>
          <w:szCs w:val="24"/>
          <w:shd w:val="clear" w:color="auto" w:fill="FFFFFF"/>
        </w:rPr>
        <w:t>Castellani</w:t>
      </w:r>
      <w:proofErr w:type="spellEnd"/>
      <w:r w:rsidRPr="00430857">
        <w:rPr>
          <w:rFonts w:ascii="Times New Roman" w:hAnsi="Times New Roman" w:cs="Times New Roman"/>
          <w:color w:val="000000" w:themeColor="text1"/>
          <w:sz w:val="24"/>
          <w:szCs w:val="24"/>
          <w:shd w:val="clear" w:color="auto" w:fill="FFFFFF"/>
        </w:rPr>
        <w:t xml:space="preserve"> (1996), enfatiza a respeito das atitudes do bispo: </w:t>
      </w:r>
      <w:r w:rsidR="007B21C0" w:rsidRPr="00430857">
        <w:rPr>
          <w:rFonts w:ascii="Times New Roman" w:hAnsi="Times New Roman" w:cs="Times New Roman"/>
          <w:color w:val="000000" w:themeColor="text1"/>
          <w:sz w:val="24"/>
          <w:szCs w:val="24"/>
          <w:shd w:val="clear" w:color="auto" w:fill="FFFFFF"/>
        </w:rPr>
        <w:t xml:space="preserve">  </w:t>
      </w:r>
      <w:r w:rsidR="00DC4001" w:rsidRPr="00430857">
        <w:rPr>
          <w:rFonts w:ascii="Times New Roman" w:hAnsi="Times New Roman" w:cs="Times New Roman"/>
          <w:color w:val="000000" w:themeColor="text1"/>
          <w:sz w:val="24"/>
          <w:szCs w:val="24"/>
          <w:shd w:val="clear" w:color="auto" w:fill="FFFFFF"/>
        </w:rPr>
        <w:t xml:space="preserve"> </w:t>
      </w:r>
    </w:p>
    <w:p w14:paraId="7E7C63CB" w14:textId="77777777" w:rsidR="007B21C0" w:rsidRPr="00430857" w:rsidRDefault="007B21C0" w:rsidP="00430857">
      <w:pPr>
        <w:spacing w:line="360" w:lineRule="auto"/>
        <w:ind w:left="2268"/>
        <w:jc w:val="both"/>
        <w:rPr>
          <w:rFonts w:ascii="Times New Roman" w:eastAsiaTheme="majorEastAsia" w:hAnsi="Times New Roman" w:cs="Times New Roman"/>
          <w:szCs w:val="20"/>
        </w:rPr>
      </w:pPr>
      <w:r w:rsidRPr="00430857">
        <w:rPr>
          <w:rFonts w:ascii="Times New Roman" w:eastAsiaTheme="majorEastAsia" w:hAnsi="Times New Roman" w:cs="Times New Roman"/>
          <w:szCs w:val="20"/>
        </w:rPr>
        <w:t>Isso causaria a reação do bispo do Rio de Janeiro, D. Pedro de Lacerda que, advertindo o padre, exigiu que ele abjurasse a Maçonaria; diante da recusa deste, o bispo o suspendeu, baseado na fala de Pio IX, durante o Consistório de 1865. Isso acabaria desencadeando uma querela entre os Maçons e alguns religiosos, a qual não era, ainda, a chamada Questão Religiosa, mas que acabaria por colocar o governo contra o alto clero. (CASTELLANI, 1996)</w:t>
      </w:r>
    </w:p>
    <w:p w14:paraId="40BBFAE1" w14:textId="23DC946A" w:rsidR="006B55EB" w:rsidRPr="00430857" w:rsidRDefault="006B55EB" w:rsidP="00252AC3">
      <w:pPr>
        <w:spacing w:line="360" w:lineRule="auto"/>
        <w:jc w:val="both"/>
        <w:rPr>
          <w:rFonts w:ascii="Times New Roman" w:eastAsiaTheme="majorEastAsia" w:hAnsi="Times New Roman" w:cs="Times New Roman"/>
          <w:sz w:val="24"/>
          <w:szCs w:val="24"/>
        </w:rPr>
      </w:pPr>
    </w:p>
    <w:p w14:paraId="0745EA18" w14:textId="0BB1B55F" w:rsidR="00A00A5E" w:rsidRPr="00430857" w:rsidRDefault="007B21C0" w:rsidP="00B42E5A">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lastRenderedPageBreak/>
        <w:t>Contudo, foi em Olinda que o conflito tomou maiores proporções. A visão ultramontana de supremacia da obediência ao Vaticano e a proibição d</w:t>
      </w:r>
      <w:r w:rsidR="003C7623" w:rsidRPr="00430857">
        <w:rPr>
          <w:rFonts w:ascii="Times New Roman" w:eastAsiaTheme="majorEastAsia" w:hAnsi="Times New Roman" w:cs="Times New Roman"/>
          <w:sz w:val="24"/>
          <w:szCs w:val="24"/>
        </w:rPr>
        <w:t>a</w:t>
      </w:r>
      <w:r w:rsidRPr="00430857">
        <w:rPr>
          <w:rFonts w:ascii="Times New Roman" w:eastAsiaTheme="majorEastAsia" w:hAnsi="Times New Roman" w:cs="Times New Roman"/>
          <w:sz w:val="24"/>
          <w:szCs w:val="24"/>
        </w:rPr>
        <w:t xml:space="preserve"> participação de membros maçons em irmandades religiosas pelo bispo Dom Vital (1844-1878), da diocese de Olinda, deu </w:t>
      </w:r>
      <w:r w:rsidR="006B55EB" w:rsidRPr="00430857">
        <w:rPr>
          <w:rFonts w:ascii="Times New Roman" w:eastAsiaTheme="majorEastAsia" w:hAnsi="Times New Roman" w:cs="Times New Roman"/>
          <w:sz w:val="24"/>
          <w:szCs w:val="24"/>
        </w:rPr>
        <w:t>início</w:t>
      </w:r>
      <w:r w:rsidRPr="00430857">
        <w:rPr>
          <w:rFonts w:ascii="Times New Roman" w:eastAsiaTheme="majorEastAsia" w:hAnsi="Times New Roman" w:cs="Times New Roman"/>
          <w:sz w:val="24"/>
          <w:szCs w:val="24"/>
        </w:rPr>
        <w:t xml:space="preserve"> ao conflito. </w:t>
      </w:r>
    </w:p>
    <w:p w14:paraId="1BB94720" w14:textId="495D2FB9" w:rsidR="007544CF" w:rsidRPr="00430857" w:rsidRDefault="007544CF" w:rsidP="00430857">
      <w:pPr>
        <w:tabs>
          <w:tab w:val="center" w:pos="4535"/>
        </w:tabs>
        <w:spacing w:line="360" w:lineRule="auto"/>
        <w:ind w:left="2268"/>
        <w:jc w:val="both"/>
        <w:rPr>
          <w:rFonts w:ascii="Times New Roman" w:eastAsiaTheme="majorEastAsia" w:hAnsi="Times New Roman" w:cs="Times New Roman"/>
          <w:szCs w:val="20"/>
        </w:rPr>
      </w:pPr>
      <w:r w:rsidRPr="00430857">
        <w:rPr>
          <w:rFonts w:ascii="Times New Roman" w:eastAsiaTheme="majorEastAsia" w:hAnsi="Times New Roman" w:cs="Times New Roman"/>
          <w:szCs w:val="20"/>
        </w:rPr>
        <w:t xml:space="preserve">(...) fortes e descabidas investidas da Maçonaria que provocou o humilde Bispo de Olinda a sair dos bastidores; ter coragem; assumir a responsabilidade de seus atos; declarar se era Bispo brasileiro ou Bispo ultramontano; empregado do Governo do país ou agente da Cúria Romana, </w:t>
      </w:r>
      <w:proofErr w:type="spellStart"/>
      <w:r w:rsidRPr="00430857">
        <w:rPr>
          <w:rFonts w:ascii="Times New Roman" w:eastAsiaTheme="majorEastAsia" w:hAnsi="Times New Roman" w:cs="Times New Roman"/>
          <w:szCs w:val="20"/>
        </w:rPr>
        <w:t>etc</w:t>
      </w:r>
      <w:proofErr w:type="spellEnd"/>
      <w:r w:rsidRPr="00430857">
        <w:rPr>
          <w:rFonts w:ascii="Times New Roman" w:eastAsiaTheme="majorEastAsia" w:hAnsi="Times New Roman" w:cs="Times New Roman"/>
          <w:szCs w:val="20"/>
        </w:rPr>
        <w:t>, etc. (REIS, 1878)</w:t>
      </w:r>
    </w:p>
    <w:p w14:paraId="766C612A" w14:textId="77777777" w:rsidR="007544CF" w:rsidRPr="00430857" w:rsidRDefault="007544CF" w:rsidP="007544CF">
      <w:pPr>
        <w:tabs>
          <w:tab w:val="center" w:pos="4535"/>
        </w:tabs>
        <w:spacing w:line="360" w:lineRule="auto"/>
        <w:ind w:left="2835"/>
        <w:jc w:val="both"/>
        <w:rPr>
          <w:rFonts w:ascii="Times New Roman" w:eastAsiaTheme="majorEastAsia" w:hAnsi="Times New Roman" w:cs="Times New Roman"/>
          <w:sz w:val="20"/>
          <w:szCs w:val="20"/>
        </w:rPr>
      </w:pPr>
    </w:p>
    <w:p w14:paraId="2A2DA896" w14:textId="60ABDF6C" w:rsidR="003B4F82" w:rsidRPr="00430857" w:rsidRDefault="007B21C0" w:rsidP="0005456D">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Ele, que havia sido nomeado por indicação da princesa Isabel, filha primogênita e sucessora ao trono de Dom Pedro II, </w:t>
      </w:r>
      <w:r w:rsidR="003B4F82" w:rsidRPr="00430857">
        <w:rPr>
          <w:rFonts w:ascii="Times New Roman" w:eastAsiaTheme="majorEastAsia" w:hAnsi="Times New Roman" w:cs="Times New Roman"/>
          <w:sz w:val="24"/>
          <w:szCs w:val="24"/>
        </w:rPr>
        <w:t>usou a Maçonaria como alvo de seus ataques,</w:t>
      </w:r>
      <w:r w:rsidR="00A00A5E" w:rsidRPr="00430857">
        <w:rPr>
          <w:rFonts w:ascii="Times New Roman" w:eastAsiaTheme="majorEastAsia" w:hAnsi="Times New Roman" w:cs="Times New Roman"/>
          <w:sz w:val="24"/>
          <w:szCs w:val="24"/>
        </w:rPr>
        <w:t xml:space="preserve"> tendo como pano de fundo os episódios ocorridos na capital federal,</w:t>
      </w:r>
      <w:r w:rsidR="003B4F82" w:rsidRPr="00430857">
        <w:rPr>
          <w:rFonts w:ascii="Times New Roman" w:eastAsiaTheme="majorEastAsia" w:hAnsi="Times New Roman" w:cs="Times New Roman"/>
          <w:sz w:val="24"/>
          <w:szCs w:val="24"/>
        </w:rPr>
        <w:t xml:space="preserve"> dando </w:t>
      </w:r>
      <w:r w:rsidR="00A00A5E" w:rsidRPr="00430857">
        <w:rPr>
          <w:rFonts w:ascii="Times New Roman" w:eastAsiaTheme="majorEastAsia" w:hAnsi="Times New Roman" w:cs="Times New Roman"/>
          <w:sz w:val="24"/>
          <w:szCs w:val="24"/>
        </w:rPr>
        <w:t>início a</w:t>
      </w:r>
      <w:r w:rsidR="003B4F82" w:rsidRPr="00430857">
        <w:rPr>
          <w:rFonts w:ascii="Times New Roman" w:eastAsiaTheme="majorEastAsia" w:hAnsi="Times New Roman" w:cs="Times New Roman"/>
          <w:sz w:val="24"/>
          <w:szCs w:val="24"/>
        </w:rPr>
        <w:t xml:space="preserve"> uma crise que evoluiria para a questão da Igreja contra o Estado. Sua pastoral, que enfatiza</w:t>
      </w:r>
      <w:r w:rsidR="00642000" w:rsidRPr="00430857">
        <w:rPr>
          <w:rFonts w:ascii="Times New Roman" w:eastAsiaTheme="majorEastAsia" w:hAnsi="Times New Roman" w:cs="Times New Roman"/>
          <w:sz w:val="24"/>
          <w:szCs w:val="24"/>
        </w:rPr>
        <w:t xml:space="preserve"> a existência de </w:t>
      </w:r>
      <w:r w:rsidR="003B4F82" w:rsidRPr="00430857">
        <w:rPr>
          <w:rFonts w:ascii="Times New Roman" w:eastAsiaTheme="majorEastAsia" w:hAnsi="Times New Roman" w:cs="Times New Roman"/>
          <w:sz w:val="24"/>
          <w:szCs w:val="24"/>
        </w:rPr>
        <w:t xml:space="preserve">uma propaganda anticatólica em vários locais do Império, levantou o clamor de toda a Maçonaria brasileira. </w:t>
      </w:r>
      <w:proofErr w:type="spellStart"/>
      <w:r w:rsidR="003B4F82" w:rsidRPr="00430857">
        <w:rPr>
          <w:rFonts w:ascii="Times New Roman" w:eastAsiaTheme="majorEastAsia" w:hAnsi="Times New Roman" w:cs="Times New Roman"/>
          <w:sz w:val="24"/>
          <w:szCs w:val="24"/>
        </w:rPr>
        <w:t>Castellani</w:t>
      </w:r>
      <w:proofErr w:type="spellEnd"/>
      <w:r w:rsidR="003B4F82" w:rsidRPr="00430857">
        <w:rPr>
          <w:rFonts w:ascii="Times New Roman" w:eastAsiaTheme="majorEastAsia" w:hAnsi="Times New Roman" w:cs="Times New Roman"/>
          <w:sz w:val="24"/>
          <w:szCs w:val="24"/>
        </w:rPr>
        <w:t xml:space="preserve"> (1996) </w:t>
      </w:r>
      <w:r w:rsidR="005F6B27" w:rsidRPr="00430857">
        <w:rPr>
          <w:rFonts w:ascii="Times New Roman" w:eastAsiaTheme="majorEastAsia" w:hAnsi="Times New Roman" w:cs="Times New Roman"/>
          <w:sz w:val="24"/>
          <w:szCs w:val="24"/>
        </w:rPr>
        <w:t xml:space="preserve">explica as ações que deram início </w:t>
      </w:r>
      <w:r w:rsidR="003C7623" w:rsidRPr="00430857">
        <w:rPr>
          <w:rFonts w:ascii="Times New Roman" w:eastAsiaTheme="majorEastAsia" w:hAnsi="Times New Roman" w:cs="Times New Roman"/>
          <w:sz w:val="24"/>
          <w:szCs w:val="24"/>
        </w:rPr>
        <w:t>à</w:t>
      </w:r>
      <w:r w:rsidR="005F6B27" w:rsidRPr="00430857">
        <w:rPr>
          <w:rFonts w:ascii="Times New Roman" w:eastAsiaTheme="majorEastAsia" w:hAnsi="Times New Roman" w:cs="Times New Roman"/>
          <w:sz w:val="24"/>
          <w:szCs w:val="24"/>
        </w:rPr>
        <w:t xml:space="preserve"> querela:</w:t>
      </w:r>
    </w:p>
    <w:p w14:paraId="54A9D08D" w14:textId="7ED95FFB" w:rsidR="005F6B27" w:rsidRPr="00430857" w:rsidRDefault="005F6B27" w:rsidP="00430857">
      <w:pPr>
        <w:tabs>
          <w:tab w:val="center" w:pos="4535"/>
        </w:tabs>
        <w:spacing w:line="360" w:lineRule="auto"/>
        <w:ind w:left="2268"/>
        <w:jc w:val="both"/>
        <w:rPr>
          <w:rFonts w:ascii="Times New Roman" w:eastAsiaTheme="majorEastAsia" w:hAnsi="Times New Roman" w:cs="Times New Roman"/>
        </w:rPr>
      </w:pPr>
      <w:r w:rsidRPr="00430857">
        <w:rPr>
          <w:rFonts w:ascii="Times New Roman" w:eastAsiaTheme="majorEastAsia" w:hAnsi="Times New Roman" w:cs="Times New Roman"/>
        </w:rPr>
        <w:t xml:space="preserve">... diversos maçons de sua diocese, os quais eram membros das irmandades religiosas, resolveram mandar rezar uma missa, em comemoração à data de fundação de uma loja, divulgando a comemoração a 27 de junho de 1872 e convidando todos os irmãos para a Sessão do dia 29, com a missa solene, que iria ser celebrada na Igreja de São Pedro, em Recife. D. Vital proibiu a cerimônia, provocando desgosto profundo nos obreiros, quase todos católicos. Cinco dias depois, a 4 de julho, novo atrito, quando os Maçons resolveram mandar rezar outra missa, em memória de irmão recentemente falecido. Houve nova proibição de D. Vital e o ato não se consumou. </w:t>
      </w:r>
      <w:r w:rsidR="002E684A" w:rsidRPr="00430857">
        <w:rPr>
          <w:rFonts w:ascii="Times New Roman" w:eastAsiaTheme="majorEastAsia" w:hAnsi="Times New Roman" w:cs="Times New Roman"/>
        </w:rPr>
        <w:t>(</w:t>
      </w:r>
      <w:r w:rsidRPr="00430857">
        <w:rPr>
          <w:rFonts w:ascii="Times New Roman" w:eastAsiaTheme="majorEastAsia" w:hAnsi="Times New Roman" w:cs="Times New Roman"/>
        </w:rPr>
        <w:t>CASTELLANI, 1996</w:t>
      </w:r>
      <w:r w:rsidR="002E684A" w:rsidRPr="00430857">
        <w:rPr>
          <w:rFonts w:ascii="Times New Roman" w:eastAsiaTheme="majorEastAsia" w:hAnsi="Times New Roman" w:cs="Times New Roman"/>
        </w:rPr>
        <w:t>)</w:t>
      </w:r>
      <w:r w:rsidRPr="00430857">
        <w:rPr>
          <w:rFonts w:ascii="Times New Roman" w:eastAsiaTheme="majorEastAsia" w:hAnsi="Times New Roman" w:cs="Times New Roman"/>
        </w:rPr>
        <w:t>.</w:t>
      </w:r>
    </w:p>
    <w:p w14:paraId="7537229E" w14:textId="77777777" w:rsidR="00E943DE" w:rsidRPr="00430857" w:rsidRDefault="00E943DE" w:rsidP="00252AC3">
      <w:pPr>
        <w:tabs>
          <w:tab w:val="center" w:pos="4535"/>
        </w:tabs>
        <w:spacing w:line="360" w:lineRule="auto"/>
        <w:jc w:val="both"/>
        <w:rPr>
          <w:rFonts w:ascii="Times New Roman" w:eastAsiaTheme="majorEastAsia" w:hAnsi="Times New Roman" w:cs="Times New Roman"/>
          <w:sz w:val="24"/>
          <w:szCs w:val="24"/>
        </w:rPr>
      </w:pPr>
    </w:p>
    <w:p w14:paraId="5BCA1C11" w14:textId="1EA765A0" w:rsidR="00A00A5E" w:rsidRDefault="002D5192"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Batizado pelo nome de Antônio Maria Gonçalves de Oliveira, o que seria o futuro bispo da diocese de Olinda nasceu em 27 de novembro de 1844, no Engenho Aurora, munícipio de Pedras de Fogo, localizado na divisa entre os estados da Paraíba e de Pernambuco. Ingressou no ensino público no município</w:t>
      </w:r>
      <w:r w:rsidR="00642000" w:rsidRPr="00430857">
        <w:rPr>
          <w:rFonts w:ascii="Times New Roman" w:hAnsi="Times New Roman" w:cs="Times New Roman"/>
          <w:sz w:val="24"/>
          <w:szCs w:val="24"/>
        </w:rPr>
        <w:t xml:space="preserve"> pernambucano</w:t>
      </w:r>
      <w:r w:rsidRPr="00430857">
        <w:rPr>
          <w:rFonts w:ascii="Times New Roman" w:hAnsi="Times New Roman" w:cs="Times New Roman"/>
          <w:sz w:val="24"/>
          <w:szCs w:val="24"/>
        </w:rPr>
        <w:t xml:space="preserve"> de Itambé, transferindo-se anos depois para o Seminário de Olinda, onde desenvolveu sua vocação religiosa. Em agosto de 1863, passou a </w:t>
      </w:r>
      <w:r w:rsidRPr="00430857">
        <w:rPr>
          <w:rFonts w:ascii="Times New Roman" w:hAnsi="Times New Roman" w:cs="Times New Roman"/>
          <w:sz w:val="24"/>
          <w:szCs w:val="24"/>
        </w:rPr>
        <w:lastRenderedPageBreak/>
        <w:t xml:space="preserve">fazer parte da Ordem Franciscana, mudando seu nome para Frei Vital, indo morar e estudar na cidade de Versalhes, na França. </w:t>
      </w:r>
    </w:p>
    <w:p w14:paraId="42644754" w14:textId="3F99E690" w:rsidR="00731F5F" w:rsidRDefault="00731F5F"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noProof/>
          <w:color w:val="000000"/>
          <w:sz w:val="24"/>
          <w:szCs w:val="24"/>
        </w:rPr>
        <w:drawing>
          <wp:inline distT="0" distB="0" distL="0" distR="0" wp14:anchorId="0E2F043F" wp14:editId="5302F8C9">
            <wp:extent cx="5001895" cy="7286625"/>
            <wp:effectExtent l="0" t="0" r="8255" b="9525"/>
            <wp:docPr id="16677833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1895" cy="7286625"/>
                    </a:xfrm>
                    <a:prstGeom prst="rect">
                      <a:avLst/>
                    </a:prstGeom>
                    <a:noFill/>
                    <a:ln>
                      <a:noFill/>
                    </a:ln>
                  </pic:spPr>
                </pic:pic>
              </a:graphicData>
            </a:graphic>
          </wp:inline>
        </w:drawing>
      </w:r>
    </w:p>
    <w:p w14:paraId="44005753" w14:textId="477176DE" w:rsidR="00731F5F" w:rsidRPr="00731F5F" w:rsidRDefault="00731F5F" w:rsidP="00731F5F">
      <w:pPr>
        <w:tabs>
          <w:tab w:val="center" w:pos="4535"/>
        </w:tabs>
        <w:spacing w:line="360" w:lineRule="auto"/>
        <w:jc w:val="center"/>
        <w:rPr>
          <w:rFonts w:ascii="Times New Roman" w:hAnsi="Times New Roman" w:cs="Times New Roman"/>
          <w:color w:val="000000"/>
          <w:sz w:val="20"/>
          <w:szCs w:val="20"/>
        </w:rPr>
      </w:pPr>
      <w:r w:rsidRPr="00430857">
        <w:rPr>
          <w:rFonts w:ascii="Times New Roman" w:hAnsi="Times New Roman" w:cs="Times New Roman"/>
          <w:color w:val="000000"/>
          <w:sz w:val="20"/>
          <w:szCs w:val="20"/>
        </w:rPr>
        <w:t xml:space="preserve">Imagem </w:t>
      </w:r>
      <w:r>
        <w:rPr>
          <w:rFonts w:ascii="Times New Roman" w:hAnsi="Times New Roman" w:cs="Times New Roman"/>
          <w:color w:val="000000"/>
          <w:sz w:val="20"/>
          <w:szCs w:val="20"/>
        </w:rPr>
        <w:t>2</w:t>
      </w:r>
      <w:r w:rsidRPr="00430857">
        <w:rPr>
          <w:rFonts w:ascii="Times New Roman" w:hAnsi="Times New Roman" w:cs="Times New Roman"/>
          <w:color w:val="000000"/>
          <w:sz w:val="20"/>
          <w:szCs w:val="20"/>
        </w:rPr>
        <w:t>: A representação de Dom Vital, em monumento na entrada da cidade de Pedras de Fogo</w:t>
      </w:r>
    </w:p>
    <w:p w14:paraId="4943D691" w14:textId="26D68AD7" w:rsidR="00A00A5E" w:rsidRPr="00430857" w:rsidRDefault="002D5192" w:rsidP="0005456D">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lastRenderedPageBreak/>
        <w:t xml:space="preserve">Por conta de sua saúde debilitada, foi convencido a continuar seus estudos em São Paulo, no curso de Teologia, no Seminário Diocesano, de onde foi escolhido a assumir a diocese de Olinda, através de um decreto governamental de 1872, assinado por Princesa Isabel, cujo governo no período estava sob sua regência, expedindo o </w:t>
      </w:r>
      <w:proofErr w:type="spellStart"/>
      <w:r w:rsidRPr="00430857">
        <w:rPr>
          <w:rFonts w:ascii="Times New Roman" w:hAnsi="Times New Roman" w:cs="Times New Roman"/>
          <w:i/>
          <w:iCs/>
          <w:sz w:val="24"/>
          <w:szCs w:val="24"/>
        </w:rPr>
        <w:t>Placet</w:t>
      </w:r>
      <w:proofErr w:type="spellEnd"/>
      <w:r w:rsidRPr="00430857">
        <w:rPr>
          <w:rFonts w:ascii="Times New Roman" w:hAnsi="Times New Roman" w:cs="Times New Roman"/>
          <w:sz w:val="24"/>
          <w:szCs w:val="24"/>
        </w:rPr>
        <w:t xml:space="preserve"> Imperial que indicava o jovem de 27 anos a assumir o episcopado. </w:t>
      </w:r>
      <w:r w:rsidR="003B6724" w:rsidRPr="00430857">
        <w:rPr>
          <w:rFonts w:ascii="Times New Roman" w:hAnsi="Times New Roman" w:cs="Times New Roman"/>
          <w:sz w:val="24"/>
          <w:szCs w:val="24"/>
        </w:rPr>
        <w:t>Naquela época, a diocese de Olinda contemplava o território onde hoje se encontram os estados de Pernambuco, Paraíba, Rio Grande do Norte, Alagoas e partes de Sergipe e de Minas Gerais.</w:t>
      </w:r>
      <w:r w:rsidR="003C7623" w:rsidRPr="00430857">
        <w:rPr>
          <w:rFonts w:ascii="Times New Roman" w:hAnsi="Times New Roman" w:cs="Times New Roman"/>
          <w:sz w:val="24"/>
          <w:szCs w:val="24"/>
        </w:rPr>
        <w:t xml:space="preserve"> A</w:t>
      </w:r>
      <w:r w:rsidR="003B6724" w:rsidRPr="00430857">
        <w:rPr>
          <w:rFonts w:ascii="Times New Roman" w:hAnsi="Times New Roman" w:cs="Times New Roman"/>
          <w:sz w:val="24"/>
          <w:szCs w:val="24"/>
        </w:rPr>
        <w:t>ssim que t</w:t>
      </w:r>
      <w:r w:rsidRPr="00430857">
        <w:rPr>
          <w:rFonts w:ascii="Times New Roman" w:hAnsi="Times New Roman" w:cs="Times New Roman"/>
          <w:sz w:val="24"/>
          <w:szCs w:val="24"/>
        </w:rPr>
        <w:t>omou posse</w:t>
      </w:r>
      <w:r w:rsidR="003B6724" w:rsidRPr="00430857">
        <w:rPr>
          <w:rFonts w:ascii="Times New Roman" w:hAnsi="Times New Roman" w:cs="Times New Roman"/>
          <w:sz w:val="24"/>
          <w:szCs w:val="24"/>
        </w:rPr>
        <w:t xml:space="preserve"> como líder espiritual des</w:t>
      </w:r>
      <w:r w:rsidR="003C7623" w:rsidRPr="00430857">
        <w:rPr>
          <w:rFonts w:ascii="Times New Roman" w:hAnsi="Times New Roman" w:cs="Times New Roman"/>
          <w:sz w:val="24"/>
          <w:szCs w:val="24"/>
        </w:rPr>
        <w:t>s</w:t>
      </w:r>
      <w:r w:rsidR="003B6724" w:rsidRPr="00430857">
        <w:rPr>
          <w:rFonts w:ascii="Times New Roman" w:hAnsi="Times New Roman" w:cs="Times New Roman"/>
          <w:sz w:val="24"/>
          <w:szCs w:val="24"/>
        </w:rPr>
        <w:t>es territórios,</w:t>
      </w:r>
      <w:r w:rsidRPr="00430857">
        <w:rPr>
          <w:rFonts w:ascii="Times New Roman" w:hAnsi="Times New Roman" w:cs="Times New Roman"/>
          <w:sz w:val="24"/>
          <w:szCs w:val="24"/>
        </w:rPr>
        <w:t xml:space="preserve"> logo iniciou uma campanha contra a Maçonaria. </w:t>
      </w:r>
    </w:p>
    <w:p w14:paraId="145C75AC" w14:textId="77777777" w:rsidR="00E21FB7" w:rsidRPr="00430857" w:rsidRDefault="00E21FB7"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t xml:space="preserve">Infelizmente, já a 21 de novembro, S. Ex. Revma., via-se obrigado a dirigir-se aos Revdos. Párocos e seus vulneráveis colaboradores, aconselhando-lhes que acautelassem suas ovelhas contra as perniciosas doutrinas pregadas e propagadas pela Maçonaria com grande detrimento da Igreja e escândalo dos fiéis. </w:t>
      </w:r>
    </w:p>
    <w:p w14:paraId="59E6BB4F" w14:textId="03ACB9B1" w:rsidR="00E21FB7" w:rsidRPr="00430857" w:rsidRDefault="00E21FB7"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t>D’aqui nasceu o conflito religioso em Pernambuco, que tanto tem abalado a sociedade brasileira. (REIS, 1878)</w:t>
      </w:r>
    </w:p>
    <w:p w14:paraId="19DBC028" w14:textId="39AA6B64" w:rsidR="00E21FB7" w:rsidRPr="00430857" w:rsidRDefault="00E21FB7" w:rsidP="00E21FB7">
      <w:pPr>
        <w:tabs>
          <w:tab w:val="center" w:pos="4535"/>
        </w:tabs>
        <w:spacing w:line="360" w:lineRule="auto"/>
        <w:ind w:left="2835"/>
        <w:jc w:val="both"/>
        <w:rPr>
          <w:rFonts w:ascii="Times New Roman" w:hAnsi="Times New Roman" w:cs="Times New Roman"/>
          <w:sz w:val="20"/>
          <w:szCs w:val="20"/>
        </w:rPr>
      </w:pPr>
      <w:r w:rsidRPr="00430857">
        <w:rPr>
          <w:rFonts w:ascii="Times New Roman" w:hAnsi="Times New Roman" w:cs="Times New Roman"/>
          <w:sz w:val="20"/>
          <w:szCs w:val="20"/>
        </w:rPr>
        <w:t xml:space="preserve"> </w:t>
      </w:r>
    </w:p>
    <w:p w14:paraId="56481A60" w14:textId="5A11D82B" w:rsidR="002D5192" w:rsidRPr="00430857" w:rsidRDefault="002D5192" w:rsidP="0005456D">
      <w:pPr>
        <w:tabs>
          <w:tab w:val="center" w:pos="4535"/>
        </w:tabs>
        <w:spacing w:line="360" w:lineRule="auto"/>
        <w:ind w:firstLine="851"/>
        <w:jc w:val="both"/>
        <w:rPr>
          <w:rFonts w:ascii="Times New Roman" w:hAnsi="Times New Roman" w:cs="Times New Roman"/>
          <w:sz w:val="24"/>
        </w:rPr>
      </w:pPr>
      <w:r w:rsidRPr="00430857">
        <w:rPr>
          <w:rFonts w:ascii="Times New Roman" w:hAnsi="Times New Roman" w:cs="Times New Roman"/>
          <w:sz w:val="24"/>
        </w:rPr>
        <w:t>Encontrou</w:t>
      </w:r>
      <w:r w:rsidR="003C7623" w:rsidRPr="00430857">
        <w:rPr>
          <w:rFonts w:ascii="Times New Roman" w:hAnsi="Times New Roman" w:cs="Times New Roman"/>
          <w:sz w:val="24"/>
        </w:rPr>
        <w:t>,</w:t>
      </w:r>
      <w:r w:rsidRPr="00430857">
        <w:rPr>
          <w:rFonts w:ascii="Times New Roman" w:hAnsi="Times New Roman" w:cs="Times New Roman"/>
          <w:sz w:val="24"/>
        </w:rPr>
        <w:t xml:space="preserve"> na época, muitos padres que frequentavam as lojas maçônicas e confrarias que eram administradas por participantes desta ordem secreta, em um período </w:t>
      </w:r>
      <w:r w:rsidR="003C7623" w:rsidRPr="00430857">
        <w:rPr>
          <w:rFonts w:ascii="Times New Roman" w:hAnsi="Times New Roman" w:cs="Times New Roman"/>
          <w:sz w:val="24"/>
        </w:rPr>
        <w:t>em que</w:t>
      </w:r>
      <w:r w:rsidRPr="00430857">
        <w:rPr>
          <w:rFonts w:ascii="Times New Roman" w:hAnsi="Times New Roman" w:cs="Times New Roman"/>
          <w:sz w:val="24"/>
        </w:rPr>
        <w:t xml:space="preserve"> a Igreja, no mundo inteiro, havia proibido católicos de se tornarem membros da Maçonaria, através da Bula Papal </w:t>
      </w:r>
      <w:proofErr w:type="spellStart"/>
      <w:r w:rsidRPr="00430857">
        <w:rPr>
          <w:rFonts w:ascii="Times New Roman" w:hAnsi="Times New Roman" w:cs="Times New Roman"/>
          <w:i/>
          <w:iCs/>
          <w:sz w:val="24"/>
        </w:rPr>
        <w:t>Apostolatus</w:t>
      </w:r>
      <w:proofErr w:type="spellEnd"/>
      <w:r w:rsidRPr="00430857">
        <w:rPr>
          <w:rFonts w:ascii="Times New Roman" w:hAnsi="Times New Roman" w:cs="Times New Roman"/>
          <w:i/>
          <w:iCs/>
          <w:sz w:val="24"/>
        </w:rPr>
        <w:t xml:space="preserve"> </w:t>
      </w:r>
      <w:proofErr w:type="spellStart"/>
      <w:r w:rsidRPr="00430857">
        <w:rPr>
          <w:rFonts w:ascii="Times New Roman" w:hAnsi="Times New Roman" w:cs="Times New Roman"/>
          <w:i/>
          <w:iCs/>
          <w:sz w:val="24"/>
        </w:rPr>
        <w:t>Specula</w:t>
      </w:r>
      <w:proofErr w:type="spellEnd"/>
      <w:r w:rsidR="003C7623" w:rsidRPr="00430857">
        <w:rPr>
          <w:rFonts w:ascii="Times New Roman" w:hAnsi="Times New Roman" w:cs="Times New Roman"/>
          <w:i/>
          <w:iCs/>
          <w:sz w:val="24"/>
        </w:rPr>
        <w:t>,</w:t>
      </w:r>
      <w:r w:rsidRPr="00430857">
        <w:rPr>
          <w:rFonts w:ascii="Times New Roman" w:hAnsi="Times New Roman" w:cs="Times New Roman"/>
          <w:sz w:val="24"/>
        </w:rPr>
        <w:t xml:space="preserve"> de abril de 1738, lançada pelo Papa Clemente XII (1730-1740), que alegava uma incompatibilidade entre o juramento e o segredo das obediências maçônicas e a condição de cristão da Igreja de Roma</w:t>
      </w:r>
      <w:bookmarkStart w:id="11" w:name="_Hlk179815681"/>
      <w:r w:rsidRPr="00430857">
        <w:rPr>
          <w:rFonts w:ascii="Times New Roman" w:hAnsi="Times New Roman" w:cs="Times New Roman"/>
          <w:sz w:val="24"/>
        </w:rPr>
        <w:t xml:space="preserve">. </w:t>
      </w:r>
      <w:bookmarkEnd w:id="11"/>
      <w:r w:rsidRPr="00430857">
        <w:rPr>
          <w:rFonts w:ascii="Times New Roman" w:hAnsi="Times New Roman" w:cs="Times New Roman"/>
          <w:sz w:val="24"/>
        </w:rPr>
        <w:t>Todavia</w:t>
      </w:r>
      <w:r w:rsidR="003C7623" w:rsidRPr="00430857">
        <w:rPr>
          <w:rFonts w:ascii="Times New Roman" w:hAnsi="Times New Roman" w:cs="Times New Roman"/>
          <w:sz w:val="24"/>
        </w:rPr>
        <w:t>,</w:t>
      </w:r>
      <w:r w:rsidRPr="00430857">
        <w:rPr>
          <w:rFonts w:ascii="Times New Roman" w:hAnsi="Times New Roman" w:cs="Times New Roman"/>
          <w:sz w:val="24"/>
        </w:rPr>
        <w:t xml:space="preserve"> no Brasil, a Maçonaria atuava normalmente e era composta </w:t>
      </w:r>
      <w:r w:rsidR="003C7623" w:rsidRPr="00430857">
        <w:rPr>
          <w:rFonts w:ascii="Times New Roman" w:hAnsi="Times New Roman" w:cs="Times New Roman"/>
          <w:sz w:val="24"/>
        </w:rPr>
        <w:t>por</w:t>
      </w:r>
      <w:r w:rsidRPr="00430857">
        <w:rPr>
          <w:rFonts w:ascii="Times New Roman" w:hAnsi="Times New Roman" w:cs="Times New Roman"/>
          <w:sz w:val="24"/>
        </w:rPr>
        <w:t xml:space="preserve"> grandes personalidades do Império, tendo prestado relevantes serviços no processo de independência da nação. </w:t>
      </w:r>
    </w:p>
    <w:p w14:paraId="572BC3C3" w14:textId="465D072D" w:rsidR="00A00A5E" w:rsidRPr="00430857" w:rsidRDefault="00A00A5E" w:rsidP="00B42E5A">
      <w:pPr>
        <w:tabs>
          <w:tab w:val="center" w:pos="4535"/>
        </w:tabs>
        <w:spacing w:line="360" w:lineRule="auto"/>
        <w:ind w:firstLine="851"/>
        <w:jc w:val="both"/>
        <w:rPr>
          <w:rFonts w:ascii="Times New Roman" w:hAnsi="Times New Roman" w:cs="Times New Roman"/>
          <w:sz w:val="24"/>
        </w:rPr>
      </w:pPr>
      <w:r w:rsidRPr="00430857">
        <w:rPr>
          <w:rFonts w:ascii="Times New Roman" w:hAnsi="Times New Roman" w:cs="Times New Roman"/>
          <w:sz w:val="24"/>
        </w:rPr>
        <w:t>Dom Vital, embora fosse tão jovem, trazia consigo a experiencia vivida no claustro capuchinho e os conhecimentos adquiridos em sua formação religiosa e sacerdotal</w:t>
      </w:r>
      <w:r w:rsidR="00C92417" w:rsidRPr="00430857">
        <w:rPr>
          <w:rFonts w:ascii="Times New Roman" w:hAnsi="Times New Roman" w:cs="Times New Roman"/>
          <w:sz w:val="24"/>
        </w:rPr>
        <w:t xml:space="preserve">, que </w:t>
      </w:r>
      <w:r w:rsidRPr="00430857">
        <w:rPr>
          <w:rFonts w:ascii="Times New Roman" w:hAnsi="Times New Roman" w:cs="Times New Roman"/>
          <w:sz w:val="24"/>
        </w:rPr>
        <w:t>o ajud</w:t>
      </w:r>
      <w:r w:rsidR="003C7623" w:rsidRPr="00430857">
        <w:rPr>
          <w:rFonts w:ascii="Times New Roman" w:hAnsi="Times New Roman" w:cs="Times New Roman"/>
          <w:sz w:val="24"/>
        </w:rPr>
        <w:t>aram</w:t>
      </w:r>
      <w:r w:rsidRPr="00430857">
        <w:rPr>
          <w:rFonts w:ascii="Times New Roman" w:hAnsi="Times New Roman" w:cs="Times New Roman"/>
          <w:sz w:val="24"/>
        </w:rPr>
        <w:t xml:space="preserve"> no pastoreio das ovelhas </w:t>
      </w:r>
      <w:r w:rsidR="00C92417" w:rsidRPr="00430857">
        <w:rPr>
          <w:rFonts w:ascii="Times New Roman" w:hAnsi="Times New Roman" w:cs="Times New Roman"/>
          <w:sz w:val="24"/>
        </w:rPr>
        <w:t>a ele</w:t>
      </w:r>
      <w:r w:rsidRPr="00430857">
        <w:rPr>
          <w:rFonts w:ascii="Times New Roman" w:hAnsi="Times New Roman" w:cs="Times New Roman"/>
          <w:sz w:val="24"/>
        </w:rPr>
        <w:t xml:space="preserve"> confiadas pelo próprio imperador, </w:t>
      </w:r>
      <w:r w:rsidR="00C92417" w:rsidRPr="00430857">
        <w:rPr>
          <w:rFonts w:ascii="Times New Roman" w:hAnsi="Times New Roman" w:cs="Times New Roman"/>
          <w:sz w:val="24"/>
        </w:rPr>
        <w:t>através das</w:t>
      </w:r>
      <w:r w:rsidRPr="00430857">
        <w:rPr>
          <w:rFonts w:ascii="Times New Roman" w:hAnsi="Times New Roman" w:cs="Times New Roman"/>
          <w:sz w:val="24"/>
        </w:rPr>
        <w:t xml:space="preserve"> prerrogativas instituídas no padroado. </w:t>
      </w:r>
    </w:p>
    <w:p w14:paraId="6C6BCF53" w14:textId="5420E563" w:rsidR="00A00A5E" w:rsidRPr="00430857" w:rsidRDefault="00A00A5E" w:rsidP="00B42E5A">
      <w:pPr>
        <w:tabs>
          <w:tab w:val="center" w:pos="4535"/>
        </w:tabs>
        <w:spacing w:line="360" w:lineRule="auto"/>
        <w:ind w:firstLine="851"/>
        <w:jc w:val="both"/>
        <w:rPr>
          <w:rFonts w:ascii="Times New Roman" w:hAnsi="Times New Roman" w:cs="Times New Roman"/>
          <w:sz w:val="24"/>
        </w:rPr>
      </w:pPr>
      <w:r w:rsidRPr="00430857">
        <w:rPr>
          <w:rFonts w:ascii="Times New Roman" w:hAnsi="Times New Roman" w:cs="Times New Roman"/>
          <w:sz w:val="24"/>
        </w:rPr>
        <w:t>Dentre as várias iniciativas e ações do jovem bispo</w:t>
      </w:r>
      <w:r w:rsidR="00E80067" w:rsidRPr="00430857">
        <w:rPr>
          <w:rFonts w:ascii="Times New Roman" w:hAnsi="Times New Roman" w:cs="Times New Roman"/>
          <w:sz w:val="24"/>
        </w:rPr>
        <w:t xml:space="preserve"> em seu breve, porém fecundo episcopado, podemos destacar a sugestão pela divisão da diocese para um m</w:t>
      </w:r>
      <w:r w:rsidR="003C7623" w:rsidRPr="00430857">
        <w:rPr>
          <w:rFonts w:ascii="Times New Roman" w:hAnsi="Times New Roman" w:cs="Times New Roman"/>
          <w:sz w:val="24"/>
        </w:rPr>
        <w:t xml:space="preserve">elhor </w:t>
      </w:r>
      <w:r w:rsidR="00E80067" w:rsidRPr="00430857">
        <w:rPr>
          <w:rFonts w:ascii="Times New Roman" w:hAnsi="Times New Roman" w:cs="Times New Roman"/>
          <w:sz w:val="24"/>
        </w:rPr>
        <w:t xml:space="preserve"> atendimento pastoral, a luta pela melhoria no que tange a formação oferecida pelo Seminário de Olinda, a </w:t>
      </w:r>
      <w:r w:rsidR="00E80067" w:rsidRPr="00430857">
        <w:rPr>
          <w:rFonts w:ascii="Times New Roman" w:hAnsi="Times New Roman" w:cs="Times New Roman"/>
          <w:sz w:val="24"/>
        </w:rPr>
        <w:lastRenderedPageBreak/>
        <w:t>fundação de um jornal com o objetivo de melhor comunicação com os seus diocesanos, a concessão de alforria aos escravos do Palácio Episcopal e a redação de diversas cartas pastorais que serviram de orientação ao clero e aos fiéis, como veremos posteriormente.</w:t>
      </w:r>
    </w:p>
    <w:p w14:paraId="61E245AD" w14:textId="0D0CF809" w:rsidR="000413DB" w:rsidRPr="00430857" w:rsidRDefault="00E80067" w:rsidP="0005456D">
      <w:pPr>
        <w:tabs>
          <w:tab w:val="center" w:pos="4535"/>
        </w:tabs>
        <w:spacing w:line="360" w:lineRule="auto"/>
        <w:ind w:firstLine="851"/>
        <w:jc w:val="both"/>
        <w:rPr>
          <w:rFonts w:ascii="Times New Roman" w:hAnsi="Times New Roman" w:cs="Times New Roman"/>
          <w:sz w:val="24"/>
        </w:rPr>
      </w:pPr>
      <w:r w:rsidRPr="00430857">
        <w:rPr>
          <w:rFonts w:ascii="Times New Roman" w:hAnsi="Times New Roman" w:cs="Times New Roman"/>
          <w:sz w:val="24"/>
        </w:rPr>
        <w:t>Sua coragem, sua ousadia e suas atitudes contribuíram para uma maior liberdade de ação da Igreja no Brasil. Liberdade esta que se solidificou com a ascensão do regime republicano e a separação jurídica e definitiva entre o Estado e a Igreja.</w:t>
      </w:r>
      <w:r w:rsidR="0005456D" w:rsidRPr="00430857">
        <w:rPr>
          <w:rFonts w:ascii="Times New Roman" w:hAnsi="Times New Roman" w:cs="Times New Roman"/>
          <w:sz w:val="24"/>
        </w:rPr>
        <w:t xml:space="preserve"> </w:t>
      </w:r>
      <w:r w:rsidR="00DB2B67" w:rsidRPr="00430857">
        <w:rPr>
          <w:rFonts w:ascii="Times New Roman" w:hAnsi="Times New Roman" w:cs="Times New Roman"/>
          <w:sz w:val="24"/>
        </w:rPr>
        <w:t>Segundo a biografia a respeito do jovem bispo escrita por Fernando de Castro, Dom Vital aparentava características “</w:t>
      </w:r>
      <w:r w:rsidR="000413DB" w:rsidRPr="00430857">
        <w:rPr>
          <w:rFonts w:ascii="Times New Roman" w:hAnsi="Times New Roman" w:cs="Times New Roman"/>
          <w:sz w:val="24"/>
        </w:rPr>
        <w:t>De índole um tanto reservada, mas indomável. De espírito penetrante no conhecimento dos indivíduos, Frei Vital primava sobretudo pela inalterável calma e domínio sobre si mesmo</w:t>
      </w:r>
      <w:r w:rsidR="00DB2B67" w:rsidRPr="00430857">
        <w:rPr>
          <w:rFonts w:ascii="Times New Roman" w:hAnsi="Times New Roman" w:cs="Times New Roman"/>
          <w:sz w:val="24"/>
        </w:rPr>
        <w:t>”</w:t>
      </w:r>
      <w:r w:rsidR="000413DB" w:rsidRPr="00430857">
        <w:rPr>
          <w:rFonts w:ascii="Times New Roman" w:hAnsi="Times New Roman" w:cs="Times New Roman"/>
          <w:sz w:val="24"/>
        </w:rPr>
        <w:t xml:space="preserve"> </w:t>
      </w:r>
      <w:r w:rsidR="002E684A" w:rsidRPr="00430857">
        <w:rPr>
          <w:rFonts w:ascii="Times New Roman" w:hAnsi="Times New Roman" w:cs="Times New Roman"/>
          <w:sz w:val="24"/>
        </w:rPr>
        <w:t>(</w:t>
      </w:r>
      <w:r w:rsidR="00C92417" w:rsidRPr="00430857">
        <w:rPr>
          <w:rFonts w:ascii="Times New Roman" w:hAnsi="Times New Roman" w:cs="Times New Roman"/>
          <w:sz w:val="24"/>
        </w:rPr>
        <w:t>C</w:t>
      </w:r>
      <w:r w:rsidR="000413DB" w:rsidRPr="00430857">
        <w:rPr>
          <w:rFonts w:ascii="Times New Roman" w:hAnsi="Times New Roman" w:cs="Times New Roman"/>
          <w:sz w:val="24"/>
        </w:rPr>
        <w:t>ASTRO, 2021</w:t>
      </w:r>
      <w:r w:rsidR="002E684A" w:rsidRPr="00430857">
        <w:rPr>
          <w:rFonts w:ascii="Times New Roman" w:hAnsi="Times New Roman" w:cs="Times New Roman"/>
          <w:sz w:val="24"/>
        </w:rPr>
        <w:t>)</w:t>
      </w:r>
    </w:p>
    <w:p w14:paraId="3E76C74B" w14:textId="0D20AA91" w:rsidR="000413DB" w:rsidRPr="00430857" w:rsidRDefault="000413DB" w:rsidP="0005456D">
      <w:pPr>
        <w:tabs>
          <w:tab w:val="center" w:pos="4535"/>
        </w:tabs>
        <w:spacing w:line="360" w:lineRule="auto"/>
        <w:ind w:firstLine="851"/>
        <w:jc w:val="both"/>
        <w:rPr>
          <w:rFonts w:ascii="Times New Roman" w:hAnsi="Times New Roman" w:cs="Times New Roman"/>
          <w:sz w:val="24"/>
        </w:rPr>
      </w:pPr>
      <w:r w:rsidRPr="00430857">
        <w:rPr>
          <w:rFonts w:ascii="Times New Roman" w:hAnsi="Times New Roman" w:cs="Times New Roman"/>
          <w:sz w:val="24"/>
        </w:rPr>
        <w:t>Dom Vital ficou famoso por seu forte envolvimento em questões sociais e educacionais, além de sua defesa dos princípios da Igreja em um contexto de crescente secularização. Ele foi um defensor da educação católica e também se destacou por sua postura en</w:t>
      </w:r>
      <w:r w:rsidR="003C7623" w:rsidRPr="00430857">
        <w:rPr>
          <w:rFonts w:ascii="Times New Roman" w:hAnsi="Times New Roman" w:cs="Times New Roman"/>
          <w:sz w:val="24"/>
        </w:rPr>
        <w:t>érgi</w:t>
      </w:r>
      <w:r w:rsidRPr="00430857">
        <w:rPr>
          <w:rFonts w:ascii="Times New Roman" w:hAnsi="Times New Roman" w:cs="Times New Roman"/>
          <w:sz w:val="24"/>
        </w:rPr>
        <w:t>ca contra abusos e injustiças sociais da época.</w:t>
      </w:r>
      <w:r w:rsidR="0005456D" w:rsidRPr="00430857">
        <w:rPr>
          <w:rFonts w:ascii="Times New Roman" w:hAnsi="Times New Roman" w:cs="Times New Roman"/>
          <w:sz w:val="24"/>
        </w:rPr>
        <w:t xml:space="preserve"> </w:t>
      </w:r>
      <w:r w:rsidR="002D5192" w:rsidRPr="00430857">
        <w:rPr>
          <w:rFonts w:ascii="Times New Roman" w:hAnsi="Times New Roman" w:cs="Times New Roman"/>
          <w:sz w:val="24"/>
        </w:rPr>
        <w:t>Enquanto esteve em território europeu, Dom Vital se viu mergulhado em um contexto histórico que marcou as últimas décadas do século XIX, representa</w:t>
      </w:r>
      <w:r w:rsidR="003C7623" w:rsidRPr="00430857">
        <w:rPr>
          <w:rFonts w:ascii="Times New Roman" w:hAnsi="Times New Roman" w:cs="Times New Roman"/>
          <w:sz w:val="24"/>
        </w:rPr>
        <w:t>ndo</w:t>
      </w:r>
      <w:r w:rsidR="002D5192" w:rsidRPr="00430857">
        <w:rPr>
          <w:rFonts w:ascii="Times New Roman" w:hAnsi="Times New Roman" w:cs="Times New Roman"/>
          <w:sz w:val="24"/>
        </w:rPr>
        <w:t xml:space="preserve"> a efervescência de ideias e a agitação política do período. </w:t>
      </w:r>
    </w:p>
    <w:p w14:paraId="2728B53C" w14:textId="2E9AE4FA" w:rsidR="002D5192" w:rsidRPr="00430857" w:rsidRDefault="002D5192" w:rsidP="0005456D">
      <w:pPr>
        <w:tabs>
          <w:tab w:val="center" w:pos="4535"/>
        </w:tabs>
        <w:spacing w:line="360" w:lineRule="auto"/>
        <w:ind w:firstLine="851"/>
        <w:jc w:val="both"/>
        <w:rPr>
          <w:rFonts w:ascii="Times New Roman" w:hAnsi="Times New Roman" w:cs="Times New Roman"/>
          <w:sz w:val="24"/>
        </w:rPr>
      </w:pPr>
      <w:r w:rsidRPr="00430857">
        <w:rPr>
          <w:rFonts w:ascii="Times New Roman" w:hAnsi="Times New Roman" w:cs="Times New Roman"/>
          <w:sz w:val="24"/>
        </w:rPr>
        <w:t>No campo político, a história do continente europeu estava sendo marcada pelas guerras de unificação italiana e alemã, e pelo controle político econômico das nações imperialistas. No ideológico, a Europa era marcada pelo conflito entre o Liberalismo e a doutrina católica representante do Antigo Regime,</w:t>
      </w:r>
      <w:r w:rsidR="003C7623" w:rsidRPr="00430857">
        <w:rPr>
          <w:rFonts w:ascii="Times New Roman" w:hAnsi="Times New Roman" w:cs="Times New Roman"/>
          <w:sz w:val="24"/>
        </w:rPr>
        <w:t xml:space="preserve"> além da</w:t>
      </w:r>
      <w:r w:rsidRPr="00430857">
        <w:rPr>
          <w:rFonts w:ascii="Times New Roman" w:hAnsi="Times New Roman" w:cs="Times New Roman"/>
          <w:sz w:val="24"/>
        </w:rPr>
        <w:t xml:space="preserve"> efervescência de revoltas que se espalhavam pelo mundo, com forte protagonismo das lojas maçônicas europeias. Especificamente na França, havia sérios conflitos entre maçons e ultramontanos, que se refletiam em diversos lugares do mundo, inclusive no Brasil. </w:t>
      </w:r>
    </w:p>
    <w:p w14:paraId="707326B4" w14:textId="132254F8" w:rsidR="000413DB" w:rsidRPr="00430857" w:rsidRDefault="00B05AD7" w:rsidP="0005456D">
      <w:pPr>
        <w:tabs>
          <w:tab w:val="center" w:pos="4535"/>
        </w:tabs>
        <w:spacing w:line="360" w:lineRule="auto"/>
        <w:ind w:firstLine="851"/>
        <w:jc w:val="both"/>
        <w:rPr>
          <w:rFonts w:ascii="Times New Roman" w:hAnsi="Times New Roman" w:cs="Times New Roman"/>
          <w:sz w:val="24"/>
        </w:rPr>
      </w:pPr>
      <w:r w:rsidRPr="00430857">
        <w:rPr>
          <w:rFonts w:ascii="Times New Roman" w:hAnsi="Times New Roman" w:cs="Times New Roman"/>
          <w:sz w:val="24"/>
        </w:rPr>
        <w:t>A Igreja Católica</w:t>
      </w:r>
      <w:r w:rsidR="003C7623" w:rsidRPr="00430857">
        <w:rPr>
          <w:rFonts w:ascii="Times New Roman" w:hAnsi="Times New Roman" w:cs="Times New Roman"/>
          <w:sz w:val="24"/>
        </w:rPr>
        <w:t>,</w:t>
      </w:r>
      <w:r w:rsidRPr="00430857">
        <w:rPr>
          <w:rFonts w:ascii="Times New Roman" w:hAnsi="Times New Roman" w:cs="Times New Roman"/>
          <w:sz w:val="24"/>
        </w:rPr>
        <w:t xml:space="preserve"> visivelmente perdendo poder e influência, organiz</w:t>
      </w:r>
      <w:r w:rsidR="003C7623" w:rsidRPr="00430857">
        <w:rPr>
          <w:rFonts w:ascii="Times New Roman" w:hAnsi="Times New Roman" w:cs="Times New Roman"/>
          <w:sz w:val="24"/>
        </w:rPr>
        <w:t>ou</w:t>
      </w:r>
      <w:r w:rsidRPr="00430857">
        <w:rPr>
          <w:rFonts w:ascii="Times New Roman" w:hAnsi="Times New Roman" w:cs="Times New Roman"/>
          <w:sz w:val="24"/>
        </w:rPr>
        <w:t xml:space="preserve"> o Concílio Vaticano I que declar</w:t>
      </w:r>
      <w:r w:rsidR="003C7623" w:rsidRPr="00430857">
        <w:rPr>
          <w:rFonts w:ascii="Times New Roman" w:hAnsi="Times New Roman" w:cs="Times New Roman"/>
          <w:sz w:val="24"/>
        </w:rPr>
        <w:t>ou</w:t>
      </w:r>
      <w:r w:rsidRPr="00430857">
        <w:rPr>
          <w:rFonts w:ascii="Times New Roman" w:hAnsi="Times New Roman" w:cs="Times New Roman"/>
          <w:sz w:val="24"/>
        </w:rPr>
        <w:t xml:space="preserve"> o dogma da infalibilidade do Papa,</w:t>
      </w:r>
      <w:r w:rsidR="003C7623" w:rsidRPr="00430857">
        <w:rPr>
          <w:rFonts w:ascii="Times New Roman" w:hAnsi="Times New Roman" w:cs="Times New Roman"/>
          <w:sz w:val="24"/>
        </w:rPr>
        <w:t xml:space="preserve"> e</w:t>
      </w:r>
      <w:r w:rsidRPr="00430857">
        <w:rPr>
          <w:rFonts w:ascii="Times New Roman" w:hAnsi="Times New Roman" w:cs="Times New Roman"/>
          <w:sz w:val="24"/>
        </w:rPr>
        <w:t xml:space="preserve"> também lanç</w:t>
      </w:r>
      <w:r w:rsidR="003C7623" w:rsidRPr="00430857">
        <w:rPr>
          <w:rFonts w:ascii="Times New Roman" w:hAnsi="Times New Roman" w:cs="Times New Roman"/>
          <w:sz w:val="24"/>
        </w:rPr>
        <w:t>ou</w:t>
      </w:r>
      <w:r w:rsidRPr="00430857">
        <w:rPr>
          <w:rFonts w:ascii="Times New Roman" w:hAnsi="Times New Roman" w:cs="Times New Roman"/>
          <w:sz w:val="24"/>
        </w:rPr>
        <w:t xml:space="preserve"> a bula papal </w:t>
      </w:r>
      <w:r w:rsidRPr="00430857">
        <w:rPr>
          <w:rFonts w:ascii="Times New Roman" w:hAnsi="Times New Roman" w:cs="Times New Roman"/>
          <w:i/>
          <w:iCs/>
          <w:sz w:val="24"/>
        </w:rPr>
        <w:t>SYLLABUS</w:t>
      </w:r>
      <w:r w:rsidRPr="00430857">
        <w:rPr>
          <w:rFonts w:ascii="Times New Roman" w:hAnsi="Times New Roman" w:cs="Times New Roman"/>
          <w:sz w:val="24"/>
        </w:rPr>
        <w:t>, de 1864, do Papa Pio IX, condenando os abusos do liberalismo econômico. E</w:t>
      </w:r>
      <w:r w:rsidR="000413DB" w:rsidRPr="00430857">
        <w:rPr>
          <w:rFonts w:ascii="Times New Roman" w:hAnsi="Times New Roman" w:cs="Times New Roman"/>
          <w:sz w:val="24"/>
        </w:rPr>
        <w:t>sperava recuperar</w:t>
      </w:r>
      <w:r w:rsidR="009C2B6F" w:rsidRPr="00430857">
        <w:rPr>
          <w:rFonts w:ascii="Times New Roman" w:hAnsi="Times New Roman" w:cs="Times New Roman"/>
          <w:sz w:val="24"/>
        </w:rPr>
        <w:t xml:space="preserve"> suas prerrogativas políticas e sua liderança espiritual, em meio às novas formas de pensamento religioso, filosófico e científico que lhe disputavam espaço na sociedade.</w:t>
      </w:r>
    </w:p>
    <w:p w14:paraId="64B60B8B" w14:textId="2C51A15A" w:rsidR="009C2B6F" w:rsidRPr="00430857" w:rsidRDefault="002D5192" w:rsidP="009C2B6F">
      <w:pPr>
        <w:tabs>
          <w:tab w:val="center" w:pos="4535"/>
        </w:tabs>
        <w:spacing w:line="360" w:lineRule="auto"/>
        <w:ind w:firstLine="851"/>
        <w:jc w:val="both"/>
        <w:rPr>
          <w:rFonts w:ascii="Times New Roman" w:hAnsi="Times New Roman" w:cs="Times New Roman"/>
          <w:sz w:val="24"/>
        </w:rPr>
      </w:pPr>
      <w:r w:rsidRPr="00430857">
        <w:rPr>
          <w:rFonts w:ascii="Times New Roman" w:hAnsi="Times New Roman" w:cs="Times New Roman"/>
          <w:sz w:val="24"/>
        </w:rPr>
        <w:t xml:space="preserve">Neste contexto, entendemos, portanto, a ocorrência de embates ideológicos entre religiosos ligados </w:t>
      </w:r>
      <w:r w:rsidR="0005456D" w:rsidRPr="00430857">
        <w:rPr>
          <w:rFonts w:ascii="Times New Roman" w:hAnsi="Times New Roman" w:cs="Times New Roman"/>
          <w:sz w:val="24"/>
        </w:rPr>
        <w:t>à</w:t>
      </w:r>
      <w:r w:rsidRPr="00430857">
        <w:rPr>
          <w:rFonts w:ascii="Times New Roman" w:hAnsi="Times New Roman" w:cs="Times New Roman"/>
          <w:sz w:val="24"/>
        </w:rPr>
        <w:t xml:space="preserve"> Igreja Católica e liberais representantes da maçonaria no Brasil, que levaram ao início de uma querela que envolveu bispos e religiosos de um lado, a maçonaria, o </w:t>
      </w:r>
      <w:r w:rsidRPr="00430857">
        <w:rPr>
          <w:rFonts w:ascii="Times New Roman" w:hAnsi="Times New Roman" w:cs="Times New Roman"/>
          <w:sz w:val="24"/>
        </w:rPr>
        <w:lastRenderedPageBreak/>
        <w:t>próprio imperador e seu Conselho de Ministros do outro</w:t>
      </w:r>
      <w:r w:rsidR="003C7623" w:rsidRPr="00430857">
        <w:rPr>
          <w:rFonts w:ascii="Times New Roman" w:hAnsi="Times New Roman" w:cs="Times New Roman"/>
          <w:sz w:val="24"/>
        </w:rPr>
        <w:t>. Esse conflito resultou n</w:t>
      </w:r>
      <w:r w:rsidRPr="00430857">
        <w:rPr>
          <w:rFonts w:ascii="Times New Roman" w:hAnsi="Times New Roman" w:cs="Times New Roman"/>
          <w:sz w:val="24"/>
        </w:rPr>
        <w:t xml:space="preserve">a prisão de dois bispos e </w:t>
      </w:r>
      <w:r w:rsidR="003C7623" w:rsidRPr="00430857">
        <w:rPr>
          <w:rFonts w:ascii="Times New Roman" w:hAnsi="Times New Roman" w:cs="Times New Roman"/>
          <w:sz w:val="24"/>
        </w:rPr>
        <w:t>n</w:t>
      </w:r>
      <w:r w:rsidRPr="00430857">
        <w:rPr>
          <w:rFonts w:ascii="Times New Roman" w:hAnsi="Times New Roman" w:cs="Times New Roman"/>
          <w:sz w:val="24"/>
        </w:rPr>
        <w:t>o consequente desgaste da figura política do imperador Dom Pedro II, solidificando o terreno para a instalação do regime republicano.</w:t>
      </w:r>
    </w:p>
    <w:p w14:paraId="304D8413" w14:textId="3E4ABA37" w:rsidR="00F7687F" w:rsidRPr="00430857" w:rsidRDefault="002D5192" w:rsidP="004F4226">
      <w:pPr>
        <w:tabs>
          <w:tab w:val="center" w:pos="4535"/>
        </w:tabs>
        <w:spacing w:line="360" w:lineRule="auto"/>
        <w:ind w:firstLine="851"/>
        <w:jc w:val="both"/>
        <w:rPr>
          <w:rFonts w:ascii="Times New Roman" w:hAnsi="Times New Roman" w:cs="Times New Roman"/>
          <w:sz w:val="24"/>
        </w:rPr>
      </w:pPr>
      <w:r w:rsidRPr="00430857">
        <w:rPr>
          <w:rFonts w:ascii="Times New Roman" w:hAnsi="Times New Roman" w:cs="Times New Roman"/>
          <w:sz w:val="24"/>
        </w:rPr>
        <w:t xml:space="preserve">Antagonizando este contexto histórico, o imperador Dom Pedro II (1825-1891), que governou o Brasil </w:t>
      </w:r>
      <w:r w:rsidR="009C2B6F" w:rsidRPr="00430857">
        <w:rPr>
          <w:rFonts w:ascii="Times New Roman" w:hAnsi="Times New Roman" w:cs="Times New Roman"/>
          <w:sz w:val="24"/>
        </w:rPr>
        <w:t>de 1840 a 1889, período em que se construiu e consolidou-se uma unidade nacional</w:t>
      </w:r>
      <w:r w:rsidR="005D06E9" w:rsidRPr="00430857">
        <w:rPr>
          <w:rFonts w:ascii="Times New Roman" w:hAnsi="Times New Roman" w:cs="Times New Roman"/>
          <w:sz w:val="24"/>
        </w:rPr>
        <w:t>, f</w:t>
      </w:r>
      <w:r w:rsidR="009C2B6F" w:rsidRPr="00430857">
        <w:rPr>
          <w:rFonts w:ascii="Times New Roman" w:hAnsi="Times New Roman" w:cs="Times New Roman"/>
          <w:sz w:val="24"/>
        </w:rPr>
        <w:t>oi o</w:t>
      </w:r>
      <w:r w:rsidRPr="00430857">
        <w:rPr>
          <w:rFonts w:ascii="Times New Roman" w:hAnsi="Times New Roman" w:cs="Times New Roman"/>
          <w:sz w:val="24"/>
        </w:rPr>
        <w:t xml:space="preserve"> chefe de Estado </w:t>
      </w:r>
      <w:r w:rsidR="009C2B6F" w:rsidRPr="00430857">
        <w:rPr>
          <w:rFonts w:ascii="Times New Roman" w:hAnsi="Times New Roman" w:cs="Times New Roman"/>
          <w:sz w:val="24"/>
        </w:rPr>
        <w:t>que mais</w:t>
      </w:r>
      <w:r w:rsidRPr="00430857">
        <w:rPr>
          <w:rFonts w:ascii="Times New Roman" w:hAnsi="Times New Roman" w:cs="Times New Roman"/>
          <w:sz w:val="24"/>
        </w:rPr>
        <w:t xml:space="preserve"> tempo </w:t>
      </w:r>
      <w:r w:rsidR="009C2B6F" w:rsidRPr="00430857">
        <w:rPr>
          <w:rFonts w:ascii="Times New Roman" w:hAnsi="Times New Roman" w:cs="Times New Roman"/>
          <w:sz w:val="24"/>
        </w:rPr>
        <w:t>governou o país</w:t>
      </w:r>
      <w:r w:rsidR="005D06E9" w:rsidRPr="00430857">
        <w:rPr>
          <w:rFonts w:ascii="Times New Roman" w:hAnsi="Times New Roman" w:cs="Times New Roman"/>
          <w:sz w:val="24"/>
        </w:rPr>
        <w:t>.</w:t>
      </w:r>
      <w:r w:rsidR="009C2B6F" w:rsidRPr="00430857">
        <w:rPr>
          <w:rFonts w:ascii="Times New Roman" w:hAnsi="Times New Roman" w:cs="Times New Roman"/>
          <w:sz w:val="24"/>
        </w:rPr>
        <w:t xml:space="preserve"> </w:t>
      </w:r>
      <w:r w:rsidR="005D06E9" w:rsidRPr="00430857">
        <w:rPr>
          <w:rFonts w:ascii="Times New Roman" w:hAnsi="Times New Roman" w:cs="Times New Roman"/>
          <w:sz w:val="24"/>
        </w:rPr>
        <w:t>Ele c</w:t>
      </w:r>
      <w:r w:rsidR="009C2B6F" w:rsidRPr="00430857">
        <w:rPr>
          <w:rFonts w:ascii="Times New Roman" w:hAnsi="Times New Roman" w:cs="Times New Roman"/>
          <w:sz w:val="24"/>
        </w:rPr>
        <w:t>aracteriz</w:t>
      </w:r>
      <w:r w:rsidR="005D06E9" w:rsidRPr="00430857">
        <w:rPr>
          <w:rFonts w:ascii="Times New Roman" w:hAnsi="Times New Roman" w:cs="Times New Roman"/>
          <w:sz w:val="24"/>
        </w:rPr>
        <w:t>ou-se por</w:t>
      </w:r>
      <w:r w:rsidR="009C2B6F" w:rsidRPr="00430857">
        <w:rPr>
          <w:rFonts w:ascii="Times New Roman" w:hAnsi="Times New Roman" w:cs="Times New Roman"/>
          <w:sz w:val="24"/>
        </w:rPr>
        <w:t xml:space="preserve"> um jeito peculiar de fazer política, </w:t>
      </w:r>
      <w:r w:rsidR="005D06E9" w:rsidRPr="00430857">
        <w:rPr>
          <w:rFonts w:ascii="Times New Roman" w:hAnsi="Times New Roman" w:cs="Times New Roman"/>
          <w:sz w:val="24"/>
        </w:rPr>
        <w:t>sendo</w:t>
      </w:r>
      <w:r w:rsidR="009C2B6F" w:rsidRPr="00430857">
        <w:rPr>
          <w:rFonts w:ascii="Times New Roman" w:hAnsi="Times New Roman" w:cs="Times New Roman"/>
          <w:sz w:val="24"/>
        </w:rPr>
        <w:t xml:space="preserve"> um monarca r</w:t>
      </w:r>
      <w:r w:rsidRPr="00430857">
        <w:rPr>
          <w:rFonts w:ascii="Times New Roman" w:hAnsi="Times New Roman" w:cs="Times New Roman"/>
          <w:sz w:val="24"/>
        </w:rPr>
        <w:t>econhecidamente liberal</w:t>
      </w:r>
      <w:r w:rsidR="005D06E9" w:rsidRPr="00430857">
        <w:rPr>
          <w:rFonts w:ascii="Times New Roman" w:hAnsi="Times New Roman" w:cs="Times New Roman"/>
          <w:sz w:val="24"/>
        </w:rPr>
        <w:t xml:space="preserve"> e</w:t>
      </w:r>
      <w:r w:rsidRPr="00430857">
        <w:rPr>
          <w:rFonts w:ascii="Times New Roman" w:hAnsi="Times New Roman" w:cs="Times New Roman"/>
          <w:sz w:val="24"/>
        </w:rPr>
        <w:t xml:space="preserve"> </w:t>
      </w:r>
      <w:r w:rsidR="009C2B6F" w:rsidRPr="00430857">
        <w:rPr>
          <w:rFonts w:ascii="Times New Roman" w:hAnsi="Times New Roman" w:cs="Times New Roman"/>
          <w:sz w:val="24"/>
        </w:rPr>
        <w:t>atuando pel</w:t>
      </w:r>
      <w:r w:rsidRPr="00430857">
        <w:rPr>
          <w:rFonts w:ascii="Times New Roman" w:hAnsi="Times New Roman" w:cs="Times New Roman"/>
          <w:sz w:val="24"/>
        </w:rPr>
        <w:t xml:space="preserve">a paz e </w:t>
      </w:r>
      <w:r w:rsidR="009C2B6F" w:rsidRPr="00430857">
        <w:rPr>
          <w:rFonts w:ascii="Times New Roman" w:hAnsi="Times New Roman" w:cs="Times New Roman"/>
          <w:sz w:val="24"/>
        </w:rPr>
        <w:t>pel</w:t>
      </w:r>
      <w:r w:rsidRPr="00430857">
        <w:rPr>
          <w:rFonts w:ascii="Times New Roman" w:hAnsi="Times New Roman" w:cs="Times New Roman"/>
          <w:sz w:val="24"/>
        </w:rPr>
        <w:t>a centralização política</w:t>
      </w:r>
      <w:r w:rsidR="009C2B6F" w:rsidRPr="00430857">
        <w:rPr>
          <w:rFonts w:ascii="Times New Roman" w:hAnsi="Times New Roman" w:cs="Times New Roman"/>
          <w:sz w:val="24"/>
        </w:rPr>
        <w:t>, que</w:t>
      </w:r>
      <w:r w:rsidR="005D06E9" w:rsidRPr="00430857">
        <w:rPr>
          <w:rFonts w:ascii="Times New Roman" w:hAnsi="Times New Roman" w:cs="Times New Roman"/>
          <w:sz w:val="24"/>
        </w:rPr>
        <w:t>,</w:t>
      </w:r>
      <w:r w:rsidR="009C2B6F" w:rsidRPr="00430857">
        <w:rPr>
          <w:rFonts w:ascii="Times New Roman" w:hAnsi="Times New Roman" w:cs="Times New Roman"/>
          <w:sz w:val="24"/>
        </w:rPr>
        <w:t xml:space="preserve"> com o passar dos anos, </w:t>
      </w:r>
      <w:r w:rsidR="005D06E9" w:rsidRPr="00430857">
        <w:rPr>
          <w:rFonts w:ascii="Times New Roman" w:hAnsi="Times New Roman" w:cs="Times New Roman"/>
          <w:sz w:val="24"/>
        </w:rPr>
        <w:t>ao longo de</w:t>
      </w:r>
      <w:r w:rsidR="009C2B6F" w:rsidRPr="00430857">
        <w:rPr>
          <w:rFonts w:ascii="Times New Roman" w:hAnsi="Times New Roman" w:cs="Times New Roman"/>
          <w:sz w:val="24"/>
        </w:rPr>
        <w:t xml:space="preserve"> todo</w:t>
      </w:r>
      <w:r w:rsidRPr="00430857">
        <w:rPr>
          <w:rFonts w:ascii="Times New Roman" w:hAnsi="Times New Roman" w:cs="Times New Roman"/>
          <w:sz w:val="24"/>
        </w:rPr>
        <w:t xml:space="preserve"> o Segundo Reinado</w:t>
      </w:r>
      <w:r w:rsidR="009C2B6F" w:rsidRPr="00430857">
        <w:rPr>
          <w:rFonts w:ascii="Times New Roman" w:hAnsi="Times New Roman" w:cs="Times New Roman"/>
          <w:sz w:val="24"/>
        </w:rPr>
        <w:t xml:space="preserve">, </w:t>
      </w:r>
      <w:r w:rsidRPr="00430857">
        <w:rPr>
          <w:rFonts w:ascii="Times New Roman" w:hAnsi="Times New Roman" w:cs="Times New Roman"/>
          <w:sz w:val="24"/>
        </w:rPr>
        <w:t>exigi</w:t>
      </w:r>
      <w:r w:rsidR="003B6724" w:rsidRPr="00430857">
        <w:rPr>
          <w:rFonts w:ascii="Times New Roman" w:hAnsi="Times New Roman" w:cs="Times New Roman"/>
          <w:sz w:val="24"/>
        </w:rPr>
        <w:t>u</w:t>
      </w:r>
      <w:r w:rsidRPr="00430857">
        <w:rPr>
          <w:rFonts w:ascii="Times New Roman" w:hAnsi="Times New Roman" w:cs="Times New Roman"/>
          <w:sz w:val="24"/>
        </w:rPr>
        <w:t xml:space="preserve"> forças de inovação</w:t>
      </w:r>
      <w:r w:rsidR="009C2B6F" w:rsidRPr="00430857">
        <w:rPr>
          <w:rFonts w:ascii="Times New Roman" w:hAnsi="Times New Roman" w:cs="Times New Roman"/>
          <w:sz w:val="24"/>
        </w:rPr>
        <w:t>.</w:t>
      </w:r>
      <w:r w:rsidR="0005456D" w:rsidRPr="00430857">
        <w:rPr>
          <w:rFonts w:ascii="Times New Roman" w:hAnsi="Times New Roman" w:cs="Times New Roman"/>
          <w:sz w:val="24"/>
        </w:rPr>
        <w:t xml:space="preserve"> </w:t>
      </w:r>
      <w:r w:rsidR="009C2B6F" w:rsidRPr="00430857">
        <w:rPr>
          <w:rFonts w:ascii="Times New Roman" w:hAnsi="Times New Roman" w:cs="Times New Roman"/>
          <w:sz w:val="24"/>
        </w:rPr>
        <w:t>E</w:t>
      </w:r>
      <w:r w:rsidR="005D06E9" w:rsidRPr="00430857">
        <w:rPr>
          <w:rFonts w:ascii="Times New Roman" w:hAnsi="Times New Roman" w:cs="Times New Roman"/>
          <w:sz w:val="24"/>
        </w:rPr>
        <w:t>le e</w:t>
      </w:r>
      <w:r w:rsidRPr="00430857">
        <w:rPr>
          <w:rFonts w:ascii="Times New Roman" w:hAnsi="Times New Roman" w:cs="Times New Roman"/>
          <w:sz w:val="24"/>
        </w:rPr>
        <w:t xml:space="preserve">nraizou as instituições e as práticas do sistema representativo de governo e da liberdade de imprensa, representando fortemente uma aproximação ideológica com os modelos de governo latino americanos da época. </w:t>
      </w:r>
      <w:r w:rsidR="009C2B6F" w:rsidRPr="00430857">
        <w:rPr>
          <w:rFonts w:ascii="Times New Roman" w:hAnsi="Times New Roman" w:cs="Times New Roman"/>
          <w:sz w:val="24"/>
        </w:rPr>
        <w:t>Durante o seu governo, decorreu o processo que levou a abolição da escravidão</w:t>
      </w:r>
      <w:r w:rsidR="00F7687F" w:rsidRPr="00430857">
        <w:rPr>
          <w:rFonts w:ascii="Times New Roman" w:hAnsi="Times New Roman" w:cs="Times New Roman"/>
          <w:sz w:val="24"/>
        </w:rPr>
        <w:t xml:space="preserve"> em 1888, mesmo que apenas de forma jurídica, e que teve como a consequência mais profunda para o governo a divisão das forças políticas que apoiavam o regime monárquico.</w:t>
      </w:r>
    </w:p>
    <w:p w14:paraId="79E1158D" w14:textId="077A45B6" w:rsidR="002D5192" w:rsidRPr="00430857" w:rsidRDefault="002D5192" w:rsidP="00CE5649">
      <w:pPr>
        <w:tabs>
          <w:tab w:val="center" w:pos="4535"/>
        </w:tabs>
        <w:spacing w:line="360" w:lineRule="auto"/>
        <w:ind w:firstLine="851"/>
        <w:jc w:val="both"/>
        <w:rPr>
          <w:rFonts w:ascii="Times New Roman" w:hAnsi="Times New Roman" w:cs="Times New Roman"/>
          <w:sz w:val="24"/>
        </w:rPr>
      </w:pPr>
      <w:r w:rsidRPr="00430857">
        <w:rPr>
          <w:rFonts w:ascii="Times New Roman" w:hAnsi="Times New Roman" w:cs="Times New Roman"/>
          <w:sz w:val="24"/>
        </w:rPr>
        <w:t>Como homem público, foi um obcecado pelo trabalho e pelo respeito escrupuloso às leis e à ética. Apaixonado pela educação e pela cultura, foi incentivador de artistas e cientistas</w:t>
      </w:r>
      <w:r w:rsidR="005D06E9" w:rsidRPr="00430857">
        <w:rPr>
          <w:rFonts w:ascii="Times New Roman" w:hAnsi="Times New Roman" w:cs="Times New Roman"/>
          <w:sz w:val="24"/>
        </w:rPr>
        <w:t>,</w:t>
      </w:r>
      <w:r w:rsidRPr="00430857">
        <w:rPr>
          <w:rFonts w:ascii="Times New Roman" w:hAnsi="Times New Roman" w:cs="Times New Roman"/>
          <w:sz w:val="24"/>
        </w:rPr>
        <w:t xml:space="preserve"> a quem fazia doações e distribuía bolsas de estudo. Sofreu muitas críticas, sobretudo nos últimos anos de seu governo. Criticavam-no por interferir demais e por interferir de menos. Seus escrúpulos legalistas</w:t>
      </w:r>
      <w:r w:rsidR="005D06E9" w:rsidRPr="00430857">
        <w:rPr>
          <w:rFonts w:ascii="Times New Roman" w:hAnsi="Times New Roman" w:cs="Times New Roman"/>
          <w:sz w:val="24"/>
        </w:rPr>
        <w:t>,</w:t>
      </w:r>
      <w:r w:rsidRPr="00430857">
        <w:rPr>
          <w:rFonts w:ascii="Times New Roman" w:hAnsi="Times New Roman" w:cs="Times New Roman"/>
          <w:sz w:val="24"/>
        </w:rPr>
        <w:t xml:space="preserve"> sem dúvida</w:t>
      </w:r>
      <w:r w:rsidR="005D06E9" w:rsidRPr="00430857">
        <w:rPr>
          <w:rFonts w:ascii="Times New Roman" w:hAnsi="Times New Roman" w:cs="Times New Roman"/>
          <w:sz w:val="24"/>
        </w:rPr>
        <w:t>,</w:t>
      </w:r>
      <w:r w:rsidRPr="00430857">
        <w:rPr>
          <w:rFonts w:ascii="Times New Roman" w:hAnsi="Times New Roman" w:cs="Times New Roman"/>
          <w:sz w:val="24"/>
        </w:rPr>
        <w:t xml:space="preserve"> o impediram de agir com mais energia em algumas causas</w:t>
      </w:r>
      <w:r w:rsidR="005D06E9" w:rsidRPr="00430857">
        <w:rPr>
          <w:rFonts w:ascii="Times New Roman" w:hAnsi="Times New Roman" w:cs="Times New Roman"/>
          <w:sz w:val="24"/>
        </w:rPr>
        <w:t>,</w:t>
      </w:r>
      <w:r w:rsidRPr="00430857">
        <w:rPr>
          <w:rFonts w:ascii="Times New Roman" w:hAnsi="Times New Roman" w:cs="Times New Roman"/>
          <w:sz w:val="24"/>
        </w:rPr>
        <w:t xml:space="preserve"> como a da Questão Religiosa. No livro biográfico sobre a vida de Dom Pedro II, a pesquisadora Lilia Schwarcz (1998) expõe a respeito das realizações políticas do imperador:</w:t>
      </w:r>
      <w:r w:rsidR="00CE5649" w:rsidRPr="00430857">
        <w:rPr>
          <w:rFonts w:ascii="Times New Roman" w:hAnsi="Times New Roman" w:cs="Times New Roman"/>
          <w:sz w:val="24"/>
        </w:rPr>
        <w:t xml:space="preserve"> “</w:t>
      </w:r>
      <w:r w:rsidRPr="00430857">
        <w:rPr>
          <w:rFonts w:ascii="Times New Roman" w:hAnsi="Times New Roman" w:cs="Times New Roman"/>
          <w:sz w:val="24"/>
        </w:rPr>
        <w:t xml:space="preserve">É, portanto, a partir dos anos </w:t>
      </w:r>
      <w:r w:rsidRPr="00430857">
        <w:rPr>
          <w:rFonts w:ascii="Times New Roman" w:hAnsi="Times New Roman" w:cs="Times New Roman"/>
          <w:i/>
          <w:iCs/>
          <w:sz w:val="24"/>
        </w:rPr>
        <w:t>(18)</w:t>
      </w:r>
      <w:r w:rsidRPr="00430857">
        <w:rPr>
          <w:rFonts w:ascii="Times New Roman" w:hAnsi="Times New Roman" w:cs="Times New Roman"/>
          <w:sz w:val="24"/>
        </w:rPr>
        <w:t>50 que o imperador passa a tomar parte de um projeto maior: assegurar não só a realeza como destacar uma memória, reconhecer uma cultura.</w:t>
      </w:r>
      <w:r w:rsidR="00CE5649" w:rsidRPr="00430857">
        <w:rPr>
          <w:rFonts w:ascii="Times New Roman" w:hAnsi="Times New Roman" w:cs="Times New Roman"/>
          <w:sz w:val="24"/>
        </w:rPr>
        <w:t>”</w:t>
      </w:r>
      <w:r w:rsidRPr="00430857">
        <w:rPr>
          <w:rFonts w:ascii="Times New Roman" w:hAnsi="Times New Roman" w:cs="Times New Roman"/>
          <w:sz w:val="24"/>
        </w:rPr>
        <w:t xml:space="preserve"> </w:t>
      </w:r>
      <w:bookmarkStart w:id="12" w:name="_Hlk174691811"/>
      <w:r w:rsidRPr="00430857">
        <w:rPr>
          <w:rFonts w:ascii="Times New Roman" w:hAnsi="Times New Roman" w:cs="Times New Roman"/>
          <w:sz w:val="24"/>
        </w:rPr>
        <w:t>(SCHWARCZ, 1998)</w:t>
      </w:r>
      <w:bookmarkEnd w:id="12"/>
      <w:r w:rsidR="00CE5649" w:rsidRPr="00430857">
        <w:rPr>
          <w:rFonts w:ascii="Times New Roman" w:hAnsi="Times New Roman" w:cs="Times New Roman"/>
          <w:sz w:val="24"/>
        </w:rPr>
        <w:t xml:space="preserve">. </w:t>
      </w:r>
      <w:r w:rsidRPr="00430857">
        <w:rPr>
          <w:rFonts w:ascii="Times New Roman" w:hAnsi="Times New Roman" w:cs="Times New Roman"/>
          <w:sz w:val="24"/>
        </w:rPr>
        <w:t>E ainda sobre a importância da unidade cultural:</w:t>
      </w:r>
    </w:p>
    <w:p w14:paraId="4B04BFBA" w14:textId="77777777" w:rsidR="002D5192" w:rsidRPr="00430857" w:rsidRDefault="002D5192" w:rsidP="00430857">
      <w:pPr>
        <w:spacing w:line="360" w:lineRule="auto"/>
        <w:ind w:left="2268"/>
        <w:jc w:val="both"/>
        <w:rPr>
          <w:rFonts w:ascii="Times New Roman" w:hAnsi="Times New Roman" w:cs="Times New Roman"/>
          <w:sz w:val="24"/>
        </w:rPr>
      </w:pPr>
      <w:r w:rsidRPr="00430857">
        <w:rPr>
          <w:rFonts w:ascii="Times New Roman" w:hAnsi="Times New Roman" w:cs="Times New Roman"/>
          <w:sz w:val="24"/>
        </w:rPr>
        <w:t>Por meio, portanto, do financiamento direto, do incentivo ou do auxílio a poetas, músicos, pintores e cientistas, D. Pedro II tomava parte de um grande projeto que implicava, além do fortalecimento da monarquia e do Estado, a própria unificação nacional, que também seria obrigatoriamente cultural. (SCHWARCZ, 1998)</w:t>
      </w:r>
    </w:p>
    <w:p w14:paraId="103C2601" w14:textId="77777777" w:rsidR="002D5192" w:rsidRPr="00430857" w:rsidRDefault="002D5192" w:rsidP="00252AC3">
      <w:pPr>
        <w:spacing w:line="360" w:lineRule="auto"/>
        <w:jc w:val="both"/>
        <w:rPr>
          <w:rFonts w:ascii="Times New Roman" w:hAnsi="Times New Roman" w:cs="Times New Roman"/>
          <w:sz w:val="24"/>
        </w:rPr>
      </w:pPr>
    </w:p>
    <w:p w14:paraId="62C84C13" w14:textId="78D10AD1" w:rsidR="00F7687F" w:rsidRPr="00430857" w:rsidRDefault="002D5192" w:rsidP="00B42E5A">
      <w:pPr>
        <w:spacing w:line="360" w:lineRule="auto"/>
        <w:ind w:firstLine="851"/>
        <w:jc w:val="both"/>
        <w:rPr>
          <w:rFonts w:ascii="Times New Roman" w:hAnsi="Times New Roman" w:cs="Times New Roman"/>
          <w:sz w:val="24"/>
        </w:rPr>
      </w:pPr>
      <w:r w:rsidRPr="00430857">
        <w:rPr>
          <w:rFonts w:ascii="Times New Roman" w:hAnsi="Times New Roman" w:cs="Times New Roman"/>
          <w:sz w:val="24"/>
        </w:rPr>
        <w:lastRenderedPageBreak/>
        <w:t xml:space="preserve">Nascido no Rio de Janeiro, em 2 de janeiro de 1825, Pedro de Alcântara João Carlos Leopoldo Salvador Bibiano Francisco Xavier de Paula Leocádio Miguel Gabriel Rafael Gonzaga foi herdeiro do trono brasileiro, assumindo a coroa aos 14 anos de idade, diante de um país que atravessava uma grande instabilidade social e política, legado do período regencial. Apesar de uma vida privada conturbada, repleta de pormenores, alcançou intensa popularidade, graças, sobretudo, ao jeito peculiar de governar, que dispensava os rituais de realeza herdados das monarquias europeias. </w:t>
      </w:r>
    </w:p>
    <w:p w14:paraId="48C64D90" w14:textId="691F696E" w:rsidR="00F7687F" w:rsidRPr="00430857" w:rsidRDefault="002D5192" w:rsidP="00B42E5A">
      <w:pPr>
        <w:spacing w:line="360" w:lineRule="auto"/>
        <w:ind w:firstLine="851"/>
        <w:jc w:val="both"/>
        <w:rPr>
          <w:rFonts w:ascii="Times New Roman" w:hAnsi="Times New Roman" w:cs="Times New Roman"/>
          <w:sz w:val="24"/>
        </w:rPr>
      </w:pPr>
      <w:r w:rsidRPr="00430857">
        <w:rPr>
          <w:rFonts w:ascii="Times New Roman" w:hAnsi="Times New Roman" w:cs="Times New Roman"/>
          <w:sz w:val="24"/>
        </w:rPr>
        <w:t xml:space="preserve">Com um comportamento bem próximo ao de seus súditos, o monarca introduziu uma nova figuração de rei, sem abandonar os símbolos de um homem erudito. </w:t>
      </w:r>
      <w:r w:rsidR="000D349B" w:rsidRPr="00430857">
        <w:rPr>
          <w:rFonts w:ascii="Times New Roman" w:hAnsi="Times New Roman" w:cs="Times New Roman"/>
          <w:sz w:val="24"/>
        </w:rPr>
        <w:t>Com uma curiosidade insaciável, raramente alguém</w:t>
      </w:r>
      <w:r w:rsidR="005D06E9" w:rsidRPr="00430857">
        <w:rPr>
          <w:rFonts w:ascii="Times New Roman" w:hAnsi="Times New Roman" w:cs="Times New Roman"/>
          <w:sz w:val="24"/>
        </w:rPr>
        <w:t xml:space="preserve"> </w:t>
      </w:r>
      <w:r w:rsidR="000D349B" w:rsidRPr="00430857">
        <w:rPr>
          <w:rFonts w:ascii="Times New Roman" w:hAnsi="Times New Roman" w:cs="Times New Roman"/>
          <w:sz w:val="24"/>
        </w:rPr>
        <w:t>receb</w:t>
      </w:r>
      <w:r w:rsidR="005D06E9" w:rsidRPr="00430857">
        <w:rPr>
          <w:rFonts w:ascii="Times New Roman" w:hAnsi="Times New Roman" w:cs="Times New Roman"/>
          <w:sz w:val="24"/>
        </w:rPr>
        <w:t>eu</w:t>
      </w:r>
      <w:r w:rsidR="000D349B" w:rsidRPr="00430857">
        <w:rPr>
          <w:rFonts w:ascii="Times New Roman" w:hAnsi="Times New Roman" w:cs="Times New Roman"/>
          <w:sz w:val="24"/>
        </w:rPr>
        <w:t xml:space="preserve"> tão variado número de títulos e diplomas. </w:t>
      </w:r>
    </w:p>
    <w:p w14:paraId="2E8C83B0" w14:textId="75C3BAD5" w:rsidR="000D349B" w:rsidRPr="00430857" w:rsidRDefault="000D349B" w:rsidP="00430857">
      <w:pPr>
        <w:spacing w:line="360" w:lineRule="auto"/>
        <w:ind w:left="2268"/>
        <w:jc w:val="both"/>
        <w:rPr>
          <w:rFonts w:ascii="Times New Roman" w:hAnsi="Times New Roman" w:cs="Times New Roman"/>
        </w:rPr>
      </w:pPr>
      <w:r w:rsidRPr="00430857">
        <w:rPr>
          <w:rFonts w:ascii="Times New Roman" w:hAnsi="Times New Roman" w:cs="Times New Roman"/>
        </w:rPr>
        <w:t xml:space="preserve">Monarca erudito, amigo dos sábios, não cessava de manifestar profunda simpatia por tudo quanto era atividade da inteligência humana. Muito possivelmente, nos últimos anos de vida, foi um dos monarcas </w:t>
      </w:r>
      <w:r w:rsidR="00DC74C6" w:rsidRPr="00430857">
        <w:rPr>
          <w:rFonts w:ascii="Times New Roman" w:hAnsi="Times New Roman" w:cs="Times New Roman"/>
        </w:rPr>
        <w:t xml:space="preserve">mais viajados de seu tempo. Gostava de locomover-se, adaptava-se a todos os meios de transporte, mas gostava sobretudo de caminhar. Seus passeios pelas ruas sossegadas de Petrópolis eram tradicionais e populares. </w:t>
      </w:r>
      <w:r w:rsidR="002E684A" w:rsidRPr="00430857">
        <w:rPr>
          <w:rFonts w:ascii="Times New Roman" w:eastAsiaTheme="majorEastAsia" w:hAnsi="Times New Roman" w:cs="Times New Roman"/>
        </w:rPr>
        <w:t>(PEZZUTTI, 2021)</w:t>
      </w:r>
    </w:p>
    <w:p w14:paraId="42E656AC" w14:textId="77777777" w:rsidR="00F7687F" w:rsidRPr="00430857" w:rsidRDefault="00F7687F" w:rsidP="00F7687F">
      <w:pPr>
        <w:spacing w:line="360" w:lineRule="auto"/>
        <w:ind w:left="2835"/>
        <w:jc w:val="both"/>
        <w:rPr>
          <w:rFonts w:ascii="Times New Roman" w:hAnsi="Times New Roman" w:cs="Times New Roman"/>
          <w:sz w:val="24"/>
        </w:rPr>
      </w:pPr>
    </w:p>
    <w:p w14:paraId="72A0632A" w14:textId="44F8FE20" w:rsidR="00F7687F" w:rsidRPr="00430857" w:rsidRDefault="002D5192" w:rsidP="00B42E5A">
      <w:pPr>
        <w:spacing w:line="360" w:lineRule="auto"/>
        <w:ind w:firstLine="851"/>
        <w:jc w:val="both"/>
        <w:rPr>
          <w:rFonts w:ascii="Times New Roman" w:hAnsi="Times New Roman" w:cs="Times New Roman"/>
          <w:sz w:val="24"/>
        </w:rPr>
      </w:pPr>
      <w:r w:rsidRPr="00430857">
        <w:rPr>
          <w:rFonts w:ascii="Times New Roman" w:hAnsi="Times New Roman" w:cs="Times New Roman"/>
          <w:sz w:val="24"/>
        </w:rPr>
        <w:t>Conhecido por seu interesse por ciências, artes e filosofia, Dom Pedro II</w:t>
      </w:r>
      <w:r w:rsidR="005D06E9" w:rsidRPr="00430857">
        <w:rPr>
          <w:rFonts w:ascii="Times New Roman" w:hAnsi="Times New Roman" w:cs="Times New Roman"/>
          <w:sz w:val="24"/>
        </w:rPr>
        <w:t>,</w:t>
      </w:r>
      <w:r w:rsidRPr="00430857">
        <w:rPr>
          <w:rFonts w:ascii="Times New Roman" w:hAnsi="Times New Roman" w:cs="Times New Roman"/>
          <w:sz w:val="24"/>
        </w:rPr>
        <w:t xml:space="preserve"> junto a muitos setores da sociedade brasileira, incluindo intelectuais e políticos liberais, criticava o poder político e econômico da Igreja Católica no Brasil. Desta forma, alguns fatores críticos contribu</w:t>
      </w:r>
      <w:r w:rsidR="005D06E9" w:rsidRPr="00430857">
        <w:rPr>
          <w:rFonts w:ascii="Times New Roman" w:hAnsi="Times New Roman" w:cs="Times New Roman"/>
          <w:sz w:val="24"/>
        </w:rPr>
        <w:t>íram</w:t>
      </w:r>
      <w:r w:rsidRPr="00430857">
        <w:rPr>
          <w:rFonts w:ascii="Times New Roman" w:hAnsi="Times New Roman" w:cs="Times New Roman"/>
          <w:sz w:val="24"/>
        </w:rPr>
        <w:t xml:space="preserve"> para este contexto de disputa ideológica entre o Estado imperial brasileiro e a Igreja. </w:t>
      </w:r>
    </w:p>
    <w:p w14:paraId="4A455E9D" w14:textId="60E5C1F2" w:rsidR="00F7687F" w:rsidRPr="00430857" w:rsidRDefault="002D5192" w:rsidP="00B42E5A">
      <w:pPr>
        <w:spacing w:line="360" w:lineRule="auto"/>
        <w:ind w:firstLine="851"/>
        <w:jc w:val="both"/>
        <w:rPr>
          <w:rFonts w:ascii="Times New Roman" w:hAnsi="Times New Roman" w:cs="Times New Roman"/>
          <w:sz w:val="24"/>
        </w:rPr>
      </w:pPr>
      <w:r w:rsidRPr="00430857">
        <w:rPr>
          <w:rFonts w:ascii="Times New Roman" w:hAnsi="Times New Roman" w:cs="Times New Roman"/>
          <w:sz w:val="24"/>
        </w:rPr>
        <w:t xml:space="preserve">Primeiro, o contexto histórico do período, que apresentava um forte crescimento do Liberalismo na Europa, </w:t>
      </w:r>
      <w:r w:rsidR="005D06E9" w:rsidRPr="00430857">
        <w:rPr>
          <w:rFonts w:ascii="Times New Roman" w:hAnsi="Times New Roman" w:cs="Times New Roman"/>
          <w:sz w:val="24"/>
        </w:rPr>
        <w:t xml:space="preserve">assim como </w:t>
      </w:r>
      <w:r w:rsidRPr="00430857">
        <w:rPr>
          <w:rFonts w:ascii="Times New Roman" w:hAnsi="Times New Roman" w:cs="Times New Roman"/>
          <w:sz w:val="24"/>
        </w:rPr>
        <w:t>no Brasil (entre as questões levantadas pela corrente liberal estavam a liberdade de culto do cidadão e o controle do poder temporal sobre o religioso), condições existentes durante o reinado de Dom Pedro II</w:t>
      </w:r>
      <w:r w:rsidR="00F7687F" w:rsidRPr="00430857">
        <w:rPr>
          <w:rFonts w:ascii="Times New Roman" w:hAnsi="Times New Roman" w:cs="Times New Roman"/>
          <w:sz w:val="24"/>
        </w:rPr>
        <w:t>.</w:t>
      </w:r>
    </w:p>
    <w:p w14:paraId="6E8AA943" w14:textId="4FC75920" w:rsidR="002D5192" w:rsidRPr="00430857" w:rsidRDefault="00F7687F" w:rsidP="00B42E5A">
      <w:pPr>
        <w:spacing w:line="360" w:lineRule="auto"/>
        <w:ind w:firstLine="851"/>
        <w:jc w:val="both"/>
        <w:rPr>
          <w:rFonts w:ascii="Times New Roman" w:hAnsi="Times New Roman" w:cs="Times New Roman"/>
          <w:sz w:val="24"/>
        </w:rPr>
      </w:pPr>
      <w:r w:rsidRPr="00430857">
        <w:rPr>
          <w:rFonts w:ascii="Times New Roman" w:hAnsi="Times New Roman" w:cs="Times New Roman"/>
          <w:sz w:val="24"/>
        </w:rPr>
        <w:t>O</w:t>
      </w:r>
      <w:r w:rsidR="002D5192" w:rsidRPr="00430857">
        <w:rPr>
          <w:rFonts w:ascii="Times New Roman" w:hAnsi="Times New Roman" w:cs="Times New Roman"/>
          <w:sz w:val="24"/>
        </w:rPr>
        <w:t xml:space="preserve">s constantes desentendimentos oriundos dos conflitos inflamados pela maçonaria e pela imprensa de cunho liberal, </w:t>
      </w:r>
      <w:r w:rsidR="005D06E9" w:rsidRPr="00430857">
        <w:rPr>
          <w:rFonts w:ascii="Times New Roman" w:hAnsi="Times New Roman" w:cs="Times New Roman"/>
          <w:sz w:val="24"/>
        </w:rPr>
        <w:t xml:space="preserve">ocorrendo </w:t>
      </w:r>
      <w:r w:rsidR="002D5192" w:rsidRPr="00430857">
        <w:rPr>
          <w:rFonts w:ascii="Times New Roman" w:hAnsi="Times New Roman" w:cs="Times New Roman"/>
          <w:sz w:val="24"/>
        </w:rPr>
        <w:t>em um período de reafirmação do poder da Igreja no mundo; e, mais especificamente, o surto migratório que tr</w:t>
      </w:r>
      <w:r w:rsidR="005D06E9" w:rsidRPr="00430857">
        <w:rPr>
          <w:rFonts w:ascii="Times New Roman" w:hAnsi="Times New Roman" w:cs="Times New Roman"/>
          <w:sz w:val="24"/>
        </w:rPr>
        <w:t>ouxe</w:t>
      </w:r>
      <w:r w:rsidR="002D5192" w:rsidRPr="00430857">
        <w:rPr>
          <w:rFonts w:ascii="Times New Roman" w:hAnsi="Times New Roman" w:cs="Times New Roman"/>
          <w:sz w:val="24"/>
        </w:rPr>
        <w:t xml:space="preserve"> do continente europeu e norte americano a mão-de-obra necessária para alcançar os objetivos do governo imperial, e des</w:t>
      </w:r>
      <w:r w:rsidR="005D06E9" w:rsidRPr="00430857">
        <w:rPr>
          <w:rFonts w:ascii="Times New Roman" w:hAnsi="Times New Roman" w:cs="Times New Roman"/>
          <w:sz w:val="24"/>
        </w:rPr>
        <w:t>s</w:t>
      </w:r>
      <w:r w:rsidR="002D5192" w:rsidRPr="00430857">
        <w:rPr>
          <w:rFonts w:ascii="Times New Roman" w:hAnsi="Times New Roman" w:cs="Times New Roman"/>
          <w:sz w:val="24"/>
        </w:rPr>
        <w:t xml:space="preserve">a forma, aumentar a quantidade de imigrantes protestantes no país. </w:t>
      </w:r>
    </w:p>
    <w:p w14:paraId="28867507" w14:textId="67E1FF0B" w:rsidR="00F7687F" w:rsidRPr="00430857" w:rsidRDefault="002D5192" w:rsidP="00B42E5A">
      <w:pPr>
        <w:tabs>
          <w:tab w:val="center" w:pos="4535"/>
        </w:tabs>
        <w:spacing w:line="360" w:lineRule="auto"/>
        <w:ind w:firstLine="851"/>
        <w:jc w:val="both"/>
        <w:rPr>
          <w:rFonts w:ascii="Times New Roman" w:hAnsi="Times New Roman" w:cs="Times New Roman"/>
          <w:sz w:val="24"/>
        </w:rPr>
      </w:pPr>
      <w:r w:rsidRPr="00430857">
        <w:rPr>
          <w:rFonts w:ascii="Times New Roman" w:hAnsi="Times New Roman" w:cs="Times New Roman"/>
          <w:sz w:val="24"/>
        </w:rPr>
        <w:lastRenderedPageBreak/>
        <w:t xml:space="preserve">Dom Pedro II era o monarca. Dom Vital, além de súdito, era funcionário do Império, alcunha dada a todos os que compunham o alto escalão da Igreja no Brasil, característica do </w:t>
      </w:r>
      <w:r w:rsidR="005D06E9" w:rsidRPr="00430857">
        <w:rPr>
          <w:rFonts w:ascii="Times New Roman" w:hAnsi="Times New Roman" w:cs="Times New Roman"/>
          <w:sz w:val="24"/>
        </w:rPr>
        <w:t>R</w:t>
      </w:r>
      <w:r w:rsidRPr="00430857">
        <w:rPr>
          <w:rFonts w:ascii="Times New Roman" w:hAnsi="Times New Roman" w:cs="Times New Roman"/>
          <w:sz w:val="24"/>
        </w:rPr>
        <w:t>egalismo herdado das nações católicas europeias.</w:t>
      </w:r>
      <w:r w:rsidR="00F7687F" w:rsidRPr="00430857">
        <w:rPr>
          <w:rFonts w:ascii="Times New Roman" w:hAnsi="Times New Roman" w:cs="Times New Roman"/>
          <w:sz w:val="24"/>
        </w:rPr>
        <w:t xml:space="preserve"> Dom Pedro II era um estudioso, dedicado à promoção da cultura e da ciência, reconhecido por sua moderação e diplomacia, e pelo esforço em modernizar o país. Dom Vital foi um teólogo dedicado a defesa da religião católica, conhecido por sua postura mais combativa e incisiva na proteção das causas que defendia. </w:t>
      </w:r>
      <w:r w:rsidRPr="00430857">
        <w:rPr>
          <w:rFonts w:ascii="Times New Roman" w:hAnsi="Times New Roman" w:cs="Times New Roman"/>
          <w:sz w:val="24"/>
        </w:rPr>
        <w:t xml:space="preserve"> </w:t>
      </w:r>
    </w:p>
    <w:p w14:paraId="588C5252" w14:textId="5077D3DE" w:rsidR="002D5192" w:rsidRPr="00430857" w:rsidRDefault="002D5192" w:rsidP="0005456D">
      <w:pPr>
        <w:tabs>
          <w:tab w:val="center" w:pos="4535"/>
        </w:tabs>
        <w:spacing w:line="360" w:lineRule="auto"/>
        <w:ind w:firstLine="851"/>
        <w:jc w:val="both"/>
        <w:rPr>
          <w:rFonts w:ascii="Times New Roman" w:hAnsi="Times New Roman" w:cs="Times New Roman"/>
          <w:sz w:val="24"/>
        </w:rPr>
      </w:pPr>
      <w:r w:rsidRPr="00430857">
        <w:rPr>
          <w:rFonts w:ascii="Times New Roman" w:hAnsi="Times New Roman" w:cs="Times New Roman"/>
          <w:sz w:val="24"/>
        </w:rPr>
        <w:t>O monarca era um governante e líder político, enquanto o bispo era um líder religioso e defensor dos direitos humanos. Esferas de atuação distintas, embora ambos tenham tido influência e poder em suas respectivas áreas. Um e outro eram inteligentes e eruditos. O destino tratou de colocar es</w:t>
      </w:r>
      <w:r w:rsidR="005D06E9" w:rsidRPr="00430857">
        <w:rPr>
          <w:rFonts w:ascii="Times New Roman" w:hAnsi="Times New Roman" w:cs="Times New Roman"/>
          <w:sz w:val="24"/>
        </w:rPr>
        <w:t>s</w:t>
      </w:r>
      <w:r w:rsidRPr="00430857">
        <w:rPr>
          <w:rFonts w:ascii="Times New Roman" w:hAnsi="Times New Roman" w:cs="Times New Roman"/>
          <w:sz w:val="24"/>
        </w:rPr>
        <w:t>es dois personagens no centro d</w:t>
      </w:r>
      <w:r w:rsidR="00B05AD7" w:rsidRPr="00430857">
        <w:rPr>
          <w:rFonts w:ascii="Times New Roman" w:hAnsi="Times New Roman" w:cs="Times New Roman"/>
          <w:sz w:val="24"/>
        </w:rPr>
        <w:t>o</w:t>
      </w:r>
      <w:r w:rsidRPr="00430857">
        <w:rPr>
          <w:rFonts w:ascii="Times New Roman" w:hAnsi="Times New Roman" w:cs="Times New Roman"/>
          <w:sz w:val="24"/>
        </w:rPr>
        <w:t xml:space="preserve"> conflito que envolveu o Estado, cujo representante maior era o imperador, e a Igreja, neste contexto representada pelo jovem bispo, marcado por tensos debates e disputas políticas. </w:t>
      </w:r>
    </w:p>
    <w:p w14:paraId="6055EBBC" w14:textId="77777777" w:rsidR="00F7687F" w:rsidRPr="00430857" w:rsidRDefault="00F7687F" w:rsidP="00B42E5A">
      <w:pPr>
        <w:tabs>
          <w:tab w:val="center" w:pos="4535"/>
        </w:tabs>
        <w:spacing w:line="360" w:lineRule="auto"/>
        <w:ind w:firstLine="851"/>
        <w:jc w:val="both"/>
        <w:rPr>
          <w:rFonts w:ascii="Times New Roman" w:hAnsi="Times New Roman" w:cs="Times New Roman"/>
          <w:sz w:val="24"/>
        </w:rPr>
      </w:pPr>
    </w:p>
    <w:p w14:paraId="7B696C7D" w14:textId="4E4FD4EB" w:rsidR="00F7687F" w:rsidRPr="00430857" w:rsidRDefault="0005456D" w:rsidP="0065054F">
      <w:pPr>
        <w:pStyle w:val="Ttulo2"/>
        <w:numPr>
          <w:ilvl w:val="1"/>
          <w:numId w:val="15"/>
        </w:numPr>
        <w:rPr>
          <w:rFonts w:ascii="Times New Roman" w:hAnsi="Times New Roman" w:cs="Times New Roman"/>
          <w:b/>
          <w:color w:val="auto"/>
        </w:rPr>
      </w:pPr>
      <w:bookmarkStart w:id="13" w:name="_Toc211113449"/>
      <w:r w:rsidRPr="00430857">
        <w:rPr>
          <w:rFonts w:ascii="Times New Roman" w:hAnsi="Times New Roman" w:cs="Times New Roman"/>
          <w:b/>
          <w:color w:val="auto"/>
        </w:rPr>
        <w:t>A QUE</w:t>
      </w:r>
      <w:r w:rsidR="00DF2D34" w:rsidRPr="00430857">
        <w:rPr>
          <w:rFonts w:ascii="Times New Roman" w:hAnsi="Times New Roman" w:cs="Times New Roman"/>
          <w:b/>
          <w:color w:val="auto"/>
        </w:rPr>
        <w:t>M PERTENCIA</w:t>
      </w:r>
      <w:r w:rsidR="00825375" w:rsidRPr="00430857">
        <w:rPr>
          <w:rFonts w:ascii="Times New Roman" w:hAnsi="Times New Roman" w:cs="Times New Roman"/>
          <w:b/>
          <w:color w:val="auto"/>
        </w:rPr>
        <w:t xml:space="preserve"> A JURISPRUDÊNCIA EM RELAÇÃO A</w:t>
      </w:r>
      <w:r w:rsidR="00F7687F" w:rsidRPr="00430857">
        <w:rPr>
          <w:rFonts w:ascii="Times New Roman" w:hAnsi="Times New Roman" w:cs="Times New Roman"/>
          <w:b/>
          <w:color w:val="auto"/>
        </w:rPr>
        <w:t>OS INTER</w:t>
      </w:r>
      <w:r w:rsidR="00DF2D34" w:rsidRPr="00430857">
        <w:rPr>
          <w:rFonts w:ascii="Times New Roman" w:hAnsi="Times New Roman" w:cs="Times New Roman"/>
          <w:b/>
          <w:color w:val="auto"/>
        </w:rPr>
        <w:t>DITO</w:t>
      </w:r>
      <w:r w:rsidR="00F7687F" w:rsidRPr="00430857">
        <w:rPr>
          <w:rFonts w:ascii="Times New Roman" w:hAnsi="Times New Roman" w:cs="Times New Roman"/>
          <w:b/>
          <w:color w:val="auto"/>
        </w:rPr>
        <w:t xml:space="preserve">S </w:t>
      </w:r>
      <w:r w:rsidR="00825375" w:rsidRPr="00430857">
        <w:rPr>
          <w:rFonts w:ascii="Times New Roman" w:hAnsi="Times New Roman" w:cs="Times New Roman"/>
          <w:b/>
          <w:color w:val="auto"/>
        </w:rPr>
        <w:t>À</w:t>
      </w:r>
      <w:r w:rsidR="00F7687F" w:rsidRPr="00430857">
        <w:rPr>
          <w:rFonts w:ascii="Times New Roman" w:hAnsi="Times New Roman" w:cs="Times New Roman"/>
          <w:b/>
          <w:color w:val="auto"/>
        </w:rPr>
        <w:t>S IRMANDADES</w:t>
      </w:r>
      <w:r w:rsidR="00DF2D34" w:rsidRPr="00430857">
        <w:rPr>
          <w:rFonts w:ascii="Times New Roman" w:hAnsi="Times New Roman" w:cs="Times New Roman"/>
          <w:b/>
          <w:color w:val="auto"/>
        </w:rPr>
        <w:t>?</w:t>
      </w:r>
      <w:bookmarkEnd w:id="13"/>
    </w:p>
    <w:p w14:paraId="04F3A59C" w14:textId="77777777" w:rsidR="0065054F" w:rsidRPr="00430857" w:rsidRDefault="0065054F" w:rsidP="0065054F">
      <w:pPr>
        <w:rPr>
          <w:rFonts w:ascii="Times New Roman" w:hAnsi="Times New Roman" w:cs="Times New Roman"/>
        </w:rPr>
      </w:pPr>
    </w:p>
    <w:p w14:paraId="4627A52D" w14:textId="52D87F86" w:rsidR="00F7687F" w:rsidRPr="00430857" w:rsidRDefault="005F6B27" w:rsidP="00B42E5A">
      <w:pPr>
        <w:tabs>
          <w:tab w:val="center" w:pos="4535"/>
        </w:tabs>
        <w:spacing w:line="360" w:lineRule="auto"/>
        <w:ind w:firstLine="851"/>
        <w:jc w:val="both"/>
        <w:rPr>
          <w:rFonts w:ascii="Times New Roman" w:eastAsiaTheme="majorEastAsia" w:hAnsi="Times New Roman" w:cs="Times New Roman"/>
          <w:sz w:val="28"/>
          <w:szCs w:val="24"/>
        </w:rPr>
      </w:pPr>
      <w:r w:rsidRPr="00430857">
        <w:rPr>
          <w:rFonts w:ascii="Times New Roman" w:eastAsiaTheme="majorEastAsia" w:hAnsi="Times New Roman" w:cs="Times New Roman"/>
          <w:sz w:val="24"/>
          <w:szCs w:val="24"/>
        </w:rPr>
        <w:t>A divulgação de uma lista com o nome de padres envolvidos na Maçonaria obteve</w:t>
      </w:r>
      <w:r w:rsidR="001B7C59"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como resposta e reação de Dom Vital, a suspensão dos padres</w:t>
      </w:r>
      <w:r w:rsidR="00E943DE" w:rsidRPr="00430857">
        <w:rPr>
          <w:rFonts w:ascii="Times New Roman" w:eastAsiaTheme="majorEastAsia" w:hAnsi="Times New Roman" w:cs="Times New Roman"/>
          <w:sz w:val="24"/>
          <w:szCs w:val="24"/>
        </w:rPr>
        <w:t xml:space="preserve"> e a ordem para que todos os maçons fossem excluídos das irmandades religiosas. O bispo também lançou um interdito contra as igrejas e capelas dessas irmandades, fazendo com que </w:t>
      </w:r>
      <w:r w:rsidR="001B7C59" w:rsidRPr="00430857">
        <w:rPr>
          <w:rFonts w:ascii="Times New Roman" w:eastAsiaTheme="majorEastAsia" w:hAnsi="Times New Roman" w:cs="Times New Roman"/>
          <w:sz w:val="24"/>
          <w:szCs w:val="24"/>
        </w:rPr>
        <w:t>isso</w:t>
      </w:r>
      <w:r w:rsidR="00E943DE" w:rsidRPr="00430857">
        <w:rPr>
          <w:rFonts w:ascii="Times New Roman" w:eastAsiaTheme="majorEastAsia" w:hAnsi="Times New Roman" w:cs="Times New Roman"/>
          <w:sz w:val="24"/>
          <w:szCs w:val="24"/>
        </w:rPr>
        <w:t xml:space="preserve"> envolvesse o presidente da província, barão de Lucena</w:t>
      </w:r>
      <w:r w:rsidR="00E91DA0" w:rsidRPr="00430857">
        <w:rPr>
          <w:rFonts w:ascii="Times New Roman" w:eastAsiaTheme="majorEastAsia" w:hAnsi="Times New Roman" w:cs="Times New Roman"/>
          <w:sz w:val="24"/>
          <w:szCs w:val="24"/>
        </w:rPr>
        <w:t xml:space="preserve"> (1835-1913)</w:t>
      </w:r>
      <w:r w:rsidR="00E943DE" w:rsidRPr="00430857">
        <w:rPr>
          <w:rFonts w:ascii="Times New Roman" w:eastAsiaTheme="majorEastAsia" w:hAnsi="Times New Roman" w:cs="Times New Roman"/>
          <w:sz w:val="24"/>
          <w:szCs w:val="24"/>
        </w:rPr>
        <w:t xml:space="preserve">, que encontrou a intransigência do bispo como obstáculo. </w:t>
      </w:r>
    </w:p>
    <w:p w14:paraId="3A6DC42B" w14:textId="25D8E2F9" w:rsidR="007D0BA8" w:rsidRPr="00430857" w:rsidRDefault="007D0BA8" w:rsidP="00430857">
      <w:pPr>
        <w:tabs>
          <w:tab w:val="center" w:pos="4535"/>
        </w:tabs>
        <w:spacing w:line="360" w:lineRule="auto"/>
        <w:ind w:left="2268"/>
        <w:jc w:val="both"/>
        <w:rPr>
          <w:rFonts w:ascii="Times New Roman" w:eastAsiaTheme="majorEastAsia" w:hAnsi="Times New Roman" w:cs="Times New Roman"/>
          <w:szCs w:val="20"/>
        </w:rPr>
      </w:pPr>
      <w:r w:rsidRPr="00430857">
        <w:rPr>
          <w:rFonts w:ascii="Times New Roman" w:eastAsiaTheme="majorEastAsia" w:hAnsi="Times New Roman" w:cs="Times New Roman"/>
          <w:szCs w:val="20"/>
        </w:rPr>
        <w:t xml:space="preserve">(...) não é de maneira alguma sustentável o que praticou o Rev. Bispo de Pernambuco, no ato de que se recorreu para a Coroa, exigindo a Irmandade do Santíssimo Sacramento riscasse do quadro de seus membros e expelisse do seu seio um irmão, nominalmente designado, como notoriamente </w:t>
      </w:r>
      <w:proofErr w:type="spellStart"/>
      <w:r w:rsidRPr="00430857">
        <w:rPr>
          <w:rFonts w:ascii="Times New Roman" w:eastAsiaTheme="majorEastAsia" w:hAnsi="Times New Roman" w:cs="Times New Roman"/>
          <w:szCs w:val="20"/>
        </w:rPr>
        <w:t>maçon</w:t>
      </w:r>
      <w:proofErr w:type="spellEnd"/>
      <w:r w:rsidRPr="00430857">
        <w:rPr>
          <w:rFonts w:ascii="Times New Roman" w:eastAsiaTheme="majorEastAsia" w:hAnsi="Times New Roman" w:cs="Times New Roman"/>
          <w:szCs w:val="20"/>
        </w:rPr>
        <w:t>, e todos os outros que pertencessem à Maçonaria. (REIS, 1878)</w:t>
      </w:r>
    </w:p>
    <w:p w14:paraId="715C3939" w14:textId="75B1626D" w:rsidR="007D0BA8" w:rsidRPr="00430857" w:rsidRDefault="007D0BA8" w:rsidP="007D0BA8">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As Irmandades, embora possam ser consideradas instituições </w:t>
      </w:r>
      <w:r w:rsidR="009E36EF" w:rsidRPr="00430857">
        <w:rPr>
          <w:rFonts w:ascii="Times New Roman" w:eastAsiaTheme="majorEastAsia" w:hAnsi="Times New Roman" w:cs="Times New Roman"/>
          <w:sz w:val="24"/>
          <w:szCs w:val="24"/>
        </w:rPr>
        <w:t>cujo fim principal é a matéria eclesiástica, t</w:t>
      </w:r>
      <w:r w:rsidR="008B6C56" w:rsidRPr="00430857">
        <w:rPr>
          <w:rFonts w:ascii="Times New Roman" w:eastAsiaTheme="majorEastAsia" w:hAnsi="Times New Roman" w:cs="Times New Roman"/>
          <w:sz w:val="24"/>
          <w:szCs w:val="24"/>
        </w:rPr>
        <w:t>ê</w:t>
      </w:r>
      <w:r w:rsidR="009E36EF" w:rsidRPr="00430857">
        <w:rPr>
          <w:rFonts w:ascii="Times New Roman" w:eastAsiaTheme="majorEastAsia" w:hAnsi="Times New Roman" w:cs="Times New Roman"/>
          <w:sz w:val="24"/>
          <w:szCs w:val="24"/>
        </w:rPr>
        <w:t xml:space="preserve">m ao mesmo tempo intuitos temporais. Constituem entidades jurídicas, suscetíveis de direitos e obrigações, que as colocam em relação direta com as autoridades civis, a quem prestam contas de sua administração e, consequentemente, de sua missão. </w:t>
      </w:r>
    </w:p>
    <w:p w14:paraId="69E89130" w14:textId="1250C4EC" w:rsidR="009E36EF" w:rsidRPr="00430857" w:rsidRDefault="009E36EF" w:rsidP="00825375">
      <w:pPr>
        <w:tabs>
          <w:tab w:val="center" w:pos="4535"/>
        </w:tabs>
        <w:spacing w:line="360" w:lineRule="auto"/>
        <w:ind w:firstLine="851"/>
        <w:jc w:val="both"/>
        <w:rPr>
          <w:rFonts w:ascii="Times New Roman" w:eastAsiaTheme="majorEastAsia" w:hAnsi="Times New Roman" w:cs="Times New Roman"/>
          <w:sz w:val="28"/>
          <w:szCs w:val="24"/>
        </w:rPr>
      </w:pPr>
      <w:r w:rsidRPr="00430857">
        <w:rPr>
          <w:rFonts w:ascii="Times New Roman" w:eastAsiaTheme="majorEastAsia" w:hAnsi="Times New Roman" w:cs="Times New Roman"/>
          <w:sz w:val="24"/>
          <w:szCs w:val="24"/>
        </w:rPr>
        <w:lastRenderedPageBreak/>
        <w:t>Daí vem que os seus compromissos dependem da sanção do poder temporal e da aprovação do eclesiástico, adquirindo por esse fato uma natureza inquestionavelmente mista e tendo, portanto, força obrigatória enquanto não forem alterados ou revogados pelos mesmos tr</w:t>
      </w:r>
      <w:r w:rsidR="008B6C56" w:rsidRPr="00430857">
        <w:rPr>
          <w:rFonts w:ascii="Times New Roman" w:eastAsiaTheme="majorEastAsia" w:hAnsi="Times New Roman" w:cs="Times New Roman"/>
          <w:sz w:val="24"/>
          <w:szCs w:val="24"/>
        </w:rPr>
        <w:t>â</w:t>
      </w:r>
      <w:r w:rsidRPr="00430857">
        <w:rPr>
          <w:rFonts w:ascii="Times New Roman" w:eastAsiaTheme="majorEastAsia" w:hAnsi="Times New Roman" w:cs="Times New Roman"/>
          <w:sz w:val="24"/>
          <w:szCs w:val="24"/>
        </w:rPr>
        <w:t>mites legítimos por quem foram constituídos.</w:t>
      </w:r>
      <w:r w:rsidR="00825375"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 xml:space="preserve">Entretanto, julgou o bispo de Olinda que de sua própria e exclusiva autoridade podia mandar excluir das Irmandades alguns de seus membros, e lançar interditos sobre toda a corporação, ferindo de um só golpe inocentes e culpados. </w:t>
      </w:r>
    </w:p>
    <w:p w14:paraId="577F7782" w14:textId="0B28C3B3" w:rsidR="009E36EF" w:rsidRPr="00430857" w:rsidRDefault="009E36EF" w:rsidP="009E36EF">
      <w:pPr>
        <w:tabs>
          <w:tab w:val="center" w:pos="4535"/>
        </w:tabs>
        <w:spacing w:line="360" w:lineRule="auto"/>
        <w:ind w:left="2835"/>
        <w:jc w:val="both"/>
        <w:rPr>
          <w:rFonts w:ascii="Times New Roman" w:eastAsiaTheme="majorEastAsia" w:hAnsi="Times New Roman" w:cs="Times New Roman"/>
          <w:szCs w:val="20"/>
        </w:rPr>
      </w:pPr>
      <w:r w:rsidRPr="00430857">
        <w:rPr>
          <w:rFonts w:ascii="Times New Roman" w:eastAsiaTheme="majorEastAsia" w:hAnsi="Times New Roman" w:cs="Times New Roman"/>
          <w:szCs w:val="20"/>
        </w:rPr>
        <w:t xml:space="preserve">Por um direito quase imemorável, firmado em diversos assentos legislativos, e sustentado pelo Decreto nº 1.911, de 28 de </w:t>
      </w:r>
      <w:r w:rsidR="005445E2" w:rsidRPr="00430857">
        <w:rPr>
          <w:rFonts w:ascii="Times New Roman" w:eastAsiaTheme="majorEastAsia" w:hAnsi="Times New Roman" w:cs="Times New Roman"/>
          <w:szCs w:val="20"/>
        </w:rPr>
        <w:t>março</w:t>
      </w:r>
      <w:r w:rsidRPr="00430857">
        <w:rPr>
          <w:rFonts w:ascii="Times New Roman" w:eastAsiaTheme="majorEastAsia" w:hAnsi="Times New Roman" w:cs="Times New Roman"/>
          <w:szCs w:val="20"/>
        </w:rPr>
        <w:t xml:space="preserve"> de 1857, é permitido recurso à Coroa nos casos de usurpação de jurisdição e poder temporal, por </w:t>
      </w:r>
      <w:r w:rsidR="005445E2" w:rsidRPr="00430857">
        <w:rPr>
          <w:rFonts w:ascii="Times New Roman" w:eastAsiaTheme="majorEastAsia" w:hAnsi="Times New Roman" w:cs="Times New Roman"/>
          <w:szCs w:val="20"/>
        </w:rPr>
        <w:t>quaisquer censuras</w:t>
      </w:r>
      <w:r w:rsidRPr="00430857">
        <w:rPr>
          <w:rFonts w:ascii="Times New Roman" w:eastAsiaTheme="majorEastAsia" w:hAnsi="Times New Roman" w:cs="Times New Roman"/>
          <w:szCs w:val="20"/>
        </w:rPr>
        <w:t xml:space="preserve"> contra empregados civis em razão de seu ofício</w:t>
      </w:r>
      <w:r w:rsidR="005445E2" w:rsidRPr="00430857">
        <w:rPr>
          <w:rFonts w:ascii="Times New Roman" w:eastAsiaTheme="majorEastAsia" w:hAnsi="Times New Roman" w:cs="Times New Roman"/>
          <w:szCs w:val="20"/>
        </w:rPr>
        <w:t xml:space="preserve">, e por notória violência no exercício da jurisdição e poder espiritual, postergando-se o direito natural, ou cânones recebidos. Tal é a legislação do país, que ainda não tinha sido desacatada por nenhum prelado brasileiro. (REIS, 1878) </w:t>
      </w:r>
    </w:p>
    <w:p w14:paraId="2FB97FA1" w14:textId="77777777" w:rsidR="005445E2" w:rsidRPr="00430857" w:rsidRDefault="005445E2" w:rsidP="009E36EF">
      <w:pPr>
        <w:tabs>
          <w:tab w:val="center" w:pos="4535"/>
        </w:tabs>
        <w:spacing w:line="360" w:lineRule="auto"/>
        <w:ind w:left="2835"/>
        <w:jc w:val="both"/>
        <w:rPr>
          <w:rFonts w:ascii="Times New Roman" w:eastAsiaTheme="majorEastAsia" w:hAnsi="Times New Roman" w:cs="Times New Roman"/>
          <w:sz w:val="20"/>
          <w:szCs w:val="20"/>
        </w:rPr>
      </w:pPr>
    </w:p>
    <w:p w14:paraId="53FB59C9" w14:textId="260D96FD" w:rsidR="007D0BA8" w:rsidRPr="00430857" w:rsidRDefault="005445E2" w:rsidP="00825375">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A imposição de censuras ou penas eclesiásticas era, sem dúvida alguma, da competência dos </w:t>
      </w:r>
      <w:r w:rsidR="008B6C56" w:rsidRPr="00430857">
        <w:rPr>
          <w:rFonts w:ascii="Times New Roman" w:eastAsiaTheme="majorEastAsia" w:hAnsi="Times New Roman" w:cs="Times New Roman"/>
          <w:sz w:val="24"/>
          <w:szCs w:val="24"/>
        </w:rPr>
        <w:t>b</w:t>
      </w:r>
      <w:r w:rsidRPr="00430857">
        <w:rPr>
          <w:rFonts w:ascii="Times New Roman" w:eastAsiaTheme="majorEastAsia" w:hAnsi="Times New Roman" w:cs="Times New Roman"/>
          <w:sz w:val="24"/>
          <w:szCs w:val="24"/>
        </w:rPr>
        <w:t xml:space="preserve">ispos, e ninguém poderia questionar ou suplantar esse direito. Não são tais penas inteiramente arbitrárias. O fato é que </w:t>
      </w:r>
      <w:r w:rsidR="008B6C56" w:rsidRPr="00430857">
        <w:rPr>
          <w:rFonts w:ascii="Times New Roman" w:eastAsiaTheme="majorEastAsia" w:hAnsi="Times New Roman" w:cs="Times New Roman"/>
          <w:sz w:val="24"/>
          <w:szCs w:val="24"/>
        </w:rPr>
        <w:t xml:space="preserve">a </w:t>
      </w:r>
      <w:r w:rsidRPr="00430857">
        <w:rPr>
          <w:rFonts w:ascii="Times New Roman" w:eastAsiaTheme="majorEastAsia" w:hAnsi="Times New Roman" w:cs="Times New Roman"/>
          <w:sz w:val="24"/>
          <w:szCs w:val="24"/>
        </w:rPr>
        <w:t>sua atitude se faz abusiva, uma vez que a Constituição ou governo das Irmandades e a administração de seus bens eram competência do poder civil.</w:t>
      </w:r>
      <w:r w:rsidR="00825375" w:rsidRPr="00430857">
        <w:rPr>
          <w:rFonts w:ascii="Times New Roman" w:eastAsiaTheme="majorEastAsia" w:hAnsi="Times New Roman" w:cs="Times New Roman"/>
          <w:sz w:val="24"/>
          <w:szCs w:val="24"/>
        </w:rPr>
        <w:t xml:space="preserve"> </w:t>
      </w:r>
      <w:r w:rsidR="007D0BA8" w:rsidRPr="00430857">
        <w:rPr>
          <w:rFonts w:ascii="Times New Roman" w:eastAsiaTheme="majorEastAsia" w:hAnsi="Times New Roman" w:cs="Times New Roman"/>
          <w:sz w:val="24"/>
          <w:szCs w:val="24"/>
        </w:rPr>
        <w:t>O barão então consultou o conselho de Estado, e Dom Vital acabou sendo notificado da decisão imperial que requeria a suspensão das interdições.</w:t>
      </w:r>
    </w:p>
    <w:p w14:paraId="5E02B151" w14:textId="50CBA140" w:rsidR="00E943DE" w:rsidRPr="00430857" w:rsidRDefault="00E943DE" w:rsidP="00B42E5A">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No que o jovem bispo positivamente se excedeu foi em querer obrigar, primeiro, que os maçons das irmandades abjurassem suas crenças; depois, quando sent</w:t>
      </w:r>
      <w:r w:rsidR="008B6C56" w:rsidRPr="00430857">
        <w:rPr>
          <w:rFonts w:ascii="Times New Roman" w:eastAsiaTheme="majorEastAsia" w:hAnsi="Times New Roman" w:cs="Times New Roman"/>
          <w:sz w:val="24"/>
          <w:szCs w:val="24"/>
        </w:rPr>
        <w:t>iu</w:t>
      </w:r>
      <w:r w:rsidRPr="00430857">
        <w:rPr>
          <w:rFonts w:ascii="Times New Roman" w:eastAsiaTheme="majorEastAsia" w:hAnsi="Times New Roman" w:cs="Times New Roman"/>
          <w:sz w:val="24"/>
          <w:szCs w:val="24"/>
        </w:rPr>
        <w:t xml:space="preserve"> que não fora obedecido, em ordenar a expulsão desses membros das irmandades; e</w:t>
      </w:r>
      <w:r w:rsidR="008B6C56"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diante de novas recusas, em lançar interditos não somente contra as irmandades, mas também contra as igrejas de sua diocese. </w:t>
      </w:r>
    </w:p>
    <w:p w14:paraId="054922E7" w14:textId="2D51554F" w:rsidR="005445E2" w:rsidRPr="00430857" w:rsidRDefault="005445E2" w:rsidP="00430857">
      <w:pPr>
        <w:tabs>
          <w:tab w:val="center" w:pos="4535"/>
        </w:tabs>
        <w:spacing w:line="360" w:lineRule="auto"/>
        <w:ind w:left="2268"/>
        <w:jc w:val="both"/>
        <w:rPr>
          <w:rFonts w:ascii="Times New Roman" w:eastAsiaTheme="majorEastAsia" w:hAnsi="Times New Roman" w:cs="Times New Roman"/>
          <w:szCs w:val="20"/>
        </w:rPr>
      </w:pPr>
      <w:r w:rsidRPr="00430857">
        <w:rPr>
          <w:rFonts w:ascii="Times New Roman" w:eastAsiaTheme="majorEastAsia" w:hAnsi="Times New Roman" w:cs="Times New Roman"/>
          <w:szCs w:val="20"/>
        </w:rPr>
        <w:t xml:space="preserve">(...) não estava nas atribuições do Ver. Bispo de Pernambuco ordenar à Irmandade recorrente a exclusão de seus membros pelo fato de constar que pertence à Maçonaria, e </w:t>
      </w:r>
      <w:r w:rsidR="00660465" w:rsidRPr="00430857">
        <w:rPr>
          <w:rFonts w:ascii="Times New Roman" w:eastAsiaTheme="majorEastAsia" w:hAnsi="Times New Roman" w:cs="Times New Roman"/>
          <w:szCs w:val="20"/>
        </w:rPr>
        <w:t>que, portanto,</w:t>
      </w:r>
      <w:r w:rsidRPr="00430857">
        <w:rPr>
          <w:rFonts w:ascii="Times New Roman" w:eastAsiaTheme="majorEastAsia" w:hAnsi="Times New Roman" w:cs="Times New Roman"/>
          <w:szCs w:val="20"/>
        </w:rPr>
        <w:t xml:space="preserve"> não podia fundar-se em desobediência por parte da mesma Irmandade para declara-la interdita, </w:t>
      </w:r>
      <w:r w:rsidR="00660465" w:rsidRPr="00430857">
        <w:rPr>
          <w:rFonts w:ascii="Times New Roman" w:eastAsiaTheme="majorEastAsia" w:hAnsi="Times New Roman" w:cs="Times New Roman"/>
          <w:szCs w:val="20"/>
        </w:rPr>
        <w:t xml:space="preserve">e o que é mais, </w:t>
      </w:r>
      <w:r w:rsidR="00660465" w:rsidRPr="00430857">
        <w:rPr>
          <w:rFonts w:ascii="Times New Roman" w:eastAsiaTheme="majorEastAsia" w:hAnsi="Times New Roman" w:cs="Times New Roman"/>
          <w:szCs w:val="20"/>
        </w:rPr>
        <w:lastRenderedPageBreak/>
        <w:t xml:space="preserve">compreendendo no interdito toda a sua corporação. Assim praticando, invadiu a jurisdição do Poder Temporal. (REIS, 1878) </w:t>
      </w:r>
    </w:p>
    <w:p w14:paraId="3B596163" w14:textId="77777777" w:rsidR="00660465" w:rsidRPr="00430857" w:rsidRDefault="00660465" w:rsidP="005445E2">
      <w:pPr>
        <w:tabs>
          <w:tab w:val="center" w:pos="4535"/>
        </w:tabs>
        <w:spacing w:line="360" w:lineRule="auto"/>
        <w:ind w:left="2835"/>
        <w:jc w:val="both"/>
        <w:rPr>
          <w:rFonts w:ascii="Times New Roman" w:eastAsiaTheme="majorEastAsia" w:hAnsi="Times New Roman" w:cs="Times New Roman"/>
          <w:szCs w:val="20"/>
        </w:rPr>
      </w:pPr>
    </w:p>
    <w:p w14:paraId="4DC252F9" w14:textId="079E9E64" w:rsidR="00F7687F" w:rsidRPr="00430857" w:rsidRDefault="00E943DE" w:rsidP="00B42E5A">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Não </w:t>
      </w:r>
      <w:r w:rsidR="008B6C56" w:rsidRPr="00430857">
        <w:rPr>
          <w:rFonts w:ascii="Times New Roman" w:eastAsiaTheme="majorEastAsia" w:hAnsi="Times New Roman" w:cs="Times New Roman"/>
          <w:sz w:val="24"/>
          <w:szCs w:val="24"/>
        </w:rPr>
        <w:t xml:space="preserve">é </w:t>
      </w:r>
      <w:r w:rsidRPr="00430857">
        <w:rPr>
          <w:rFonts w:ascii="Times New Roman" w:eastAsiaTheme="majorEastAsia" w:hAnsi="Times New Roman" w:cs="Times New Roman"/>
          <w:sz w:val="24"/>
          <w:szCs w:val="24"/>
        </w:rPr>
        <w:t>possível a Dom Vital conter as questões a respeito da suspensão e interdição das irmandades dentro do arcabouço espiritual</w:t>
      </w:r>
      <w:r w:rsidR="008B6C56" w:rsidRPr="00430857">
        <w:rPr>
          <w:rFonts w:ascii="Times New Roman" w:eastAsiaTheme="majorEastAsia" w:hAnsi="Times New Roman" w:cs="Times New Roman"/>
          <w:sz w:val="24"/>
          <w:szCs w:val="24"/>
        </w:rPr>
        <w:t>. A</w:t>
      </w:r>
      <w:r w:rsidRPr="00430857">
        <w:rPr>
          <w:rFonts w:ascii="Times New Roman" w:eastAsiaTheme="majorEastAsia" w:hAnsi="Times New Roman" w:cs="Times New Roman"/>
          <w:sz w:val="24"/>
          <w:szCs w:val="24"/>
        </w:rPr>
        <w:t xml:space="preserve">pesar dos esforços </w:t>
      </w:r>
      <w:r w:rsidR="008B6C56" w:rsidRPr="00430857">
        <w:rPr>
          <w:rFonts w:ascii="Times New Roman" w:eastAsiaTheme="majorEastAsia" w:hAnsi="Times New Roman" w:cs="Times New Roman"/>
          <w:sz w:val="24"/>
          <w:szCs w:val="24"/>
        </w:rPr>
        <w:t>para</w:t>
      </w:r>
      <w:r w:rsidRPr="00430857">
        <w:rPr>
          <w:rFonts w:ascii="Times New Roman" w:eastAsiaTheme="majorEastAsia" w:hAnsi="Times New Roman" w:cs="Times New Roman"/>
          <w:sz w:val="24"/>
          <w:szCs w:val="24"/>
        </w:rPr>
        <w:t xml:space="preserve"> evitar complicações com o governo imperial</w:t>
      </w:r>
      <w:r w:rsidR="003B6724" w:rsidRPr="00430857">
        <w:rPr>
          <w:rFonts w:ascii="Times New Roman" w:eastAsiaTheme="majorEastAsia" w:hAnsi="Times New Roman" w:cs="Times New Roman"/>
          <w:sz w:val="24"/>
          <w:szCs w:val="24"/>
        </w:rPr>
        <w:t xml:space="preserve">, </w:t>
      </w:r>
      <w:r w:rsidR="008B6C56" w:rsidRPr="00430857">
        <w:rPr>
          <w:rFonts w:ascii="Times New Roman" w:eastAsiaTheme="majorEastAsia" w:hAnsi="Times New Roman" w:cs="Times New Roman"/>
          <w:sz w:val="24"/>
          <w:szCs w:val="24"/>
        </w:rPr>
        <w:t>ele foi</w:t>
      </w:r>
      <w:r w:rsidRPr="00430857">
        <w:rPr>
          <w:rFonts w:ascii="Times New Roman" w:eastAsiaTheme="majorEastAsia" w:hAnsi="Times New Roman" w:cs="Times New Roman"/>
          <w:sz w:val="24"/>
          <w:szCs w:val="24"/>
        </w:rPr>
        <w:t xml:space="preserve"> procurado pelas irmandades interditadas, </w:t>
      </w:r>
      <w:r w:rsidR="008B6C56" w:rsidRPr="00430857">
        <w:rPr>
          <w:rFonts w:ascii="Times New Roman" w:eastAsiaTheme="majorEastAsia" w:hAnsi="Times New Roman" w:cs="Times New Roman"/>
          <w:sz w:val="24"/>
          <w:szCs w:val="24"/>
        </w:rPr>
        <w:t xml:space="preserve">que </w:t>
      </w:r>
      <w:r w:rsidRPr="00430857">
        <w:rPr>
          <w:rFonts w:ascii="Times New Roman" w:eastAsiaTheme="majorEastAsia" w:hAnsi="Times New Roman" w:cs="Times New Roman"/>
          <w:sz w:val="24"/>
          <w:szCs w:val="24"/>
        </w:rPr>
        <w:t>alega</w:t>
      </w:r>
      <w:r w:rsidR="008B6C56" w:rsidRPr="00430857">
        <w:rPr>
          <w:rFonts w:ascii="Times New Roman" w:eastAsiaTheme="majorEastAsia" w:hAnsi="Times New Roman" w:cs="Times New Roman"/>
          <w:sz w:val="24"/>
          <w:szCs w:val="24"/>
        </w:rPr>
        <w:t>ram</w:t>
      </w:r>
      <w:r w:rsidRPr="00430857">
        <w:rPr>
          <w:rFonts w:ascii="Times New Roman" w:eastAsiaTheme="majorEastAsia" w:hAnsi="Times New Roman" w:cs="Times New Roman"/>
          <w:sz w:val="24"/>
          <w:szCs w:val="24"/>
        </w:rPr>
        <w:t xml:space="preserve"> que as atitudes do bispo de Olinda contrariavam as leis civis</w:t>
      </w:r>
      <w:r w:rsidR="000A0B12" w:rsidRPr="00430857">
        <w:rPr>
          <w:rFonts w:ascii="Times New Roman" w:eastAsiaTheme="majorEastAsia" w:hAnsi="Times New Roman" w:cs="Times New Roman"/>
          <w:sz w:val="24"/>
          <w:szCs w:val="24"/>
        </w:rPr>
        <w:t xml:space="preserve"> que as regiam e expunham a desobediência de Dom Vital em executar as bulas que excomungavam maçons, bulas estas que não haviam recebido o </w:t>
      </w:r>
      <w:proofErr w:type="spellStart"/>
      <w:r w:rsidR="000A0B12" w:rsidRPr="00430857">
        <w:rPr>
          <w:rFonts w:ascii="Times New Roman" w:eastAsiaTheme="majorEastAsia" w:hAnsi="Times New Roman" w:cs="Times New Roman"/>
          <w:i/>
          <w:iCs/>
          <w:sz w:val="24"/>
          <w:szCs w:val="24"/>
        </w:rPr>
        <w:t>placet</w:t>
      </w:r>
      <w:proofErr w:type="spellEnd"/>
      <w:r w:rsidR="000A0B12" w:rsidRPr="00430857">
        <w:rPr>
          <w:rFonts w:ascii="Times New Roman" w:eastAsiaTheme="majorEastAsia" w:hAnsi="Times New Roman" w:cs="Times New Roman"/>
          <w:sz w:val="24"/>
          <w:szCs w:val="24"/>
        </w:rPr>
        <w:t xml:space="preserve"> do governo monárquico. </w:t>
      </w:r>
    </w:p>
    <w:p w14:paraId="71E2FFE7" w14:textId="712983C6" w:rsidR="004D6984" w:rsidRPr="00430857" w:rsidRDefault="000A0B12" w:rsidP="00B42E5A">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O fato de o ministério do governo ser presidido pelo Visconde de Rio Branco, então grão</w:t>
      </w:r>
      <w:r w:rsidR="008B6C56"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mestre da Maçonaria no Brasil, fez </w:t>
      </w:r>
      <w:r w:rsidR="008B6C56" w:rsidRPr="00430857">
        <w:rPr>
          <w:rFonts w:ascii="Times New Roman" w:eastAsiaTheme="majorEastAsia" w:hAnsi="Times New Roman" w:cs="Times New Roman"/>
          <w:sz w:val="24"/>
          <w:szCs w:val="24"/>
        </w:rPr>
        <w:t xml:space="preserve">com que </w:t>
      </w:r>
      <w:r w:rsidRPr="00430857">
        <w:rPr>
          <w:rFonts w:ascii="Times New Roman" w:eastAsiaTheme="majorEastAsia" w:hAnsi="Times New Roman" w:cs="Times New Roman"/>
          <w:sz w:val="24"/>
          <w:szCs w:val="24"/>
        </w:rPr>
        <w:t>a questão dos bispos assumi</w:t>
      </w:r>
      <w:r w:rsidR="008B6C56" w:rsidRPr="00430857">
        <w:rPr>
          <w:rFonts w:ascii="Times New Roman" w:eastAsiaTheme="majorEastAsia" w:hAnsi="Times New Roman" w:cs="Times New Roman"/>
          <w:sz w:val="24"/>
          <w:szCs w:val="24"/>
        </w:rPr>
        <w:t>sse</w:t>
      </w:r>
      <w:r w:rsidRPr="00430857">
        <w:rPr>
          <w:rFonts w:ascii="Times New Roman" w:eastAsiaTheme="majorEastAsia" w:hAnsi="Times New Roman" w:cs="Times New Roman"/>
          <w:sz w:val="24"/>
          <w:szCs w:val="24"/>
        </w:rPr>
        <w:t xml:space="preserve"> aspectos de grande gravidade. É certo que o conflito tentou ser evitado ao máximo, principalmente por parte dos maçons. </w:t>
      </w:r>
    </w:p>
    <w:p w14:paraId="4D808361" w14:textId="0D1DCFF2" w:rsidR="000A0B12" w:rsidRPr="00430857" w:rsidRDefault="000A0B12" w:rsidP="00825375">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O governo imperial agiu com moderação, fazendo com que Dom Vital tentasse perceber a gravidade de uma possível ruptura que estava prestes a se abrir entre o clero e o governo, </w:t>
      </w:r>
      <w:r w:rsidR="008B6C56" w:rsidRPr="00430857">
        <w:rPr>
          <w:rFonts w:ascii="Times New Roman" w:eastAsiaTheme="majorEastAsia" w:hAnsi="Times New Roman" w:cs="Times New Roman"/>
          <w:sz w:val="24"/>
          <w:szCs w:val="24"/>
        </w:rPr>
        <w:t>além d</w:t>
      </w:r>
      <w:r w:rsidRPr="00430857">
        <w:rPr>
          <w:rFonts w:ascii="Times New Roman" w:eastAsiaTheme="majorEastAsia" w:hAnsi="Times New Roman" w:cs="Times New Roman"/>
          <w:sz w:val="24"/>
          <w:szCs w:val="24"/>
        </w:rPr>
        <w:t xml:space="preserve">a necessidade </w:t>
      </w:r>
      <w:r w:rsidR="00825375" w:rsidRPr="00430857">
        <w:rPr>
          <w:rFonts w:ascii="Times New Roman" w:eastAsiaTheme="majorEastAsia" w:hAnsi="Times New Roman" w:cs="Times New Roman"/>
          <w:sz w:val="24"/>
          <w:szCs w:val="24"/>
        </w:rPr>
        <w:t>de o</w:t>
      </w:r>
      <w:r w:rsidRPr="00430857">
        <w:rPr>
          <w:rFonts w:ascii="Times New Roman" w:eastAsiaTheme="majorEastAsia" w:hAnsi="Times New Roman" w:cs="Times New Roman"/>
          <w:sz w:val="24"/>
          <w:szCs w:val="24"/>
        </w:rPr>
        <w:t xml:space="preserve"> eclesiástico moderar sua intransigência. O jovem bispo, porém, coloco</w:t>
      </w:r>
      <w:r w:rsidR="008B6C56" w:rsidRPr="00430857">
        <w:rPr>
          <w:rFonts w:ascii="Times New Roman" w:eastAsiaTheme="majorEastAsia" w:hAnsi="Times New Roman" w:cs="Times New Roman"/>
          <w:sz w:val="24"/>
          <w:szCs w:val="24"/>
        </w:rPr>
        <w:t>u-se</w:t>
      </w:r>
      <w:r w:rsidRPr="00430857">
        <w:rPr>
          <w:rFonts w:ascii="Times New Roman" w:eastAsiaTheme="majorEastAsia" w:hAnsi="Times New Roman" w:cs="Times New Roman"/>
          <w:sz w:val="24"/>
          <w:szCs w:val="24"/>
        </w:rPr>
        <w:t xml:space="preserve"> numa posição ainda mais intransigente. </w:t>
      </w:r>
      <w:r w:rsidR="00CE5649" w:rsidRPr="00430857">
        <w:rPr>
          <w:rFonts w:ascii="Times New Roman" w:eastAsiaTheme="majorEastAsia" w:hAnsi="Times New Roman" w:cs="Times New Roman"/>
          <w:sz w:val="24"/>
          <w:szCs w:val="24"/>
        </w:rPr>
        <w:t xml:space="preserve">Na </w:t>
      </w:r>
      <w:r w:rsidR="00E95AD6" w:rsidRPr="00430857">
        <w:rPr>
          <w:rFonts w:ascii="Times New Roman" w:eastAsiaTheme="majorEastAsia" w:hAnsi="Times New Roman" w:cs="Times New Roman"/>
          <w:sz w:val="24"/>
          <w:szCs w:val="24"/>
        </w:rPr>
        <w:t>biografia sobre Dom Pedro II, imperador do Brasil na época da eclosão da contenda, o autor Heitor Lyra, constrói uma análise sobre os recursos impetrados pelo Império e acolhidos pelo Conselho</w:t>
      </w:r>
      <w:r w:rsidRPr="00430857">
        <w:rPr>
          <w:rFonts w:ascii="Times New Roman" w:eastAsiaTheme="majorEastAsia" w:hAnsi="Times New Roman" w:cs="Times New Roman"/>
          <w:sz w:val="24"/>
          <w:szCs w:val="24"/>
        </w:rPr>
        <w:t xml:space="preserve"> de Estado</w:t>
      </w:r>
      <w:r w:rsidR="00E95AD6" w:rsidRPr="00430857">
        <w:rPr>
          <w:rFonts w:ascii="Times New Roman" w:eastAsiaTheme="majorEastAsia" w:hAnsi="Times New Roman" w:cs="Times New Roman"/>
          <w:sz w:val="24"/>
          <w:szCs w:val="24"/>
        </w:rPr>
        <w:t xml:space="preserve"> de então</w:t>
      </w:r>
      <w:r w:rsidRPr="00430857">
        <w:rPr>
          <w:rFonts w:ascii="Times New Roman" w:eastAsiaTheme="majorEastAsia" w:hAnsi="Times New Roman" w:cs="Times New Roman"/>
          <w:sz w:val="24"/>
          <w:szCs w:val="24"/>
        </w:rPr>
        <w:t>, contra as atitudes de Dom Vital, que reiteravam</w:t>
      </w:r>
      <w:r w:rsidR="00014A02" w:rsidRPr="00430857">
        <w:rPr>
          <w:rFonts w:ascii="Times New Roman" w:eastAsiaTheme="majorEastAsia" w:hAnsi="Times New Roman" w:cs="Times New Roman"/>
          <w:sz w:val="24"/>
          <w:szCs w:val="24"/>
        </w:rPr>
        <w:t>:</w:t>
      </w:r>
    </w:p>
    <w:p w14:paraId="6368F300" w14:textId="6FCBCC0B" w:rsidR="00014A02" w:rsidRPr="00430857" w:rsidRDefault="00E95AD6" w:rsidP="00B42E5A">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w:t>
      </w:r>
      <w:r w:rsidR="00014A02" w:rsidRPr="00430857">
        <w:rPr>
          <w:rFonts w:ascii="Times New Roman" w:eastAsiaTheme="majorEastAsia" w:hAnsi="Times New Roman" w:cs="Times New Roman"/>
          <w:sz w:val="24"/>
          <w:szCs w:val="24"/>
        </w:rPr>
        <w:t>1º Nenhuma bula do Papa podia ser executada no Brasil antes de receber o beneplácito imperial; ora, as bulas que excomungavam os maçons não tinham sido submetidas a essa formalidade. Logo, os Bispos, aplicando a pena de excomunhão às irmandades, procediam com excesso de jurisdição, não devendo, portanto, seus atos produzir efeito, segundo o direito brasileiro.</w:t>
      </w:r>
    </w:p>
    <w:p w14:paraId="2909D6AD" w14:textId="4E6E142C" w:rsidR="00014A02" w:rsidRPr="00430857" w:rsidRDefault="00014A02" w:rsidP="00B42E5A">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2º As irmandades, embora tivessem uma natureza mista, contudo, pelo direito vigente e de longa data, só dependiam dos Bispos na parte religiosa, constante de seus compromissos, estando em tudo o mais sujeito ao poder temporal do Imperador. Consequentemente, os Bispos, ordenando a exclusão de irmãos, fora dos casos estabelecidos no seu compromisso, invadiam o poder temporal e davam uma ordem ilegal, a que as irmandades não deviam obedecer.</w:t>
      </w:r>
    </w:p>
    <w:p w14:paraId="1CDD472B" w14:textId="5F7AA790" w:rsidR="00014A02" w:rsidRPr="00430857" w:rsidRDefault="00014A02" w:rsidP="00B42E5A">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lastRenderedPageBreak/>
        <w:t>3º Os Bispos, negando a legitimidade do beneplácito imperial, declarando-o monstro, doutrina herética, falsa, perniciosa, etc., insubordinavam-se contra as leis do Estado, devendo esse procedimento ser desaprovado para não criar um precedente perigoso.</w:t>
      </w:r>
      <w:r w:rsidR="00E95AD6"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w:t>
      </w:r>
      <w:r w:rsidR="009D1053" w:rsidRPr="00430857">
        <w:rPr>
          <w:rFonts w:ascii="Times New Roman" w:eastAsiaTheme="majorEastAsia" w:hAnsi="Times New Roman" w:cs="Times New Roman"/>
          <w:sz w:val="24"/>
          <w:szCs w:val="24"/>
        </w:rPr>
        <w:t>(LYRA, 1939)</w:t>
      </w:r>
    </w:p>
    <w:p w14:paraId="4DBCA61D" w14:textId="5A73C20C" w:rsidR="004D6984" w:rsidRPr="00430857" w:rsidRDefault="00014A02" w:rsidP="00825375">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Estava claro, portanto</w:t>
      </w:r>
      <w:r w:rsidR="00E5610D" w:rsidRPr="00430857">
        <w:rPr>
          <w:rFonts w:ascii="Times New Roman" w:eastAsiaTheme="majorEastAsia" w:hAnsi="Times New Roman" w:cs="Times New Roman"/>
          <w:sz w:val="24"/>
          <w:szCs w:val="24"/>
        </w:rPr>
        <w:t xml:space="preserve">, que o problema que envolvia o funcionamento das irmandades era uma questão de princípios. Estava iniciando um conflito de prescrições canônicas e civis. Não se sabia </w:t>
      </w:r>
      <w:r w:rsidR="008B6C56" w:rsidRPr="00430857">
        <w:rPr>
          <w:rFonts w:ascii="Times New Roman" w:eastAsiaTheme="majorEastAsia" w:hAnsi="Times New Roman" w:cs="Times New Roman"/>
          <w:sz w:val="24"/>
          <w:szCs w:val="24"/>
        </w:rPr>
        <w:t>se</w:t>
      </w:r>
      <w:r w:rsidR="00E5610D" w:rsidRPr="00430857">
        <w:rPr>
          <w:rFonts w:ascii="Times New Roman" w:eastAsiaTheme="majorEastAsia" w:hAnsi="Times New Roman" w:cs="Times New Roman"/>
          <w:sz w:val="24"/>
          <w:szCs w:val="24"/>
        </w:rPr>
        <w:t xml:space="preserve"> as determinações sobre essas associações de leigos</w:t>
      </w:r>
      <w:r w:rsidR="008B6C56" w:rsidRPr="00430857">
        <w:rPr>
          <w:rFonts w:ascii="Times New Roman" w:eastAsiaTheme="majorEastAsia" w:hAnsi="Times New Roman" w:cs="Times New Roman"/>
          <w:sz w:val="24"/>
          <w:szCs w:val="24"/>
        </w:rPr>
        <w:t>,</w:t>
      </w:r>
      <w:r w:rsidR="00E5610D" w:rsidRPr="00430857">
        <w:rPr>
          <w:rFonts w:ascii="Times New Roman" w:eastAsiaTheme="majorEastAsia" w:hAnsi="Times New Roman" w:cs="Times New Roman"/>
          <w:sz w:val="24"/>
          <w:szCs w:val="24"/>
        </w:rPr>
        <w:t xml:space="preserve"> que tinham como objetivo a promoção do culto religioso e o auxílio a membros da comunidade civil, eram da esfera do poder espiritual</w:t>
      </w:r>
      <w:r w:rsidR="008B6C56" w:rsidRPr="00430857">
        <w:rPr>
          <w:rFonts w:ascii="Times New Roman" w:eastAsiaTheme="majorEastAsia" w:hAnsi="Times New Roman" w:cs="Times New Roman"/>
          <w:sz w:val="24"/>
          <w:szCs w:val="24"/>
        </w:rPr>
        <w:t>,</w:t>
      </w:r>
      <w:r w:rsidR="00E5610D" w:rsidRPr="00430857">
        <w:rPr>
          <w:rFonts w:ascii="Times New Roman" w:eastAsiaTheme="majorEastAsia" w:hAnsi="Times New Roman" w:cs="Times New Roman"/>
          <w:sz w:val="24"/>
          <w:szCs w:val="24"/>
        </w:rPr>
        <w:t xml:space="preserve"> do poder temporal ou ainda de ambos. </w:t>
      </w:r>
      <w:r w:rsidR="00ED4EB3" w:rsidRPr="00430857">
        <w:rPr>
          <w:rFonts w:ascii="Times New Roman" w:eastAsiaTheme="majorEastAsia" w:hAnsi="Times New Roman" w:cs="Times New Roman"/>
          <w:sz w:val="24"/>
          <w:szCs w:val="24"/>
        </w:rPr>
        <w:t>Com o passar dos anos, a política religiosa do Império continuava arbitrária, invadindo</w:t>
      </w:r>
      <w:r w:rsidR="008B6C56" w:rsidRPr="00430857">
        <w:rPr>
          <w:rFonts w:ascii="Times New Roman" w:eastAsiaTheme="majorEastAsia" w:hAnsi="Times New Roman" w:cs="Times New Roman"/>
          <w:sz w:val="24"/>
          <w:szCs w:val="24"/>
        </w:rPr>
        <w:t>,</w:t>
      </w:r>
      <w:r w:rsidR="00ED4EB3" w:rsidRPr="00430857">
        <w:rPr>
          <w:rFonts w:ascii="Times New Roman" w:eastAsiaTheme="majorEastAsia" w:hAnsi="Times New Roman" w:cs="Times New Roman"/>
          <w:sz w:val="24"/>
          <w:szCs w:val="24"/>
        </w:rPr>
        <w:t xml:space="preserve"> em muitas ocasiões</w:t>
      </w:r>
      <w:r w:rsidR="008B6C56" w:rsidRPr="00430857">
        <w:rPr>
          <w:rFonts w:ascii="Times New Roman" w:eastAsiaTheme="majorEastAsia" w:hAnsi="Times New Roman" w:cs="Times New Roman"/>
          <w:sz w:val="24"/>
          <w:szCs w:val="24"/>
        </w:rPr>
        <w:t>,</w:t>
      </w:r>
      <w:r w:rsidR="00ED4EB3" w:rsidRPr="00430857">
        <w:rPr>
          <w:rFonts w:ascii="Times New Roman" w:eastAsiaTheme="majorEastAsia" w:hAnsi="Times New Roman" w:cs="Times New Roman"/>
          <w:sz w:val="24"/>
          <w:szCs w:val="24"/>
        </w:rPr>
        <w:t xml:space="preserve"> a jurisdição eclesiástica. </w:t>
      </w:r>
    </w:p>
    <w:p w14:paraId="7E3F541B" w14:textId="37B4C0A6" w:rsidR="00344A69" w:rsidRPr="00430857" w:rsidRDefault="00E5610D" w:rsidP="00B42E5A">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As relações entre a Igreja Católica e o governo imperial, no que tang</w:t>
      </w:r>
      <w:r w:rsidR="008B6C56" w:rsidRPr="00430857">
        <w:rPr>
          <w:rFonts w:ascii="Times New Roman" w:eastAsiaTheme="majorEastAsia" w:hAnsi="Times New Roman" w:cs="Times New Roman"/>
          <w:sz w:val="24"/>
          <w:szCs w:val="24"/>
        </w:rPr>
        <w:t>e</w:t>
      </w:r>
      <w:r w:rsidRPr="00430857">
        <w:rPr>
          <w:rFonts w:ascii="Times New Roman" w:eastAsiaTheme="majorEastAsia" w:hAnsi="Times New Roman" w:cs="Times New Roman"/>
          <w:sz w:val="24"/>
          <w:szCs w:val="24"/>
        </w:rPr>
        <w:t xml:space="preserve"> </w:t>
      </w:r>
      <w:r w:rsidR="008B6C56" w:rsidRPr="00430857">
        <w:rPr>
          <w:rFonts w:ascii="Times New Roman" w:eastAsiaTheme="majorEastAsia" w:hAnsi="Times New Roman" w:cs="Times New Roman"/>
          <w:sz w:val="24"/>
          <w:szCs w:val="24"/>
        </w:rPr>
        <w:t>à</w:t>
      </w:r>
      <w:r w:rsidRPr="00430857">
        <w:rPr>
          <w:rFonts w:ascii="Times New Roman" w:eastAsiaTheme="majorEastAsia" w:hAnsi="Times New Roman" w:cs="Times New Roman"/>
          <w:sz w:val="24"/>
          <w:szCs w:val="24"/>
        </w:rPr>
        <w:t xml:space="preserve">s obrigações e limites de cada um, não eram bem determinadas pela Carta Constitucional em vigor na época, elaborada em 1824. Ou seja, qualquer solução jurídica que se pretendesse analisar não contentaria nenhuma das partes. </w:t>
      </w:r>
    </w:p>
    <w:p w14:paraId="738C7DB2" w14:textId="72A2F8B3" w:rsidR="000004D8" w:rsidRPr="00430857" w:rsidRDefault="00E5610D" w:rsidP="00B42E5A">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A ausência de um arcabouço jurídico determinante nesta relação coloca em evidência a relação de confiabilidade que sempre existiu entre as partes, e que agora se viu r</w:t>
      </w:r>
      <w:r w:rsidR="008B6C56" w:rsidRPr="00430857">
        <w:rPr>
          <w:rFonts w:ascii="Times New Roman" w:eastAsiaTheme="majorEastAsia" w:hAnsi="Times New Roman" w:cs="Times New Roman"/>
          <w:sz w:val="24"/>
          <w:szCs w:val="24"/>
        </w:rPr>
        <w:t>ompida</w:t>
      </w:r>
      <w:r w:rsidRPr="00430857">
        <w:rPr>
          <w:rFonts w:ascii="Times New Roman" w:eastAsiaTheme="majorEastAsia" w:hAnsi="Times New Roman" w:cs="Times New Roman"/>
          <w:sz w:val="24"/>
          <w:szCs w:val="24"/>
        </w:rPr>
        <w:t xml:space="preserve"> com as ações de Dom Vital</w:t>
      </w:r>
      <w:r w:rsidR="00694336" w:rsidRPr="00430857">
        <w:rPr>
          <w:rFonts w:ascii="Times New Roman" w:eastAsiaTheme="majorEastAsia" w:hAnsi="Times New Roman" w:cs="Times New Roman"/>
          <w:sz w:val="24"/>
          <w:szCs w:val="24"/>
        </w:rPr>
        <w:t>, como também aponta Pereira (1986):</w:t>
      </w:r>
    </w:p>
    <w:p w14:paraId="186EB778" w14:textId="3EEBC3CF" w:rsidR="00694336" w:rsidRPr="00430857" w:rsidRDefault="00694336" w:rsidP="00430857">
      <w:pPr>
        <w:tabs>
          <w:tab w:val="center" w:pos="4535"/>
        </w:tabs>
        <w:spacing w:line="360" w:lineRule="auto"/>
        <w:ind w:left="2268"/>
        <w:jc w:val="both"/>
        <w:rPr>
          <w:rFonts w:ascii="Times New Roman" w:eastAsiaTheme="majorEastAsia" w:hAnsi="Times New Roman" w:cs="Times New Roman"/>
          <w:szCs w:val="20"/>
        </w:rPr>
      </w:pPr>
      <w:r w:rsidRPr="00430857">
        <w:rPr>
          <w:rFonts w:ascii="Times New Roman" w:eastAsiaTheme="majorEastAsia" w:hAnsi="Times New Roman" w:cs="Times New Roman"/>
          <w:szCs w:val="20"/>
        </w:rPr>
        <w:t>O Regalismo sentia-se comprometido pela investida dos bispos, tidos como irrefletidos e estouvados; ou como reformadores inquietos, que, num dado momento, vissem o que os outros não viram e se pusessem a perturbar, como subversivos, a ordem constitucional do Império. Soava a hora de puni</w:t>
      </w:r>
      <w:r w:rsidR="003B6724" w:rsidRPr="00430857">
        <w:rPr>
          <w:rFonts w:ascii="Times New Roman" w:eastAsiaTheme="majorEastAsia" w:hAnsi="Times New Roman" w:cs="Times New Roman"/>
          <w:szCs w:val="20"/>
        </w:rPr>
        <w:t>r</w:t>
      </w:r>
      <w:r w:rsidRPr="00430857">
        <w:rPr>
          <w:rFonts w:ascii="Times New Roman" w:eastAsiaTheme="majorEastAsia" w:hAnsi="Times New Roman" w:cs="Times New Roman"/>
          <w:szCs w:val="20"/>
        </w:rPr>
        <w:t xml:space="preserve"> a desobediência esboçada em termos viris, estranhos numa atmosfera de concessões e amaciamentos. A Igreja vivia em paz com o Estado, enquanto este lhe ditava normas. Vinham agora os bispos de Olinda e do Pará, educados na França, imbuídos de certas ideias, pretendendo ser mais </w:t>
      </w:r>
      <w:r w:rsidR="00E06E66" w:rsidRPr="00430857">
        <w:rPr>
          <w:rFonts w:ascii="Times New Roman" w:eastAsiaTheme="majorEastAsia" w:hAnsi="Times New Roman" w:cs="Times New Roman"/>
          <w:szCs w:val="20"/>
        </w:rPr>
        <w:t xml:space="preserve">realistas que o rei. </w:t>
      </w:r>
      <w:r w:rsidR="002E684A" w:rsidRPr="00430857">
        <w:rPr>
          <w:rFonts w:ascii="Times New Roman" w:eastAsiaTheme="majorEastAsia" w:hAnsi="Times New Roman" w:cs="Times New Roman"/>
          <w:szCs w:val="20"/>
        </w:rPr>
        <w:t>(</w:t>
      </w:r>
      <w:r w:rsidR="00E06E66" w:rsidRPr="00430857">
        <w:rPr>
          <w:rFonts w:ascii="Times New Roman" w:eastAsiaTheme="majorEastAsia" w:hAnsi="Times New Roman" w:cs="Times New Roman"/>
          <w:szCs w:val="20"/>
        </w:rPr>
        <w:t>PEREIRA, 1986</w:t>
      </w:r>
      <w:r w:rsidR="002E684A" w:rsidRPr="00430857">
        <w:rPr>
          <w:rFonts w:ascii="Times New Roman" w:eastAsiaTheme="majorEastAsia" w:hAnsi="Times New Roman" w:cs="Times New Roman"/>
          <w:szCs w:val="20"/>
        </w:rPr>
        <w:t>)</w:t>
      </w:r>
    </w:p>
    <w:p w14:paraId="1E614396" w14:textId="77777777" w:rsidR="00B42E5A" w:rsidRPr="00430857" w:rsidRDefault="00B42E5A" w:rsidP="00E06E66">
      <w:pPr>
        <w:tabs>
          <w:tab w:val="center" w:pos="4535"/>
        </w:tabs>
        <w:spacing w:line="360" w:lineRule="auto"/>
        <w:ind w:left="2835"/>
        <w:jc w:val="both"/>
        <w:rPr>
          <w:rFonts w:ascii="Times New Roman" w:eastAsiaTheme="majorEastAsia" w:hAnsi="Times New Roman" w:cs="Times New Roman"/>
          <w:sz w:val="20"/>
          <w:szCs w:val="20"/>
        </w:rPr>
      </w:pPr>
    </w:p>
    <w:p w14:paraId="1153AF85" w14:textId="0E3377EA" w:rsidR="00DC3BB1" w:rsidRPr="00430857" w:rsidRDefault="000004D8" w:rsidP="00825375">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Em outra biografia sobre o monarca Dom Pedro II, em que o historiador Paulo </w:t>
      </w:r>
      <w:proofErr w:type="spellStart"/>
      <w:r w:rsidRPr="00430857">
        <w:rPr>
          <w:rFonts w:ascii="Times New Roman" w:eastAsiaTheme="majorEastAsia" w:hAnsi="Times New Roman" w:cs="Times New Roman"/>
          <w:sz w:val="24"/>
          <w:szCs w:val="24"/>
        </w:rPr>
        <w:t>Pezzutti</w:t>
      </w:r>
      <w:proofErr w:type="spellEnd"/>
      <w:r w:rsidRPr="00430857">
        <w:rPr>
          <w:rFonts w:ascii="Times New Roman" w:eastAsiaTheme="majorEastAsia" w:hAnsi="Times New Roman" w:cs="Times New Roman"/>
          <w:sz w:val="24"/>
          <w:szCs w:val="24"/>
        </w:rPr>
        <w:t xml:space="preserve"> (2021) busca fazer um relato da história do imperador utilizando cartas e documentos tidos como inéditos como material de pesquisa, há uma análise sobre a questão das irmandades religiosas como sendo de responsabilidade apenas do poder temporal</w:t>
      </w:r>
      <w:r w:rsidR="008B6C56"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w:t>
      </w:r>
      <w:r w:rsidR="008B6C56" w:rsidRPr="00430857">
        <w:rPr>
          <w:rFonts w:ascii="Times New Roman" w:eastAsiaTheme="majorEastAsia" w:hAnsi="Times New Roman" w:cs="Times New Roman"/>
          <w:sz w:val="24"/>
          <w:szCs w:val="24"/>
        </w:rPr>
        <w:t>N</w:t>
      </w:r>
      <w:r w:rsidRPr="00430857">
        <w:rPr>
          <w:rFonts w:ascii="Times New Roman" w:eastAsiaTheme="majorEastAsia" w:hAnsi="Times New Roman" w:cs="Times New Roman"/>
          <w:sz w:val="24"/>
          <w:szCs w:val="24"/>
        </w:rPr>
        <w:t>o que diz</w:t>
      </w:r>
      <w:r w:rsidR="00825375"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 xml:space="preserve">Não sendo </w:t>
      </w:r>
      <w:r w:rsidRPr="00430857">
        <w:rPr>
          <w:rFonts w:ascii="Times New Roman" w:eastAsiaTheme="majorEastAsia" w:hAnsi="Times New Roman" w:cs="Times New Roman"/>
          <w:sz w:val="24"/>
          <w:szCs w:val="24"/>
        </w:rPr>
        <w:lastRenderedPageBreak/>
        <w:t xml:space="preserve">obedecido, o bispo suspendeu as ordens religiosas – o que foi visto como violação às leis do império brasileiro, uma vez que era ele quem regulava as irmandades religiosas. </w:t>
      </w:r>
      <w:r w:rsidR="002E684A"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PEZZUTTI, 2021</w:t>
      </w:r>
      <w:r w:rsidR="002E684A" w:rsidRPr="00430857">
        <w:rPr>
          <w:rFonts w:ascii="Times New Roman" w:eastAsiaTheme="majorEastAsia" w:hAnsi="Times New Roman" w:cs="Times New Roman"/>
          <w:sz w:val="24"/>
          <w:szCs w:val="24"/>
        </w:rPr>
        <w:t>)</w:t>
      </w:r>
    </w:p>
    <w:p w14:paraId="3189119A" w14:textId="678BFD15" w:rsidR="00E5610D" w:rsidRPr="00430857" w:rsidRDefault="000004D8" w:rsidP="00B42E5A">
      <w:pPr>
        <w:tabs>
          <w:tab w:val="center" w:pos="4535"/>
        </w:tabs>
        <w:spacing w:line="360" w:lineRule="auto"/>
        <w:ind w:firstLine="851"/>
        <w:jc w:val="both"/>
        <w:rPr>
          <w:rFonts w:ascii="Times New Roman" w:eastAsiaTheme="majorEastAsia" w:hAnsi="Times New Roman" w:cs="Times New Roman"/>
          <w:sz w:val="28"/>
          <w:szCs w:val="24"/>
        </w:rPr>
      </w:pPr>
      <w:r w:rsidRPr="00430857">
        <w:rPr>
          <w:rFonts w:ascii="Times New Roman" w:eastAsiaTheme="majorEastAsia" w:hAnsi="Times New Roman" w:cs="Times New Roman"/>
          <w:sz w:val="24"/>
          <w:szCs w:val="24"/>
        </w:rPr>
        <w:t xml:space="preserve">E também enfatiza a desobediência do jovem bispo em tentar fazer valer as bulas papais que determinavam a excomunhão dos maçons, sem que tivesse tido permissão do governo imperial para executar o que orientava a Santa Sé. </w:t>
      </w:r>
      <w:r w:rsidR="00E5610D" w:rsidRPr="00430857">
        <w:rPr>
          <w:rFonts w:ascii="Times New Roman" w:eastAsiaTheme="majorEastAsia" w:hAnsi="Times New Roman" w:cs="Times New Roman"/>
          <w:sz w:val="24"/>
          <w:szCs w:val="24"/>
        </w:rPr>
        <w:t>Sobre estas atitudes do bispo, Heitor Lyra (</w:t>
      </w:r>
      <w:r w:rsidR="006409B6" w:rsidRPr="00430857">
        <w:rPr>
          <w:rFonts w:ascii="Times New Roman" w:eastAsiaTheme="majorEastAsia" w:hAnsi="Times New Roman" w:cs="Times New Roman"/>
          <w:sz w:val="24"/>
          <w:szCs w:val="24"/>
        </w:rPr>
        <w:t>1939</w:t>
      </w:r>
      <w:r w:rsidR="00E5610D" w:rsidRPr="00430857">
        <w:rPr>
          <w:rFonts w:ascii="Times New Roman" w:eastAsiaTheme="majorEastAsia" w:hAnsi="Times New Roman" w:cs="Times New Roman"/>
          <w:sz w:val="24"/>
          <w:szCs w:val="24"/>
        </w:rPr>
        <w:t xml:space="preserve">) analisa: </w:t>
      </w:r>
    </w:p>
    <w:p w14:paraId="31B8674F" w14:textId="27D90339" w:rsidR="00E5610D" w:rsidRPr="00430857" w:rsidRDefault="00E5610D" w:rsidP="00430857">
      <w:pPr>
        <w:tabs>
          <w:tab w:val="center" w:pos="4535"/>
        </w:tabs>
        <w:spacing w:line="360" w:lineRule="auto"/>
        <w:ind w:left="2268"/>
        <w:jc w:val="both"/>
        <w:rPr>
          <w:rFonts w:ascii="Times New Roman" w:eastAsiaTheme="majorEastAsia" w:hAnsi="Times New Roman" w:cs="Times New Roman"/>
          <w:szCs w:val="20"/>
        </w:rPr>
      </w:pPr>
      <w:r w:rsidRPr="00430857">
        <w:rPr>
          <w:rFonts w:ascii="Times New Roman" w:eastAsiaTheme="majorEastAsia" w:hAnsi="Times New Roman" w:cs="Times New Roman"/>
          <w:szCs w:val="20"/>
        </w:rPr>
        <w:t xml:space="preserve">Por outro lado, revoltando-se contra o princípio do padroado, tradicional no direito público brasileiro, no qual haviam sido educados os estadistas do Império, ele não somente se colocou em atitude de insubordinação contra o Estado que o nomeara, como ainda investiu contra uma regalia que a própria </w:t>
      </w:r>
      <w:r w:rsidR="006409B6" w:rsidRPr="00430857">
        <w:rPr>
          <w:rFonts w:ascii="Times New Roman" w:eastAsiaTheme="majorEastAsia" w:hAnsi="Times New Roman" w:cs="Times New Roman"/>
          <w:szCs w:val="20"/>
        </w:rPr>
        <w:t xml:space="preserve">Santa Sé jamais negara ao imperador do Brasil. </w:t>
      </w:r>
      <w:r w:rsidR="002E684A" w:rsidRPr="00430857">
        <w:rPr>
          <w:rFonts w:ascii="Times New Roman" w:eastAsiaTheme="majorEastAsia" w:hAnsi="Times New Roman" w:cs="Times New Roman"/>
          <w:szCs w:val="20"/>
        </w:rPr>
        <w:t>(</w:t>
      </w:r>
      <w:r w:rsidR="006409B6" w:rsidRPr="00430857">
        <w:rPr>
          <w:rFonts w:ascii="Times New Roman" w:eastAsiaTheme="majorEastAsia" w:hAnsi="Times New Roman" w:cs="Times New Roman"/>
          <w:szCs w:val="20"/>
        </w:rPr>
        <w:t>LYRA, 1939</w:t>
      </w:r>
      <w:r w:rsidR="002E684A" w:rsidRPr="00430857">
        <w:rPr>
          <w:rFonts w:ascii="Times New Roman" w:eastAsiaTheme="majorEastAsia" w:hAnsi="Times New Roman" w:cs="Times New Roman"/>
          <w:szCs w:val="20"/>
        </w:rPr>
        <w:t>)</w:t>
      </w:r>
    </w:p>
    <w:p w14:paraId="375C8D0D" w14:textId="77777777" w:rsidR="006409B6" w:rsidRPr="00430857" w:rsidRDefault="006409B6" w:rsidP="00252AC3">
      <w:pPr>
        <w:tabs>
          <w:tab w:val="center" w:pos="4535"/>
        </w:tabs>
        <w:spacing w:line="360" w:lineRule="auto"/>
        <w:jc w:val="both"/>
        <w:rPr>
          <w:rFonts w:ascii="Times New Roman" w:eastAsiaTheme="majorEastAsia" w:hAnsi="Times New Roman" w:cs="Times New Roman"/>
          <w:sz w:val="28"/>
          <w:szCs w:val="24"/>
        </w:rPr>
      </w:pPr>
    </w:p>
    <w:p w14:paraId="48FE360C" w14:textId="77777777" w:rsidR="006409B6" w:rsidRPr="00430857" w:rsidRDefault="006409B6" w:rsidP="00B42E5A">
      <w:pPr>
        <w:tabs>
          <w:tab w:val="center" w:pos="4535"/>
        </w:tabs>
        <w:spacing w:line="360" w:lineRule="auto"/>
        <w:ind w:firstLine="85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E ainda sobre o posicionamento do Vaticano em relação a esta contenda:</w:t>
      </w:r>
    </w:p>
    <w:p w14:paraId="1A84E9F5" w14:textId="12DE97A0" w:rsidR="006409B6" w:rsidRPr="00430857" w:rsidRDefault="006409B6" w:rsidP="00430857">
      <w:pPr>
        <w:tabs>
          <w:tab w:val="center" w:pos="4535"/>
        </w:tabs>
        <w:spacing w:line="360" w:lineRule="auto"/>
        <w:ind w:left="2268"/>
        <w:jc w:val="both"/>
        <w:rPr>
          <w:rFonts w:ascii="Times New Roman" w:eastAsiaTheme="majorEastAsia" w:hAnsi="Times New Roman" w:cs="Times New Roman"/>
          <w:szCs w:val="20"/>
        </w:rPr>
      </w:pPr>
      <w:r w:rsidRPr="00430857">
        <w:rPr>
          <w:rFonts w:ascii="Times New Roman" w:eastAsiaTheme="majorEastAsia" w:hAnsi="Times New Roman" w:cs="Times New Roman"/>
          <w:szCs w:val="20"/>
        </w:rPr>
        <w:t xml:space="preserve">... a Santa Sé não ousou nunca assumir, em toda essa questão, uma atitude de inteira solidariedade com o seu representante espiritual em Pernambuco. Por isso, talvez, a ação dela no conflito foi desde o começo contraditória com avanços e recuos, ora apoiando ora desaprovando a atitude dos prelados. Sentia-se que toda a sua política tinha em vista não se indispor com o Governo Imperial. </w:t>
      </w:r>
      <w:r w:rsidR="002E684A" w:rsidRPr="00430857">
        <w:rPr>
          <w:rFonts w:ascii="Times New Roman" w:eastAsiaTheme="majorEastAsia" w:hAnsi="Times New Roman" w:cs="Times New Roman"/>
          <w:szCs w:val="20"/>
        </w:rPr>
        <w:t>(</w:t>
      </w:r>
      <w:r w:rsidRPr="00430857">
        <w:rPr>
          <w:rFonts w:ascii="Times New Roman" w:eastAsiaTheme="majorEastAsia" w:hAnsi="Times New Roman" w:cs="Times New Roman"/>
          <w:szCs w:val="20"/>
        </w:rPr>
        <w:t>LYRA, 1939</w:t>
      </w:r>
      <w:r w:rsidR="002E684A" w:rsidRPr="00430857">
        <w:rPr>
          <w:rFonts w:ascii="Times New Roman" w:eastAsiaTheme="majorEastAsia" w:hAnsi="Times New Roman" w:cs="Times New Roman"/>
          <w:szCs w:val="20"/>
        </w:rPr>
        <w:t>)</w:t>
      </w:r>
      <w:r w:rsidRPr="00430857">
        <w:rPr>
          <w:rFonts w:ascii="Times New Roman" w:eastAsiaTheme="majorEastAsia" w:hAnsi="Times New Roman" w:cs="Times New Roman"/>
          <w:szCs w:val="20"/>
        </w:rPr>
        <w:t>.</w:t>
      </w:r>
    </w:p>
    <w:p w14:paraId="4DFE8684" w14:textId="77777777" w:rsidR="006409B6" w:rsidRPr="00430857" w:rsidRDefault="006409B6" w:rsidP="00252AC3">
      <w:pPr>
        <w:tabs>
          <w:tab w:val="center" w:pos="4535"/>
        </w:tabs>
        <w:spacing w:line="360" w:lineRule="auto"/>
        <w:jc w:val="both"/>
        <w:rPr>
          <w:rFonts w:ascii="Times New Roman" w:eastAsiaTheme="majorEastAsia" w:hAnsi="Times New Roman" w:cs="Times New Roman"/>
          <w:sz w:val="20"/>
          <w:szCs w:val="20"/>
        </w:rPr>
      </w:pPr>
    </w:p>
    <w:p w14:paraId="36FB1E83" w14:textId="5D7071E5" w:rsidR="00344A69" w:rsidRPr="00430857" w:rsidRDefault="006409B6" w:rsidP="00825375">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Isto indica que, ao mesmo tempo que condenava o procedimento dos </w:t>
      </w:r>
      <w:r w:rsidR="008B6C56" w:rsidRPr="00430857">
        <w:rPr>
          <w:rFonts w:ascii="Times New Roman" w:hAnsi="Times New Roman" w:cs="Times New Roman"/>
          <w:sz w:val="24"/>
          <w:szCs w:val="24"/>
        </w:rPr>
        <w:t>b</w:t>
      </w:r>
      <w:r w:rsidRPr="00430857">
        <w:rPr>
          <w:rFonts w:ascii="Times New Roman" w:hAnsi="Times New Roman" w:cs="Times New Roman"/>
          <w:sz w:val="24"/>
          <w:szCs w:val="24"/>
        </w:rPr>
        <w:t xml:space="preserve">ispos contra as irmandades, louvava pelo zelo com que eles defendiam a religião católica contra a Maçonaria. </w:t>
      </w:r>
      <w:r w:rsidR="004C69C4" w:rsidRPr="00430857">
        <w:rPr>
          <w:rFonts w:ascii="Times New Roman" w:hAnsi="Times New Roman" w:cs="Times New Roman"/>
          <w:sz w:val="24"/>
          <w:szCs w:val="24"/>
        </w:rPr>
        <w:t>A apontada falta de respeito dos representantes da Igreja às decisões da Coroa, lev</w:t>
      </w:r>
      <w:r w:rsidR="008B6C56" w:rsidRPr="00430857">
        <w:rPr>
          <w:rFonts w:ascii="Times New Roman" w:hAnsi="Times New Roman" w:cs="Times New Roman"/>
          <w:sz w:val="24"/>
          <w:szCs w:val="24"/>
        </w:rPr>
        <w:t>ou</w:t>
      </w:r>
      <w:r w:rsidR="004C69C4" w:rsidRPr="00430857">
        <w:rPr>
          <w:rFonts w:ascii="Times New Roman" w:hAnsi="Times New Roman" w:cs="Times New Roman"/>
          <w:sz w:val="24"/>
          <w:szCs w:val="24"/>
        </w:rPr>
        <w:t xml:space="preserve"> o imperador a ficar contra eles, sentindo-se pessoalmente ofendido</w:t>
      </w:r>
      <w:r w:rsidR="00FC763B" w:rsidRPr="00430857">
        <w:rPr>
          <w:rFonts w:ascii="Times New Roman" w:hAnsi="Times New Roman" w:cs="Times New Roman"/>
          <w:sz w:val="24"/>
          <w:szCs w:val="24"/>
        </w:rPr>
        <w:t xml:space="preserve">, enfatizando a necessidade da obediência e da fidelidade ao trono, insistindo, muitas vezes, no valor da união entre a religião e a monarquia para a manutenção da </w:t>
      </w:r>
      <w:r w:rsidR="00DC3BB1" w:rsidRPr="00430857">
        <w:rPr>
          <w:rFonts w:ascii="Times New Roman" w:hAnsi="Times New Roman" w:cs="Times New Roman"/>
          <w:sz w:val="24"/>
          <w:szCs w:val="24"/>
        </w:rPr>
        <w:t>estrutura</w:t>
      </w:r>
      <w:r w:rsidR="00FC763B" w:rsidRPr="00430857">
        <w:rPr>
          <w:rFonts w:ascii="Times New Roman" w:hAnsi="Times New Roman" w:cs="Times New Roman"/>
          <w:sz w:val="24"/>
          <w:szCs w:val="24"/>
        </w:rPr>
        <w:t xml:space="preserve"> política, partindo do pressuposto de que a ordem social vigente no Império é ideal, </w:t>
      </w:r>
      <w:r w:rsidR="00DC3BB1" w:rsidRPr="00430857">
        <w:rPr>
          <w:rFonts w:ascii="Times New Roman" w:hAnsi="Times New Roman" w:cs="Times New Roman"/>
          <w:sz w:val="24"/>
          <w:szCs w:val="24"/>
        </w:rPr>
        <w:t xml:space="preserve">e </w:t>
      </w:r>
      <w:r w:rsidR="00FC763B" w:rsidRPr="00430857">
        <w:rPr>
          <w:rFonts w:ascii="Times New Roman" w:hAnsi="Times New Roman" w:cs="Times New Roman"/>
          <w:sz w:val="24"/>
          <w:szCs w:val="24"/>
        </w:rPr>
        <w:t xml:space="preserve">sabendo que as relações que mantinha com a Igreja Católica ajudavam a manter sólidos os vínculos sociais. </w:t>
      </w:r>
    </w:p>
    <w:p w14:paraId="37D62928" w14:textId="77777777" w:rsidR="00344A69" w:rsidRPr="00430857" w:rsidRDefault="00FC763B"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lastRenderedPageBreak/>
        <w:t>A religião, sustentáculo da ordem nas nações, sempre ocupou lugar destacado no regime imperial brasileiro, atuando na consciência das pessoas como poderoso instrumento de repressão e doutrinação. Fiéis ao princípio de que se deveria obedecer às leis do Estado até que não entrassem em conflito com os direitos de Deus e da Igreja, os bispos recusaram-se a recuar e a obedecer.</w:t>
      </w:r>
      <w:r w:rsidR="007C3081" w:rsidRPr="00430857">
        <w:rPr>
          <w:rFonts w:ascii="Times New Roman" w:hAnsi="Times New Roman" w:cs="Times New Roman"/>
          <w:sz w:val="24"/>
          <w:szCs w:val="24"/>
        </w:rPr>
        <w:t xml:space="preserve"> </w:t>
      </w:r>
    </w:p>
    <w:p w14:paraId="38B6F76A" w14:textId="77777777" w:rsidR="002C0310" w:rsidRPr="00430857" w:rsidRDefault="002C0310"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t>O Conselho de Estado nesse famoso parecer que tem servido de norma a todos os atos do governo na Questão Religiosa, declarou explicita e categoricamente que o único meio de reprimir o abuso da autoridade eclesiástica recalcitrante à ordem do governo, em matéria de recurso à Coroa, é o processo e a penalidade de desobediência. (REIS, 1878)</w:t>
      </w:r>
    </w:p>
    <w:p w14:paraId="254F0E2C" w14:textId="6927D8D9" w:rsidR="002C0310" w:rsidRPr="00430857" w:rsidRDefault="002C0310" w:rsidP="00430857">
      <w:pPr>
        <w:tabs>
          <w:tab w:val="center" w:pos="4535"/>
        </w:tabs>
        <w:spacing w:line="360" w:lineRule="auto"/>
        <w:ind w:left="2268"/>
        <w:jc w:val="both"/>
        <w:rPr>
          <w:rFonts w:ascii="Times New Roman" w:hAnsi="Times New Roman" w:cs="Times New Roman"/>
          <w:sz w:val="20"/>
          <w:szCs w:val="20"/>
        </w:rPr>
      </w:pPr>
      <w:r w:rsidRPr="00430857">
        <w:rPr>
          <w:rFonts w:ascii="Times New Roman" w:hAnsi="Times New Roman" w:cs="Times New Roman"/>
          <w:sz w:val="20"/>
          <w:szCs w:val="20"/>
        </w:rPr>
        <w:t xml:space="preserve"> </w:t>
      </w:r>
    </w:p>
    <w:p w14:paraId="0F9556B6" w14:textId="45B2405D" w:rsidR="00380726" w:rsidRPr="00430857" w:rsidRDefault="00380726"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Em resposta a</w:t>
      </w:r>
      <w:r w:rsidR="002C0310" w:rsidRPr="00430857">
        <w:rPr>
          <w:rFonts w:ascii="Times New Roman" w:hAnsi="Times New Roman" w:cs="Times New Roman"/>
          <w:sz w:val="24"/>
          <w:szCs w:val="24"/>
        </w:rPr>
        <w:t>o</w:t>
      </w:r>
      <w:r w:rsidRPr="00430857">
        <w:rPr>
          <w:rFonts w:ascii="Times New Roman" w:hAnsi="Times New Roman" w:cs="Times New Roman"/>
          <w:sz w:val="24"/>
          <w:szCs w:val="24"/>
        </w:rPr>
        <w:t xml:space="preserve"> parecer do Conselho de Estado, que determinava a suspensão dos interditos, Dom Vital redige uma carta, expondo suas convicções doutrinais</w:t>
      </w:r>
      <w:r w:rsidR="0036464D" w:rsidRPr="00430857">
        <w:rPr>
          <w:rFonts w:ascii="Times New Roman" w:hAnsi="Times New Roman" w:cs="Times New Roman"/>
          <w:sz w:val="24"/>
          <w:szCs w:val="24"/>
        </w:rPr>
        <w:t>,</w:t>
      </w:r>
      <w:r w:rsidRPr="00430857">
        <w:rPr>
          <w:rFonts w:ascii="Times New Roman" w:hAnsi="Times New Roman" w:cs="Times New Roman"/>
          <w:sz w:val="24"/>
          <w:szCs w:val="24"/>
        </w:rPr>
        <w:t xml:space="preserve"> ao mesmo tempo em que reafirma sua obediência e respeito ao governo civil, como demonstra este trecho:</w:t>
      </w:r>
    </w:p>
    <w:p w14:paraId="0A9B89CA" w14:textId="0B4209E8" w:rsidR="00380726" w:rsidRPr="00430857" w:rsidRDefault="00C8674F"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t>“</w:t>
      </w:r>
      <w:r w:rsidR="00380726" w:rsidRPr="00430857">
        <w:rPr>
          <w:rFonts w:ascii="Times New Roman" w:hAnsi="Times New Roman" w:cs="Times New Roman"/>
          <w:szCs w:val="20"/>
        </w:rPr>
        <w:t>Jurei observar a Constituição do Império do Brasil, mas tão somente enquanto esta não for de encontro as leis de Deus, que são as da Santa Igreja Católica. Do contrário, seria jurar não obedecer a Deus o que, além de ímpio seria ridículo. Isto parece-me claro demais.</w:t>
      </w:r>
    </w:p>
    <w:p w14:paraId="1A61E8F6" w14:textId="45EB55D7" w:rsidR="00380726" w:rsidRPr="00430857" w:rsidRDefault="00380726"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t>Em coisas puramente civis e da alçada do Poder Civil, reconheço a plena e inteira competência do governo de sua majestade e como todo e qualquer cidadão brasileiro submeter-me-ei com toda a humildade a sua decisão. Neste elemento, sempre estarei pronto para acatar, venerar e executar fiel e alegremente as ordens do Poder Civil (...).</w:t>
      </w:r>
    </w:p>
    <w:p w14:paraId="382190A8" w14:textId="0F6FC94C" w:rsidR="00380726" w:rsidRPr="00430857" w:rsidRDefault="00380726"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t xml:space="preserve">Em matérias, porém, espirituais e religiosas, </w:t>
      </w:r>
      <w:proofErr w:type="spellStart"/>
      <w:r w:rsidRPr="00430857">
        <w:rPr>
          <w:rFonts w:ascii="Times New Roman" w:hAnsi="Times New Roman" w:cs="Times New Roman"/>
          <w:szCs w:val="20"/>
        </w:rPr>
        <w:t>Exm</w:t>
      </w:r>
      <w:proofErr w:type="spellEnd"/>
      <w:r w:rsidRPr="00430857">
        <w:rPr>
          <w:rFonts w:ascii="Times New Roman" w:hAnsi="Times New Roman" w:cs="Times New Roman"/>
          <w:szCs w:val="20"/>
        </w:rPr>
        <w:t>. Sr., releve-me a franqueza de confessar, que não reconheço na terra outra autoridade sobre mim, senão o vigário de Jesus Cristo (...).</w:t>
      </w:r>
    </w:p>
    <w:p w14:paraId="22C910A6" w14:textId="372F1E0E" w:rsidR="00380726" w:rsidRPr="00430857" w:rsidRDefault="00380726" w:rsidP="0062433E">
      <w:pPr>
        <w:tabs>
          <w:tab w:val="center" w:pos="4535"/>
        </w:tabs>
        <w:spacing w:line="360" w:lineRule="auto"/>
        <w:ind w:left="3402"/>
        <w:jc w:val="both"/>
        <w:rPr>
          <w:rFonts w:ascii="Times New Roman" w:hAnsi="Times New Roman" w:cs="Times New Roman"/>
          <w:szCs w:val="20"/>
        </w:rPr>
      </w:pPr>
      <w:r w:rsidRPr="00430857">
        <w:rPr>
          <w:rFonts w:ascii="Times New Roman" w:hAnsi="Times New Roman" w:cs="Times New Roman"/>
          <w:szCs w:val="20"/>
        </w:rPr>
        <w:t>(...)</w:t>
      </w:r>
    </w:p>
    <w:p w14:paraId="24A6852E" w14:textId="06ED886B" w:rsidR="00380726" w:rsidRPr="00430857" w:rsidRDefault="00380726"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t xml:space="preserve">Em conclusão, </w:t>
      </w:r>
      <w:proofErr w:type="spellStart"/>
      <w:r w:rsidRPr="00430857">
        <w:rPr>
          <w:rFonts w:ascii="Times New Roman" w:hAnsi="Times New Roman" w:cs="Times New Roman"/>
          <w:szCs w:val="20"/>
        </w:rPr>
        <w:t>Exm</w:t>
      </w:r>
      <w:proofErr w:type="spellEnd"/>
      <w:r w:rsidRPr="00430857">
        <w:rPr>
          <w:rFonts w:ascii="Times New Roman" w:hAnsi="Times New Roman" w:cs="Times New Roman"/>
          <w:szCs w:val="20"/>
        </w:rPr>
        <w:t xml:space="preserve">. Sr., tenho o mais vivo pesar de não poder levantar a pena de interdito que, em cumprimento dos sagrados deveres de meu </w:t>
      </w:r>
      <w:r w:rsidR="00F9434E" w:rsidRPr="00430857">
        <w:rPr>
          <w:rFonts w:ascii="Times New Roman" w:hAnsi="Times New Roman" w:cs="Times New Roman"/>
          <w:szCs w:val="20"/>
        </w:rPr>
        <w:t xml:space="preserve">pastoral ministério, lancei sobre as irmandades que não querem afastar de si os maçons, ligados as mais graves censuras eclesiásticas. </w:t>
      </w:r>
    </w:p>
    <w:p w14:paraId="22A50F3F" w14:textId="16D5138F" w:rsidR="00825375" w:rsidRPr="00430857" w:rsidRDefault="00F9434E"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lastRenderedPageBreak/>
        <w:t>Peço encarecidamente a V. Ex. se digne ver nesta minha humilde resposta, não falta de obediência, respeito e consideração para com o governo de sua majestade, a quem em sumo grau venero e acato; mas, um rigoroso dever de consciência.</w:t>
      </w:r>
      <w:r w:rsidR="00C8674F" w:rsidRPr="00430857">
        <w:rPr>
          <w:rFonts w:ascii="Times New Roman" w:hAnsi="Times New Roman" w:cs="Times New Roman"/>
          <w:szCs w:val="20"/>
        </w:rPr>
        <w:t>”</w:t>
      </w:r>
      <w:r w:rsidRPr="00430857">
        <w:rPr>
          <w:rFonts w:ascii="Times New Roman" w:hAnsi="Times New Roman" w:cs="Times New Roman"/>
          <w:szCs w:val="20"/>
        </w:rPr>
        <w:t xml:space="preserve"> </w:t>
      </w:r>
      <w:r w:rsidR="00825375" w:rsidRPr="00430857">
        <w:rPr>
          <w:rFonts w:ascii="Times New Roman" w:hAnsi="Times New Roman" w:cs="Times New Roman"/>
          <w:szCs w:val="20"/>
        </w:rPr>
        <w:t>(FREI VITAL, BISPO DE OLINDA</w:t>
      </w:r>
      <w:r w:rsidR="00BC4355" w:rsidRPr="00430857">
        <w:rPr>
          <w:rFonts w:ascii="Times New Roman" w:hAnsi="Times New Roman" w:cs="Times New Roman"/>
          <w:szCs w:val="20"/>
        </w:rPr>
        <w:t>, 1878</w:t>
      </w:r>
      <w:r w:rsidR="00825375" w:rsidRPr="00430857">
        <w:rPr>
          <w:rFonts w:ascii="Times New Roman" w:hAnsi="Times New Roman" w:cs="Times New Roman"/>
          <w:szCs w:val="20"/>
        </w:rPr>
        <w:t>).</w:t>
      </w:r>
    </w:p>
    <w:p w14:paraId="72AE74EA" w14:textId="77777777" w:rsidR="0062433E" w:rsidRPr="00430857" w:rsidRDefault="0062433E" w:rsidP="00430857">
      <w:pPr>
        <w:tabs>
          <w:tab w:val="center" w:pos="4535"/>
        </w:tabs>
        <w:spacing w:line="360" w:lineRule="auto"/>
        <w:ind w:left="2268"/>
        <w:jc w:val="both"/>
        <w:rPr>
          <w:rFonts w:ascii="Times New Roman" w:hAnsi="Times New Roman" w:cs="Times New Roman"/>
          <w:sz w:val="20"/>
          <w:szCs w:val="20"/>
        </w:rPr>
      </w:pPr>
    </w:p>
    <w:p w14:paraId="26D33E50" w14:textId="2FE7D63D" w:rsidR="004C69C4" w:rsidRPr="00430857" w:rsidRDefault="007C3081"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A Santa Sé, em vista do contexto político, orientou </w:t>
      </w:r>
      <w:r w:rsidR="0036464D" w:rsidRPr="00430857">
        <w:rPr>
          <w:rFonts w:ascii="Times New Roman" w:hAnsi="Times New Roman" w:cs="Times New Roman"/>
          <w:sz w:val="24"/>
          <w:szCs w:val="24"/>
        </w:rPr>
        <w:t>par</w:t>
      </w:r>
      <w:r w:rsidRPr="00430857">
        <w:rPr>
          <w:rFonts w:ascii="Times New Roman" w:hAnsi="Times New Roman" w:cs="Times New Roman"/>
          <w:sz w:val="24"/>
          <w:szCs w:val="24"/>
        </w:rPr>
        <w:t xml:space="preserve">a que desistisse de suas posições extremadas, na tentativa de manter a ordem constitucional. Em contrapartida, a Maçonaria se autoproclamava tolerante e transigente. </w:t>
      </w:r>
    </w:p>
    <w:p w14:paraId="7F884F65" w14:textId="73A92529" w:rsidR="000261C8" w:rsidRPr="00430857" w:rsidRDefault="000261C8"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t>A maçonaria acusa a Igreja de intolerância por manter-se firme e indeclinável nos princípios de fé e moral recebidos de Deus; ela exige que a Igreja conceda aos católicos p</w:t>
      </w:r>
      <w:r w:rsidR="00256331" w:rsidRPr="00430857">
        <w:rPr>
          <w:rFonts w:ascii="Times New Roman" w:hAnsi="Times New Roman" w:cs="Times New Roman"/>
          <w:szCs w:val="20"/>
        </w:rPr>
        <w:t>len</w:t>
      </w:r>
      <w:r w:rsidRPr="00430857">
        <w:rPr>
          <w:rFonts w:ascii="Times New Roman" w:hAnsi="Times New Roman" w:cs="Times New Roman"/>
          <w:szCs w:val="20"/>
        </w:rPr>
        <w:t xml:space="preserve">a liberdade de aceitar as verdades de fé ou delas discordar à vontade, continuando, porém, a considera-los como verdadeiros católicos. </w:t>
      </w:r>
      <w:r w:rsidR="002E684A" w:rsidRPr="00430857">
        <w:rPr>
          <w:rFonts w:ascii="Times New Roman" w:hAnsi="Times New Roman" w:cs="Times New Roman"/>
          <w:szCs w:val="20"/>
        </w:rPr>
        <w:t>(</w:t>
      </w:r>
      <w:r w:rsidRPr="00430857">
        <w:rPr>
          <w:rFonts w:ascii="Times New Roman" w:hAnsi="Times New Roman" w:cs="Times New Roman"/>
          <w:szCs w:val="20"/>
        </w:rPr>
        <w:t>KLOPPERBURG, 1992</w:t>
      </w:r>
      <w:r w:rsidR="002E684A" w:rsidRPr="00430857">
        <w:rPr>
          <w:rFonts w:ascii="Times New Roman" w:hAnsi="Times New Roman" w:cs="Times New Roman"/>
          <w:szCs w:val="20"/>
        </w:rPr>
        <w:t>)</w:t>
      </w:r>
    </w:p>
    <w:p w14:paraId="0E470FE8" w14:textId="77777777" w:rsidR="000261C8" w:rsidRPr="00430857" w:rsidRDefault="000261C8" w:rsidP="000261C8">
      <w:pPr>
        <w:tabs>
          <w:tab w:val="center" w:pos="4535"/>
        </w:tabs>
        <w:spacing w:line="360" w:lineRule="auto"/>
        <w:ind w:left="2835"/>
        <w:jc w:val="both"/>
        <w:rPr>
          <w:rFonts w:ascii="Times New Roman" w:hAnsi="Times New Roman" w:cs="Times New Roman"/>
          <w:szCs w:val="20"/>
        </w:rPr>
      </w:pPr>
    </w:p>
    <w:p w14:paraId="34B76323" w14:textId="335536EF" w:rsidR="00DD6E53" w:rsidRPr="00430857" w:rsidRDefault="00D23168"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Os acontecimentos que ocorreram a partir de então acabaram por desencadear a prisão do bispo de Olinda, Dom Vital, e também do Pará, Dom Antônio de Macedo Costa (1830-1891), que apoiou abertamente as questões levantadas pelo paraibano, contrários à doutrina regalista que dominava o império brasileiro. </w:t>
      </w:r>
      <w:r w:rsidR="00DD6E53" w:rsidRPr="00430857">
        <w:rPr>
          <w:rFonts w:ascii="Times New Roman" w:hAnsi="Times New Roman" w:cs="Times New Roman"/>
          <w:sz w:val="24"/>
          <w:szCs w:val="24"/>
        </w:rPr>
        <w:t xml:space="preserve">Reagindo em nome da defesa da Igreja </w:t>
      </w:r>
      <w:r w:rsidR="0036464D" w:rsidRPr="00430857">
        <w:rPr>
          <w:rFonts w:ascii="Times New Roman" w:hAnsi="Times New Roman" w:cs="Times New Roman"/>
          <w:sz w:val="24"/>
          <w:szCs w:val="24"/>
        </w:rPr>
        <w:t>à</w:t>
      </w:r>
      <w:r w:rsidR="00DD6E53" w:rsidRPr="00430857">
        <w:rPr>
          <w:rFonts w:ascii="Times New Roman" w:hAnsi="Times New Roman" w:cs="Times New Roman"/>
          <w:sz w:val="24"/>
          <w:szCs w:val="24"/>
        </w:rPr>
        <w:t>s ações do poder imperial, dirigindo-se ao imperador em visita, Dom Macedo diz:</w:t>
      </w:r>
    </w:p>
    <w:p w14:paraId="4C8917CB" w14:textId="3ECBA146" w:rsidR="00DD6E53" w:rsidRPr="00430857" w:rsidRDefault="00DD6E53"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t>Permita-me V.M.I. que o diga com dolorosa franqueza que devo ter nesta ocasião: de há muito, Senhor, os bispos do Brasil somos contristados com avisos e decretos restritivos da liberdade e independência de nosso agrado ministério</w:t>
      </w:r>
      <w:r w:rsidR="003B2C47" w:rsidRPr="00430857">
        <w:rPr>
          <w:rFonts w:ascii="Times New Roman" w:hAnsi="Times New Roman" w:cs="Times New Roman"/>
          <w:szCs w:val="20"/>
        </w:rPr>
        <w:t>; de há muito notarmos com magoa a funesta tendencia do governo a ingerir-se na economia da Igreja como se procurasse reduzi-la pouco a pouco à condição de um estabelecimento humano, a um mero ramo da administração civil. (PEREIRA, 1982)</w:t>
      </w:r>
    </w:p>
    <w:p w14:paraId="4C51F62F" w14:textId="77777777" w:rsidR="003B2C47" w:rsidRPr="00430857" w:rsidRDefault="003B2C47" w:rsidP="003B2C47">
      <w:pPr>
        <w:tabs>
          <w:tab w:val="center" w:pos="4535"/>
        </w:tabs>
        <w:spacing w:line="360" w:lineRule="auto"/>
        <w:ind w:left="2835"/>
        <w:jc w:val="both"/>
        <w:rPr>
          <w:rFonts w:ascii="Times New Roman" w:hAnsi="Times New Roman" w:cs="Times New Roman"/>
          <w:szCs w:val="20"/>
        </w:rPr>
      </w:pPr>
    </w:p>
    <w:p w14:paraId="43A322E5" w14:textId="0D17E419" w:rsidR="00344A69" w:rsidRPr="00430857" w:rsidRDefault="003B2C47"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A passagem acima demonstra o descontentamento existente no seio católico</w:t>
      </w:r>
      <w:r w:rsidR="0036464D" w:rsidRPr="00430857">
        <w:rPr>
          <w:rFonts w:ascii="Times New Roman" w:hAnsi="Times New Roman" w:cs="Times New Roman"/>
          <w:sz w:val="24"/>
          <w:szCs w:val="24"/>
        </w:rPr>
        <w:t xml:space="preserve"> em relação</w:t>
      </w:r>
      <w:r w:rsidRPr="00430857">
        <w:rPr>
          <w:rFonts w:ascii="Times New Roman" w:hAnsi="Times New Roman" w:cs="Times New Roman"/>
          <w:sz w:val="24"/>
          <w:szCs w:val="24"/>
        </w:rPr>
        <w:t xml:space="preserve"> aos desmandos do Imperador, que tratava de decidir as questões mais graves do direito canônico e da administração eclesiástica. Nas palavras de Dom Macedo, a Igreja estava sendo </w:t>
      </w:r>
      <w:r w:rsidRPr="00430857">
        <w:rPr>
          <w:rFonts w:ascii="Times New Roman" w:hAnsi="Times New Roman" w:cs="Times New Roman"/>
          <w:sz w:val="24"/>
          <w:szCs w:val="24"/>
        </w:rPr>
        <w:lastRenderedPageBreak/>
        <w:t xml:space="preserve">espoliada </w:t>
      </w:r>
      <w:r w:rsidR="0036464D" w:rsidRPr="00430857">
        <w:rPr>
          <w:rFonts w:ascii="Times New Roman" w:hAnsi="Times New Roman" w:cs="Times New Roman"/>
          <w:sz w:val="24"/>
          <w:szCs w:val="24"/>
        </w:rPr>
        <w:t>em</w:t>
      </w:r>
      <w:r w:rsidRPr="00430857">
        <w:rPr>
          <w:rFonts w:ascii="Times New Roman" w:hAnsi="Times New Roman" w:cs="Times New Roman"/>
          <w:sz w:val="24"/>
          <w:szCs w:val="24"/>
        </w:rPr>
        <w:t xml:space="preserve"> suas funções, e seus </w:t>
      </w:r>
      <w:r w:rsidR="0036464D" w:rsidRPr="00430857">
        <w:rPr>
          <w:rFonts w:ascii="Times New Roman" w:hAnsi="Times New Roman" w:cs="Times New Roman"/>
          <w:sz w:val="24"/>
          <w:szCs w:val="24"/>
        </w:rPr>
        <w:t>b</w:t>
      </w:r>
      <w:r w:rsidRPr="00430857">
        <w:rPr>
          <w:rFonts w:ascii="Times New Roman" w:hAnsi="Times New Roman" w:cs="Times New Roman"/>
          <w:sz w:val="24"/>
          <w:szCs w:val="24"/>
        </w:rPr>
        <w:t>ispos humilhados pelas capacidades que lhes eram concedidas e pelas oportunidades que</w:t>
      </w:r>
      <w:r w:rsidR="004A79BB" w:rsidRPr="00430857">
        <w:rPr>
          <w:rFonts w:ascii="Times New Roman" w:hAnsi="Times New Roman" w:cs="Times New Roman"/>
          <w:sz w:val="24"/>
          <w:szCs w:val="24"/>
        </w:rPr>
        <w:t xml:space="preserve"> lhes</w:t>
      </w:r>
      <w:r w:rsidRPr="00430857">
        <w:rPr>
          <w:rFonts w:ascii="Times New Roman" w:hAnsi="Times New Roman" w:cs="Times New Roman"/>
          <w:sz w:val="24"/>
          <w:szCs w:val="24"/>
        </w:rPr>
        <w:t xml:space="preserve"> estavam sendo retiradas.</w:t>
      </w:r>
      <w:r w:rsidR="004A79BB" w:rsidRPr="00430857">
        <w:rPr>
          <w:rFonts w:ascii="Times New Roman" w:hAnsi="Times New Roman" w:cs="Times New Roman"/>
          <w:sz w:val="24"/>
          <w:szCs w:val="24"/>
        </w:rPr>
        <w:t xml:space="preserve"> </w:t>
      </w:r>
    </w:p>
    <w:p w14:paraId="22D52C83" w14:textId="2A0EECD5" w:rsidR="006B3E58" w:rsidRPr="00430857" w:rsidRDefault="003B6724" w:rsidP="00825375">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A insatisfação de Dom Macedo dirigida ao Imperador demonstrava</w:t>
      </w:r>
      <w:r w:rsidR="004A79BB" w:rsidRPr="00430857">
        <w:rPr>
          <w:rFonts w:ascii="Times New Roman" w:hAnsi="Times New Roman" w:cs="Times New Roman"/>
          <w:sz w:val="24"/>
          <w:szCs w:val="24"/>
        </w:rPr>
        <w:t xml:space="preserve"> uma crítica severa ao decreto 3073, de abril de 1863, instituído pelo monarca, que limitava os poderes que a Igreja tinha sobre os seminários, o ensino e a formação vocacional, e dava ao governo o direito de instituir e reformar seminários, e até de mudar o programa de seus estatutos. Através deste, o Estado entrava de forma plena na ordem institucional do poder espiritual.</w:t>
      </w:r>
      <w:r w:rsidR="003B2C47" w:rsidRPr="00430857">
        <w:rPr>
          <w:rFonts w:ascii="Times New Roman" w:hAnsi="Times New Roman" w:cs="Times New Roman"/>
          <w:sz w:val="24"/>
          <w:szCs w:val="24"/>
        </w:rPr>
        <w:t xml:space="preserve"> </w:t>
      </w:r>
      <w:r w:rsidR="004A79BB" w:rsidRPr="00430857">
        <w:rPr>
          <w:rFonts w:ascii="Times New Roman" w:hAnsi="Times New Roman" w:cs="Times New Roman"/>
          <w:sz w:val="24"/>
          <w:szCs w:val="24"/>
        </w:rPr>
        <w:t xml:space="preserve">Os descontentamentos eram grandes e visíveis, e, internamente, os integrantes do clero estavam inconformados </w:t>
      </w:r>
      <w:r w:rsidR="0036464D" w:rsidRPr="00430857">
        <w:rPr>
          <w:rFonts w:ascii="Times New Roman" w:hAnsi="Times New Roman" w:cs="Times New Roman"/>
          <w:sz w:val="24"/>
          <w:szCs w:val="24"/>
        </w:rPr>
        <w:t>di</w:t>
      </w:r>
      <w:r w:rsidR="004A79BB" w:rsidRPr="00430857">
        <w:rPr>
          <w:rFonts w:ascii="Times New Roman" w:hAnsi="Times New Roman" w:cs="Times New Roman"/>
          <w:sz w:val="24"/>
          <w:szCs w:val="24"/>
        </w:rPr>
        <w:t xml:space="preserve">ante o poder do Estado. </w:t>
      </w:r>
    </w:p>
    <w:p w14:paraId="4C5183B5" w14:textId="332DA0B7" w:rsidR="004A79BB" w:rsidRPr="00430857" w:rsidRDefault="00344A69" w:rsidP="00825375">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Os bispos, no Brasil, em sua maioria conservadores, empreenderam reformas no clero, dentro dos padrões ultramontanos, atacando problemas como a formação dos religiosos nos seminários e provocando um alinhamento com as doutrinas prov</w:t>
      </w:r>
      <w:r w:rsidR="0036464D" w:rsidRPr="00430857">
        <w:rPr>
          <w:rFonts w:ascii="Times New Roman" w:hAnsi="Times New Roman" w:cs="Times New Roman"/>
          <w:sz w:val="24"/>
          <w:szCs w:val="24"/>
        </w:rPr>
        <w:t>enientes</w:t>
      </w:r>
      <w:r w:rsidRPr="00430857">
        <w:rPr>
          <w:rFonts w:ascii="Times New Roman" w:hAnsi="Times New Roman" w:cs="Times New Roman"/>
          <w:sz w:val="24"/>
          <w:szCs w:val="24"/>
        </w:rPr>
        <w:t xml:space="preserve"> da Cúria Romana.</w:t>
      </w:r>
      <w:r w:rsidR="00825375" w:rsidRPr="00430857">
        <w:rPr>
          <w:rFonts w:ascii="Times New Roman" w:hAnsi="Times New Roman" w:cs="Times New Roman"/>
          <w:sz w:val="24"/>
          <w:szCs w:val="24"/>
        </w:rPr>
        <w:t xml:space="preserve"> </w:t>
      </w:r>
      <w:r w:rsidRPr="00430857">
        <w:rPr>
          <w:rFonts w:ascii="Times New Roman" w:hAnsi="Times New Roman" w:cs="Times New Roman"/>
          <w:sz w:val="24"/>
          <w:szCs w:val="24"/>
        </w:rPr>
        <w:t xml:space="preserve">Com essa nova postura, não demorou para surgirem vozes dentro da Igreja dispostas a enfrentar o governo imperial e exigir que as relações entre o Estado e a Igreja fossem devidamente demarcadas. Em sua carta pastoral, ainda nos primórdios da Questão Religiosa, em 1873, Dom Vital aponta as indecisões de Dom Pedro II e a ausência de um arcabouço jurídico claro a respeito das irmandades.   </w:t>
      </w:r>
    </w:p>
    <w:p w14:paraId="0BC05FE1" w14:textId="3A5F3563" w:rsidR="00344A69" w:rsidRPr="00430857" w:rsidRDefault="00AE06EC"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Em 1874, </w:t>
      </w:r>
      <w:r w:rsidR="004A79BB" w:rsidRPr="00430857">
        <w:rPr>
          <w:rFonts w:ascii="Times New Roman" w:hAnsi="Times New Roman" w:cs="Times New Roman"/>
          <w:sz w:val="24"/>
          <w:szCs w:val="24"/>
        </w:rPr>
        <w:t>a crise entre a Igreja e o Estado se aprofund</w:t>
      </w:r>
      <w:r w:rsidR="00F34B73" w:rsidRPr="00430857">
        <w:rPr>
          <w:rFonts w:ascii="Times New Roman" w:hAnsi="Times New Roman" w:cs="Times New Roman"/>
          <w:sz w:val="24"/>
          <w:szCs w:val="24"/>
        </w:rPr>
        <w:t>ou,</w:t>
      </w:r>
      <w:r w:rsidR="00876AB9" w:rsidRPr="00430857">
        <w:rPr>
          <w:rFonts w:ascii="Times New Roman" w:hAnsi="Times New Roman" w:cs="Times New Roman"/>
          <w:sz w:val="24"/>
          <w:szCs w:val="24"/>
        </w:rPr>
        <w:t xml:space="preserve"> e as disputas se torna</w:t>
      </w:r>
      <w:r w:rsidR="00F34B73" w:rsidRPr="00430857">
        <w:rPr>
          <w:rFonts w:ascii="Times New Roman" w:hAnsi="Times New Roman" w:cs="Times New Roman"/>
          <w:sz w:val="24"/>
          <w:szCs w:val="24"/>
        </w:rPr>
        <w:t>ra</w:t>
      </w:r>
      <w:r w:rsidR="00876AB9" w:rsidRPr="00430857">
        <w:rPr>
          <w:rFonts w:ascii="Times New Roman" w:hAnsi="Times New Roman" w:cs="Times New Roman"/>
          <w:sz w:val="24"/>
          <w:szCs w:val="24"/>
        </w:rPr>
        <w:t>m públicas, chegando ao ápice</w:t>
      </w:r>
      <w:r w:rsidR="004A79BB" w:rsidRPr="00430857">
        <w:rPr>
          <w:rFonts w:ascii="Times New Roman" w:hAnsi="Times New Roman" w:cs="Times New Roman"/>
          <w:sz w:val="24"/>
          <w:szCs w:val="24"/>
        </w:rPr>
        <w:t xml:space="preserve"> no momento em que </w:t>
      </w:r>
      <w:r w:rsidRPr="00430857">
        <w:rPr>
          <w:rFonts w:ascii="Times New Roman" w:hAnsi="Times New Roman" w:cs="Times New Roman"/>
          <w:sz w:val="24"/>
          <w:szCs w:val="24"/>
        </w:rPr>
        <w:t>o visconde do Rio Branco determinou a detenção dos bispos, seguida de uma condenação. A situação política, nes</w:t>
      </w:r>
      <w:r w:rsidR="00F34B73" w:rsidRPr="00430857">
        <w:rPr>
          <w:rFonts w:ascii="Times New Roman" w:hAnsi="Times New Roman" w:cs="Times New Roman"/>
          <w:sz w:val="24"/>
          <w:szCs w:val="24"/>
        </w:rPr>
        <w:t>s</w:t>
      </w:r>
      <w:r w:rsidRPr="00430857">
        <w:rPr>
          <w:rFonts w:ascii="Times New Roman" w:hAnsi="Times New Roman" w:cs="Times New Roman"/>
          <w:sz w:val="24"/>
          <w:szCs w:val="24"/>
        </w:rPr>
        <w:t xml:space="preserve">e momento, já se encontrava muito confusa, e a Maçonaria nada mais era do que o reflexo </w:t>
      </w:r>
      <w:r w:rsidR="00694336" w:rsidRPr="00430857">
        <w:rPr>
          <w:rFonts w:ascii="Times New Roman" w:hAnsi="Times New Roman" w:cs="Times New Roman"/>
          <w:sz w:val="24"/>
          <w:szCs w:val="24"/>
        </w:rPr>
        <w:t xml:space="preserve">decadente do Império que representava. Ao mesmo tempo </w:t>
      </w:r>
      <w:r w:rsidR="00F34B73" w:rsidRPr="00430857">
        <w:rPr>
          <w:rFonts w:ascii="Times New Roman" w:hAnsi="Times New Roman" w:cs="Times New Roman"/>
          <w:sz w:val="24"/>
          <w:szCs w:val="24"/>
        </w:rPr>
        <w:t xml:space="preserve">em </w:t>
      </w:r>
      <w:r w:rsidR="00694336" w:rsidRPr="00430857">
        <w:rPr>
          <w:rFonts w:ascii="Times New Roman" w:hAnsi="Times New Roman" w:cs="Times New Roman"/>
          <w:sz w:val="24"/>
          <w:szCs w:val="24"/>
        </w:rPr>
        <w:t>que o governo conhecia a plenitude do poder, as contradições do regime tornavam-se cada vez mais visíveis, carente de uma verdadeira representação e marcad</w:t>
      </w:r>
      <w:r w:rsidR="00F34B73" w:rsidRPr="00430857">
        <w:rPr>
          <w:rFonts w:ascii="Times New Roman" w:hAnsi="Times New Roman" w:cs="Times New Roman"/>
          <w:sz w:val="24"/>
          <w:szCs w:val="24"/>
        </w:rPr>
        <w:t>o</w:t>
      </w:r>
      <w:r w:rsidR="00694336" w:rsidRPr="00430857">
        <w:rPr>
          <w:rFonts w:ascii="Times New Roman" w:hAnsi="Times New Roman" w:cs="Times New Roman"/>
          <w:sz w:val="24"/>
          <w:szCs w:val="24"/>
        </w:rPr>
        <w:t xml:space="preserve"> por ambiguidades. </w:t>
      </w:r>
    </w:p>
    <w:p w14:paraId="6C4BE5DB" w14:textId="1A3FFFFF" w:rsidR="00A77A4F" w:rsidRPr="00430857" w:rsidRDefault="00694336" w:rsidP="00825375">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Dom Pedro II recusava o título de soberano, ao mesmo tempo que mascarava o princípio da soberania popular. </w:t>
      </w:r>
      <w:r w:rsidR="00E06E66" w:rsidRPr="00430857">
        <w:rPr>
          <w:rFonts w:ascii="Times New Roman" w:hAnsi="Times New Roman" w:cs="Times New Roman"/>
          <w:sz w:val="24"/>
          <w:szCs w:val="24"/>
        </w:rPr>
        <w:t xml:space="preserve">No caso da querela com os bispos, buscou raciocinar como autoridade que via diante de si um funcionário insubmisso, para o qual </w:t>
      </w:r>
      <w:r w:rsidR="00F34B73" w:rsidRPr="00430857">
        <w:rPr>
          <w:rFonts w:ascii="Times New Roman" w:hAnsi="Times New Roman" w:cs="Times New Roman"/>
          <w:sz w:val="24"/>
          <w:szCs w:val="24"/>
        </w:rPr>
        <w:t>exist</w:t>
      </w:r>
      <w:r w:rsidR="00E06E66" w:rsidRPr="00430857">
        <w:rPr>
          <w:rFonts w:ascii="Times New Roman" w:hAnsi="Times New Roman" w:cs="Times New Roman"/>
          <w:sz w:val="24"/>
          <w:szCs w:val="24"/>
        </w:rPr>
        <w:t xml:space="preserve">ia a lei penal. Porém, sem perceber, estava aos poucos comprometendo o prestígio da coroa e começou, sem se dar conta, a construir um caminho para um futuro regime republicano. </w:t>
      </w:r>
      <w:r w:rsidR="00A77A4F" w:rsidRPr="00430857">
        <w:rPr>
          <w:rFonts w:ascii="Times New Roman" w:hAnsi="Times New Roman" w:cs="Times New Roman"/>
          <w:sz w:val="24"/>
          <w:szCs w:val="24"/>
        </w:rPr>
        <w:t>Lyra</w:t>
      </w:r>
      <w:r w:rsidR="0001587B" w:rsidRPr="00430857">
        <w:rPr>
          <w:rFonts w:ascii="Times New Roman" w:hAnsi="Times New Roman" w:cs="Times New Roman"/>
          <w:sz w:val="24"/>
          <w:szCs w:val="24"/>
        </w:rPr>
        <w:t xml:space="preserve"> (1939)</w:t>
      </w:r>
      <w:r w:rsidR="00A77A4F" w:rsidRPr="00430857">
        <w:rPr>
          <w:rFonts w:ascii="Times New Roman" w:hAnsi="Times New Roman" w:cs="Times New Roman"/>
          <w:sz w:val="24"/>
          <w:szCs w:val="24"/>
        </w:rPr>
        <w:t>, em sua biografia sobre Dom Pedro II, aponta este jogo de ambiguidade na resolução da questão dos bispos:</w:t>
      </w:r>
    </w:p>
    <w:p w14:paraId="3FF390DC" w14:textId="5D394628" w:rsidR="00A77A4F" w:rsidRPr="00430857" w:rsidRDefault="00D57A18"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lastRenderedPageBreak/>
        <w:t xml:space="preserve">Era sabido o quanto ele se mostrava às vezes tolerante, mesmo em suas opiniões mais enraizadas, e como transigia com os Ministros, a ponto de ceder em assuntos sobre os quais tinha ideias solidamente assentadas. Mas, nessa questão dos bispos se mostraria de uma teimosia inabalável.  </w:t>
      </w:r>
      <w:r w:rsidR="002E684A" w:rsidRPr="00430857">
        <w:rPr>
          <w:rFonts w:ascii="Times New Roman" w:hAnsi="Times New Roman" w:cs="Times New Roman"/>
          <w:szCs w:val="20"/>
        </w:rPr>
        <w:t>(</w:t>
      </w:r>
      <w:r w:rsidRPr="00430857">
        <w:rPr>
          <w:rFonts w:ascii="Times New Roman" w:hAnsi="Times New Roman" w:cs="Times New Roman"/>
          <w:szCs w:val="20"/>
        </w:rPr>
        <w:t xml:space="preserve">LYRA, </w:t>
      </w:r>
      <w:r w:rsidR="0001587B" w:rsidRPr="00430857">
        <w:rPr>
          <w:rFonts w:ascii="Times New Roman" w:hAnsi="Times New Roman" w:cs="Times New Roman"/>
          <w:szCs w:val="20"/>
        </w:rPr>
        <w:t>1939</w:t>
      </w:r>
      <w:r w:rsidR="002E684A" w:rsidRPr="00430857">
        <w:rPr>
          <w:rFonts w:ascii="Times New Roman" w:hAnsi="Times New Roman" w:cs="Times New Roman"/>
          <w:szCs w:val="20"/>
        </w:rPr>
        <w:t>)</w:t>
      </w:r>
    </w:p>
    <w:p w14:paraId="58D0B8FF" w14:textId="77777777" w:rsidR="00D57A18" w:rsidRPr="00430857" w:rsidRDefault="00D57A18" w:rsidP="00D57A18">
      <w:pPr>
        <w:tabs>
          <w:tab w:val="center" w:pos="4535"/>
        </w:tabs>
        <w:spacing w:line="360" w:lineRule="auto"/>
        <w:ind w:left="2835"/>
        <w:jc w:val="both"/>
        <w:rPr>
          <w:rFonts w:ascii="Times New Roman" w:hAnsi="Times New Roman" w:cs="Times New Roman"/>
          <w:sz w:val="20"/>
          <w:szCs w:val="20"/>
        </w:rPr>
      </w:pPr>
    </w:p>
    <w:p w14:paraId="3F370CDD" w14:textId="14FA95A7" w:rsidR="00E06E66" w:rsidRPr="00430857" w:rsidRDefault="00E06E66" w:rsidP="00B42E5A">
      <w:pPr>
        <w:tabs>
          <w:tab w:val="center" w:pos="4535"/>
        </w:tabs>
        <w:spacing w:line="360" w:lineRule="auto"/>
        <w:ind w:firstLine="851"/>
        <w:jc w:val="both"/>
        <w:rPr>
          <w:rFonts w:ascii="Times New Roman" w:hAnsi="Times New Roman" w:cs="Times New Roman"/>
          <w:sz w:val="28"/>
          <w:szCs w:val="24"/>
        </w:rPr>
      </w:pPr>
      <w:r w:rsidRPr="00430857">
        <w:rPr>
          <w:rFonts w:ascii="Times New Roman" w:hAnsi="Times New Roman" w:cs="Times New Roman"/>
          <w:sz w:val="24"/>
          <w:szCs w:val="24"/>
        </w:rPr>
        <w:t>Uma análise de Pereira (1986) sobre os impactos deste episódio para o poder do imperador:</w:t>
      </w:r>
    </w:p>
    <w:p w14:paraId="1825D98C" w14:textId="1F4C0E83" w:rsidR="00E06E66" w:rsidRPr="00430857" w:rsidRDefault="00E06E66"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t xml:space="preserve">Na desobediência ao Conselho de Estado </w:t>
      </w:r>
      <w:proofErr w:type="gramStart"/>
      <w:r w:rsidRPr="00430857">
        <w:rPr>
          <w:rFonts w:ascii="Times New Roman" w:hAnsi="Times New Roman" w:cs="Times New Roman"/>
          <w:szCs w:val="20"/>
        </w:rPr>
        <w:t>consistia o</w:t>
      </w:r>
      <w:proofErr w:type="gramEnd"/>
      <w:r w:rsidRPr="00430857">
        <w:rPr>
          <w:rFonts w:ascii="Times New Roman" w:hAnsi="Times New Roman" w:cs="Times New Roman"/>
          <w:szCs w:val="20"/>
        </w:rPr>
        <w:t xml:space="preserve"> “crime” de Dom Vital. O castigo teria de vir. Pois nisso tudo o Imperador via apenas a sua autoridade desafiada, o Poder Moderador posto à prova. Foi implacável na reação que assim era o Regalismo. Mas a questão era profunda, ia direto às estruturas da Monarquia, abria diálogo entre a Igreja e o Estado, fixava limites. </w:t>
      </w:r>
      <w:r w:rsidR="002E684A" w:rsidRPr="00430857">
        <w:rPr>
          <w:rFonts w:ascii="Times New Roman" w:hAnsi="Times New Roman" w:cs="Times New Roman"/>
          <w:szCs w:val="20"/>
        </w:rPr>
        <w:t>(</w:t>
      </w:r>
      <w:r w:rsidRPr="00430857">
        <w:rPr>
          <w:rFonts w:ascii="Times New Roman" w:hAnsi="Times New Roman" w:cs="Times New Roman"/>
          <w:szCs w:val="20"/>
        </w:rPr>
        <w:t>PEREIRA, 1986</w:t>
      </w:r>
      <w:r w:rsidR="002E684A" w:rsidRPr="00430857">
        <w:rPr>
          <w:rFonts w:ascii="Times New Roman" w:hAnsi="Times New Roman" w:cs="Times New Roman"/>
          <w:szCs w:val="20"/>
        </w:rPr>
        <w:t>)</w:t>
      </w:r>
    </w:p>
    <w:p w14:paraId="69E6B046" w14:textId="77777777" w:rsidR="00E06E66" w:rsidRPr="00430857" w:rsidRDefault="00E06E66" w:rsidP="00E06E66">
      <w:pPr>
        <w:tabs>
          <w:tab w:val="center" w:pos="4535"/>
        </w:tabs>
        <w:spacing w:line="360" w:lineRule="auto"/>
        <w:ind w:left="2835"/>
        <w:jc w:val="both"/>
        <w:rPr>
          <w:rFonts w:ascii="Times New Roman" w:hAnsi="Times New Roman" w:cs="Times New Roman"/>
          <w:sz w:val="20"/>
          <w:szCs w:val="20"/>
        </w:rPr>
      </w:pPr>
    </w:p>
    <w:p w14:paraId="02FE2341" w14:textId="244CA099" w:rsidR="00344A69" w:rsidRPr="00430857" w:rsidRDefault="00D23168"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Conservador, tradicionalista e ultramontano, Dom Vital foi julgado e preso, tornando-se o primeiro cidadão brasileiro a ser condenado pelo Sup</w:t>
      </w:r>
      <w:r w:rsidR="00B56EC8" w:rsidRPr="00430857">
        <w:rPr>
          <w:rFonts w:ascii="Times New Roman" w:hAnsi="Times New Roman" w:cs="Times New Roman"/>
          <w:sz w:val="24"/>
          <w:szCs w:val="24"/>
        </w:rPr>
        <w:t>remo</w:t>
      </w:r>
      <w:r w:rsidRPr="00430857">
        <w:rPr>
          <w:rFonts w:ascii="Times New Roman" w:hAnsi="Times New Roman" w:cs="Times New Roman"/>
          <w:sz w:val="24"/>
          <w:szCs w:val="24"/>
        </w:rPr>
        <w:t xml:space="preserve"> Tribunal de Justiça a quatro anos de reclusão e trabalho forçado.</w:t>
      </w:r>
      <w:r w:rsidR="004C69C4" w:rsidRPr="00430857">
        <w:rPr>
          <w:rFonts w:ascii="Times New Roman" w:hAnsi="Times New Roman" w:cs="Times New Roman"/>
          <w:sz w:val="24"/>
          <w:szCs w:val="24"/>
        </w:rPr>
        <w:t xml:space="preserve"> </w:t>
      </w:r>
      <w:r w:rsidR="00C0485E" w:rsidRPr="00430857">
        <w:rPr>
          <w:rFonts w:ascii="Times New Roman" w:hAnsi="Times New Roman" w:cs="Times New Roman"/>
          <w:sz w:val="24"/>
          <w:szCs w:val="24"/>
        </w:rPr>
        <w:t xml:space="preserve">Estava na lógica do governo a conclusão sumária de que a questão religiosa, para o imperador e seu Conselho de Estado, era um ato de desobediência e de perturbação da ordem pública. </w:t>
      </w:r>
    </w:p>
    <w:p w14:paraId="2BC42AF2" w14:textId="23C5445C" w:rsidR="007544CF" w:rsidRPr="00430857" w:rsidRDefault="007544CF"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t>A 12 de dezembro desse mesmo ano, o ilustre D. Fr. Vital, pronunciado no artigo 96 do Código Criminal, com assombro de todo o mundo.</w:t>
      </w:r>
    </w:p>
    <w:p w14:paraId="1A350EC2" w14:textId="77777777" w:rsidR="007544CF" w:rsidRPr="00430857" w:rsidRDefault="007544CF" w:rsidP="00430857">
      <w:pPr>
        <w:tabs>
          <w:tab w:val="center" w:pos="4535"/>
        </w:tabs>
        <w:spacing w:line="360" w:lineRule="auto"/>
        <w:ind w:left="2268"/>
        <w:jc w:val="both"/>
        <w:rPr>
          <w:rFonts w:ascii="Times New Roman" w:hAnsi="Times New Roman" w:cs="Times New Roman"/>
          <w:szCs w:val="20"/>
        </w:rPr>
      </w:pPr>
      <w:r w:rsidRPr="00430857">
        <w:rPr>
          <w:rFonts w:ascii="Times New Roman" w:hAnsi="Times New Roman" w:cs="Times New Roman"/>
          <w:szCs w:val="20"/>
        </w:rPr>
        <w:t>A 2 de janeiro de 1874 foi preso e recolhido ao Arsenal da Marinha do Recife às 3 horas da tarde desse dia, tendo antes protestado que só deixaria a Diocese confiada à sua solicitude Pastoral arrancado violentamente pelas forças do governo. (REIS, 1878)</w:t>
      </w:r>
    </w:p>
    <w:p w14:paraId="5B7CE8FD" w14:textId="7EAEFD36" w:rsidR="007544CF" w:rsidRPr="00430857" w:rsidRDefault="007544CF" w:rsidP="007544CF">
      <w:pPr>
        <w:tabs>
          <w:tab w:val="center" w:pos="4535"/>
        </w:tabs>
        <w:spacing w:line="360" w:lineRule="auto"/>
        <w:ind w:left="2835"/>
        <w:jc w:val="both"/>
        <w:rPr>
          <w:rFonts w:ascii="Times New Roman" w:hAnsi="Times New Roman" w:cs="Times New Roman"/>
          <w:sz w:val="24"/>
          <w:szCs w:val="24"/>
        </w:rPr>
      </w:pPr>
      <w:r w:rsidRPr="00430857">
        <w:rPr>
          <w:rFonts w:ascii="Times New Roman" w:hAnsi="Times New Roman" w:cs="Times New Roman"/>
          <w:sz w:val="24"/>
          <w:szCs w:val="24"/>
        </w:rPr>
        <w:t xml:space="preserve"> </w:t>
      </w:r>
    </w:p>
    <w:p w14:paraId="0020DF56" w14:textId="0DCE75A7" w:rsidR="00344A69" w:rsidRPr="00430857" w:rsidRDefault="00C0485E" w:rsidP="00825375">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Uma vez que encaminh</w:t>
      </w:r>
      <w:r w:rsidR="00F34B73" w:rsidRPr="00430857">
        <w:rPr>
          <w:rFonts w:ascii="Times New Roman" w:hAnsi="Times New Roman" w:cs="Times New Roman"/>
          <w:sz w:val="24"/>
          <w:szCs w:val="24"/>
        </w:rPr>
        <w:t>ou</w:t>
      </w:r>
      <w:r w:rsidRPr="00430857">
        <w:rPr>
          <w:rFonts w:ascii="Times New Roman" w:hAnsi="Times New Roman" w:cs="Times New Roman"/>
          <w:sz w:val="24"/>
          <w:szCs w:val="24"/>
        </w:rPr>
        <w:t xml:space="preserve"> a prisão dos bispos de Olinda e do Pará, estava de fato, empenhando</w:t>
      </w:r>
      <w:r w:rsidR="00F34B73" w:rsidRPr="00430857">
        <w:rPr>
          <w:rFonts w:ascii="Times New Roman" w:hAnsi="Times New Roman" w:cs="Times New Roman"/>
          <w:sz w:val="24"/>
          <w:szCs w:val="24"/>
        </w:rPr>
        <w:t>-se</w:t>
      </w:r>
      <w:r w:rsidRPr="00430857">
        <w:rPr>
          <w:rFonts w:ascii="Times New Roman" w:hAnsi="Times New Roman" w:cs="Times New Roman"/>
          <w:sz w:val="24"/>
          <w:szCs w:val="24"/>
        </w:rPr>
        <w:t xml:space="preserve"> em manter a ordem, o que era dever do Estado</w:t>
      </w:r>
      <w:r w:rsidR="002D1574" w:rsidRPr="00430857">
        <w:rPr>
          <w:rFonts w:ascii="Times New Roman" w:hAnsi="Times New Roman" w:cs="Times New Roman"/>
          <w:sz w:val="24"/>
          <w:szCs w:val="24"/>
        </w:rPr>
        <w:t xml:space="preserve">, já que não </w:t>
      </w:r>
      <w:proofErr w:type="spellStart"/>
      <w:r w:rsidR="00F34B73" w:rsidRPr="00430857">
        <w:rPr>
          <w:rFonts w:ascii="Times New Roman" w:hAnsi="Times New Roman" w:cs="Times New Roman"/>
          <w:sz w:val="24"/>
          <w:szCs w:val="24"/>
        </w:rPr>
        <w:t>hav</w:t>
      </w:r>
      <w:r w:rsidR="002D1574" w:rsidRPr="00430857">
        <w:rPr>
          <w:rFonts w:ascii="Times New Roman" w:hAnsi="Times New Roman" w:cs="Times New Roman"/>
          <w:sz w:val="24"/>
          <w:szCs w:val="24"/>
        </w:rPr>
        <w:t>a</w:t>
      </w:r>
      <w:proofErr w:type="spellEnd"/>
      <w:r w:rsidR="002D1574" w:rsidRPr="00430857">
        <w:rPr>
          <w:rFonts w:ascii="Times New Roman" w:hAnsi="Times New Roman" w:cs="Times New Roman"/>
          <w:sz w:val="24"/>
          <w:szCs w:val="24"/>
        </w:rPr>
        <w:t xml:space="preserve"> agido em assegurar que a contenda se diluísse já no início. O ministro Rio Branco, que acatou a detenção como punição, deveria ter compreendido desde o início </w:t>
      </w:r>
      <w:r w:rsidR="00D83DAB" w:rsidRPr="00430857">
        <w:rPr>
          <w:rFonts w:ascii="Times New Roman" w:hAnsi="Times New Roman" w:cs="Times New Roman"/>
          <w:sz w:val="24"/>
          <w:szCs w:val="24"/>
        </w:rPr>
        <w:t xml:space="preserve">de que não se tratava apenas de capricho </w:t>
      </w:r>
      <w:r w:rsidR="00D83DAB" w:rsidRPr="00430857">
        <w:rPr>
          <w:rFonts w:ascii="Times New Roman" w:hAnsi="Times New Roman" w:cs="Times New Roman"/>
          <w:sz w:val="24"/>
          <w:szCs w:val="24"/>
        </w:rPr>
        <w:lastRenderedPageBreak/>
        <w:t xml:space="preserve">do jovem Dom Vital, mas que a questão era bem mais delicada do que um simples ato de desobediência. </w:t>
      </w:r>
    </w:p>
    <w:p w14:paraId="11039B3F" w14:textId="7068E1D8" w:rsidR="00DC3A78" w:rsidRPr="00430857" w:rsidRDefault="00DC3A78"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Em trecho de carta de denúncia impetrada pelo promotor de justiça da época, o senhor Francisco Balthazar da Sibéria, datada de 10 de outubro de 1873, as ações de Dom Vita contra a maçonaria e as Irmandades são definidas como </w:t>
      </w:r>
      <w:r w:rsidR="00255602" w:rsidRPr="00430857">
        <w:rPr>
          <w:rFonts w:ascii="Times New Roman" w:hAnsi="Times New Roman" w:cs="Times New Roman"/>
          <w:sz w:val="24"/>
          <w:szCs w:val="24"/>
        </w:rPr>
        <w:t>criminosas, colocando</w:t>
      </w:r>
      <w:r w:rsidR="00F34B73" w:rsidRPr="00430857">
        <w:rPr>
          <w:rFonts w:ascii="Times New Roman" w:hAnsi="Times New Roman" w:cs="Times New Roman"/>
          <w:sz w:val="24"/>
          <w:szCs w:val="24"/>
        </w:rPr>
        <w:t>-o</w:t>
      </w:r>
      <w:r w:rsidRPr="00430857">
        <w:rPr>
          <w:rFonts w:ascii="Times New Roman" w:hAnsi="Times New Roman" w:cs="Times New Roman"/>
          <w:sz w:val="24"/>
          <w:szCs w:val="24"/>
        </w:rPr>
        <w:t xml:space="preserve"> como desobediente </w:t>
      </w:r>
      <w:r w:rsidR="00F34B73" w:rsidRPr="00430857">
        <w:rPr>
          <w:rFonts w:ascii="Times New Roman" w:hAnsi="Times New Roman" w:cs="Times New Roman"/>
          <w:sz w:val="24"/>
          <w:szCs w:val="24"/>
        </w:rPr>
        <w:t>à</w:t>
      </w:r>
      <w:r w:rsidRPr="00430857">
        <w:rPr>
          <w:rFonts w:ascii="Times New Roman" w:hAnsi="Times New Roman" w:cs="Times New Roman"/>
          <w:sz w:val="24"/>
          <w:szCs w:val="24"/>
        </w:rPr>
        <w:t>s leis civis e contrário as determinações da Coroa, no que tange a anulação dos interditos.</w:t>
      </w:r>
    </w:p>
    <w:p w14:paraId="77BC468C" w14:textId="77777777" w:rsidR="00DC0B69" w:rsidRPr="00430857" w:rsidRDefault="00DC3A78" w:rsidP="00DF1309">
      <w:pPr>
        <w:tabs>
          <w:tab w:val="center" w:pos="4535"/>
        </w:tabs>
        <w:spacing w:line="360" w:lineRule="auto"/>
        <w:ind w:left="2268"/>
        <w:jc w:val="both"/>
        <w:rPr>
          <w:rFonts w:ascii="Times New Roman" w:hAnsi="Times New Roman" w:cs="Times New Roman"/>
          <w:szCs w:val="24"/>
        </w:rPr>
      </w:pPr>
      <w:r w:rsidRPr="00430857">
        <w:rPr>
          <w:rFonts w:ascii="Times New Roman" w:hAnsi="Times New Roman" w:cs="Times New Roman"/>
          <w:szCs w:val="24"/>
        </w:rPr>
        <w:t xml:space="preserve">‘É sempre doloroso ver um alto funcionário em circunstancias de ser responsabilizado, e dever-se lhe impor a sanção das leis penais. E o que será então para com um Bispo, cuja autoridade, cujo ministério </w:t>
      </w:r>
      <w:r w:rsidR="00DC0B69" w:rsidRPr="00430857">
        <w:rPr>
          <w:rFonts w:ascii="Times New Roman" w:hAnsi="Times New Roman" w:cs="Times New Roman"/>
          <w:szCs w:val="24"/>
        </w:rPr>
        <w:t xml:space="preserve">levam a ser ele considerado o pai espiritual de seus diocesanos?! Os Bispos, sob a direção do vigário de Cristo na terra, devem ser nossos pastores, nossos guias para a vida presente, e mais ainda para a vida futura, eterna. </w:t>
      </w:r>
    </w:p>
    <w:p w14:paraId="16E4DDD4" w14:textId="44D32165" w:rsidR="00825375" w:rsidRDefault="00DC0B69" w:rsidP="00DF1309">
      <w:pPr>
        <w:tabs>
          <w:tab w:val="center" w:pos="4535"/>
        </w:tabs>
        <w:spacing w:line="360" w:lineRule="auto"/>
        <w:ind w:left="2268"/>
        <w:jc w:val="both"/>
        <w:rPr>
          <w:rFonts w:ascii="Times New Roman" w:hAnsi="Times New Roman" w:cs="Times New Roman"/>
          <w:szCs w:val="24"/>
        </w:rPr>
      </w:pPr>
      <w:r w:rsidRPr="00430857">
        <w:rPr>
          <w:rFonts w:ascii="Times New Roman" w:hAnsi="Times New Roman" w:cs="Times New Roman"/>
          <w:szCs w:val="24"/>
        </w:rPr>
        <w:t xml:space="preserve">O Revmo. Bispo de Olinda, apartando-se do que tanto recomenda o Evangelho longe de ser </w:t>
      </w:r>
      <w:proofErr w:type="spellStart"/>
      <w:r w:rsidRPr="00430857">
        <w:rPr>
          <w:rFonts w:ascii="Times New Roman" w:hAnsi="Times New Roman" w:cs="Times New Roman"/>
          <w:i/>
          <w:iCs/>
          <w:szCs w:val="24"/>
        </w:rPr>
        <w:t>mitis</w:t>
      </w:r>
      <w:proofErr w:type="spellEnd"/>
      <w:r w:rsidRPr="00430857">
        <w:rPr>
          <w:rFonts w:ascii="Times New Roman" w:hAnsi="Times New Roman" w:cs="Times New Roman"/>
          <w:i/>
          <w:iCs/>
          <w:szCs w:val="24"/>
        </w:rPr>
        <w:t xml:space="preserve"> et </w:t>
      </w:r>
      <w:proofErr w:type="spellStart"/>
      <w:r w:rsidRPr="00430857">
        <w:rPr>
          <w:rFonts w:ascii="Times New Roman" w:hAnsi="Times New Roman" w:cs="Times New Roman"/>
          <w:i/>
          <w:iCs/>
          <w:szCs w:val="24"/>
        </w:rPr>
        <w:t>humilis</w:t>
      </w:r>
      <w:proofErr w:type="spellEnd"/>
      <w:r w:rsidRPr="00430857">
        <w:rPr>
          <w:rFonts w:ascii="Times New Roman" w:hAnsi="Times New Roman" w:cs="Times New Roman"/>
          <w:szCs w:val="24"/>
        </w:rPr>
        <w:t xml:space="preserve">, longe de dá exemplo de atenção, de obediência as leis de nosso país, apresenta, ostenta a mais formal desobediência, declara, para assim dizer guerra formal ao Governo Imperial, ao Código criminal, a Constituição Política!’ </w:t>
      </w:r>
      <w:r w:rsidR="00825375" w:rsidRPr="00430857">
        <w:rPr>
          <w:rFonts w:ascii="Times New Roman" w:hAnsi="Times New Roman" w:cs="Times New Roman"/>
          <w:szCs w:val="24"/>
        </w:rPr>
        <w:t>(</w:t>
      </w:r>
      <w:r w:rsidRPr="00430857">
        <w:rPr>
          <w:rFonts w:ascii="Times New Roman" w:hAnsi="Times New Roman" w:cs="Times New Roman"/>
          <w:szCs w:val="24"/>
        </w:rPr>
        <w:t>REIS, 1878</w:t>
      </w:r>
      <w:r w:rsidR="00825375" w:rsidRPr="00430857">
        <w:rPr>
          <w:rFonts w:ascii="Times New Roman" w:hAnsi="Times New Roman" w:cs="Times New Roman"/>
          <w:szCs w:val="24"/>
        </w:rPr>
        <w:t>)</w:t>
      </w:r>
    </w:p>
    <w:p w14:paraId="4D704EE1" w14:textId="77777777" w:rsidR="000519B9" w:rsidRPr="00430857" w:rsidRDefault="000519B9" w:rsidP="00DF1309">
      <w:pPr>
        <w:tabs>
          <w:tab w:val="center" w:pos="4535"/>
        </w:tabs>
        <w:spacing w:line="360" w:lineRule="auto"/>
        <w:ind w:left="2268"/>
        <w:jc w:val="both"/>
        <w:rPr>
          <w:rFonts w:ascii="Times New Roman" w:hAnsi="Times New Roman" w:cs="Times New Roman"/>
          <w:szCs w:val="24"/>
        </w:rPr>
      </w:pPr>
    </w:p>
    <w:p w14:paraId="00468CB8" w14:textId="2082BBA4" w:rsidR="00344A69" w:rsidRPr="00430857" w:rsidRDefault="00D83DAB"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É certo que o bispo usurpara o direito do Estado, segundo alguns, publicando e tentando fazer executar bulas não autorizadas pelo governo imperial. Mas era necessário entender que tudo aquilo não se podia restringir apenas a uma questão de desobediência civil</w:t>
      </w:r>
      <w:r w:rsidR="00F34B73" w:rsidRPr="00430857">
        <w:rPr>
          <w:rFonts w:ascii="Times New Roman" w:hAnsi="Times New Roman" w:cs="Times New Roman"/>
          <w:sz w:val="24"/>
          <w:szCs w:val="24"/>
        </w:rPr>
        <w:t>;</w:t>
      </w:r>
      <w:r w:rsidRPr="00430857">
        <w:rPr>
          <w:rFonts w:ascii="Times New Roman" w:hAnsi="Times New Roman" w:cs="Times New Roman"/>
          <w:sz w:val="24"/>
          <w:szCs w:val="24"/>
        </w:rPr>
        <w:t xml:space="preserve"> </w:t>
      </w:r>
      <w:r w:rsidR="00F34B73" w:rsidRPr="00430857">
        <w:rPr>
          <w:rFonts w:ascii="Times New Roman" w:hAnsi="Times New Roman" w:cs="Times New Roman"/>
          <w:sz w:val="24"/>
          <w:szCs w:val="24"/>
        </w:rPr>
        <w:t>h</w:t>
      </w:r>
      <w:r w:rsidRPr="00430857">
        <w:rPr>
          <w:rFonts w:ascii="Times New Roman" w:hAnsi="Times New Roman" w:cs="Times New Roman"/>
          <w:sz w:val="24"/>
          <w:szCs w:val="24"/>
        </w:rPr>
        <w:t xml:space="preserve">avia um choque de jurisdição, do qual o governo poderia ter apresentado as questões, tão logo se iniciaram, diante do Papa. </w:t>
      </w:r>
    </w:p>
    <w:p w14:paraId="25B6B436" w14:textId="46C24B7B" w:rsidR="00344A69" w:rsidRPr="00430857" w:rsidRDefault="00D83DAB" w:rsidP="00E42C5F">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Tardiamente, foi enviado um emissário a Santa Sé, representando o governo imperial e exigindo retaliação direcionada aos dois bispos. E também tardiamente veio uma resposta do Vaticano em encontro aos dois. A Santa Sé</w:t>
      </w:r>
      <w:r w:rsidR="00F34B73" w:rsidRPr="00430857">
        <w:rPr>
          <w:rFonts w:ascii="Times New Roman" w:hAnsi="Times New Roman" w:cs="Times New Roman"/>
          <w:sz w:val="24"/>
          <w:szCs w:val="24"/>
        </w:rPr>
        <w:t>,</w:t>
      </w:r>
      <w:r w:rsidRPr="00430857">
        <w:rPr>
          <w:rFonts w:ascii="Times New Roman" w:hAnsi="Times New Roman" w:cs="Times New Roman"/>
          <w:sz w:val="24"/>
          <w:szCs w:val="24"/>
        </w:rPr>
        <w:t xml:space="preserve"> que desejava nada mais que manter os acordos com o governo imperial, </w:t>
      </w:r>
      <w:r w:rsidR="00A77A4F" w:rsidRPr="00430857">
        <w:rPr>
          <w:rFonts w:ascii="Times New Roman" w:hAnsi="Times New Roman" w:cs="Times New Roman"/>
          <w:sz w:val="24"/>
          <w:szCs w:val="24"/>
        </w:rPr>
        <w:t>manda uma carta desaprovando a precipitação dos bispos e os aconselha a recolocar as situações em lugares antes organizados. Porém, esse desejo de reaproximação fo</w:t>
      </w:r>
      <w:r w:rsidR="00F34B73" w:rsidRPr="00430857">
        <w:rPr>
          <w:rFonts w:ascii="Times New Roman" w:hAnsi="Times New Roman" w:cs="Times New Roman"/>
          <w:sz w:val="24"/>
          <w:szCs w:val="24"/>
        </w:rPr>
        <w:t>i</w:t>
      </w:r>
      <w:r w:rsidR="00A77A4F" w:rsidRPr="00430857">
        <w:rPr>
          <w:rFonts w:ascii="Times New Roman" w:hAnsi="Times New Roman" w:cs="Times New Roman"/>
          <w:sz w:val="24"/>
          <w:szCs w:val="24"/>
        </w:rPr>
        <w:t xml:space="preserve"> concomitante com a detenção dos condenados, recolhidos a prisão no Rio de Janeiro. </w:t>
      </w:r>
    </w:p>
    <w:p w14:paraId="1DF914BB" w14:textId="4E446B23" w:rsidR="006409B6" w:rsidRPr="00430857" w:rsidRDefault="00D57A18"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Para o imperador, os dois bispos </w:t>
      </w:r>
      <w:r w:rsidR="002B22C1" w:rsidRPr="00430857">
        <w:rPr>
          <w:rFonts w:ascii="Times New Roman" w:hAnsi="Times New Roman" w:cs="Times New Roman"/>
          <w:sz w:val="24"/>
          <w:szCs w:val="24"/>
        </w:rPr>
        <w:t>eram considerados</w:t>
      </w:r>
      <w:r w:rsidRPr="00430857">
        <w:rPr>
          <w:rFonts w:ascii="Times New Roman" w:hAnsi="Times New Roman" w:cs="Times New Roman"/>
          <w:sz w:val="24"/>
          <w:szCs w:val="24"/>
        </w:rPr>
        <w:t xml:space="preserve"> criminosos, </w:t>
      </w:r>
      <w:r w:rsidR="002B22C1" w:rsidRPr="00430857">
        <w:rPr>
          <w:rFonts w:ascii="Times New Roman" w:hAnsi="Times New Roman" w:cs="Times New Roman"/>
          <w:sz w:val="24"/>
          <w:szCs w:val="24"/>
        </w:rPr>
        <w:t xml:space="preserve">e o monarca estava </w:t>
      </w:r>
      <w:r w:rsidRPr="00430857">
        <w:rPr>
          <w:rFonts w:ascii="Times New Roman" w:hAnsi="Times New Roman" w:cs="Times New Roman"/>
          <w:sz w:val="24"/>
          <w:szCs w:val="24"/>
        </w:rPr>
        <w:t>salvaguardando</w:t>
      </w:r>
      <w:r w:rsidR="00F34B73" w:rsidRPr="00430857">
        <w:rPr>
          <w:rFonts w:ascii="Times New Roman" w:hAnsi="Times New Roman" w:cs="Times New Roman"/>
          <w:sz w:val="24"/>
          <w:szCs w:val="24"/>
        </w:rPr>
        <w:t>,</w:t>
      </w:r>
      <w:r w:rsidRPr="00430857">
        <w:rPr>
          <w:rFonts w:ascii="Times New Roman" w:hAnsi="Times New Roman" w:cs="Times New Roman"/>
          <w:sz w:val="24"/>
          <w:szCs w:val="24"/>
        </w:rPr>
        <w:t xml:space="preserve"> como soberano</w:t>
      </w:r>
      <w:r w:rsidR="00F34B73" w:rsidRPr="00430857">
        <w:rPr>
          <w:rFonts w:ascii="Times New Roman" w:hAnsi="Times New Roman" w:cs="Times New Roman"/>
          <w:sz w:val="24"/>
          <w:szCs w:val="24"/>
        </w:rPr>
        <w:t>,</w:t>
      </w:r>
      <w:r w:rsidRPr="00430857">
        <w:rPr>
          <w:rFonts w:ascii="Times New Roman" w:hAnsi="Times New Roman" w:cs="Times New Roman"/>
          <w:sz w:val="24"/>
          <w:szCs w:val="24"/>
        </w:rPr>
        <w:t xml:space="preserve"> a dignidade do poder civil</w:t>
      </w:r>
      <w:r w:rsidR="00F34B73" w:rsidRPr="00430857">
        <w:rPr>
          <w:rFonts w:ascii="Times New Roman" w:hAnsi="Times New Roman" w:cs="Times New Roman"/>
          <w:sz w:val="24"/>
          <w:szCs w:val="24"/>
        </w:rPr>
        <w:t>.</w:t>
      </w:r>
      <w:r w:rsidRPr="00430857">
        <w:rPr>
          <w:rFonts w:ascii="Times New Roman" w:hAnsi="Times New Roman" w:cs="Times New Roman"/>
          <w:sz w:val="24"/>
          <w:szCs w:val="24"/>
        </w:rPr>
        <w:t xml:space="preserve"> </w:t>
      </w:r>
      <w:r w:rsidR="00F34B73" w:rsidRPr="00430857">
        <w:rPr>
          <w:rFonts w:ascii="Times New Roman" w:hAnsi="Times New Roman" w:cs="Times New Roman"/>
          <w:sz w:val="24"/>
          <w:szCs w:val="24"/>
        </w:rPr>
        <w:t>P</w:t>
      </w:r>
      <w:r w:rsidR="002B22C1" w:rsidRPr="00430857">
        <w:rPr>
          <w:rFonts w:ascii="Times New Roman" w:hAnsi="Times New Roman" w:cs="Times New Roman"/>
          <w:sz w:val="24"/>
          <w:szCs w:val="24"/>
        </w:rPr>
        <w:t xml:space="preserve">ercebia </w:t>
      </w:r>
      <w:r w:rsidRPr="00430857">
        <w:rPr>
          <w:rFonts w:ascii="Times New Roman" w:hAnsi="Times New Roman" w:cs="Times New Roman"/>
          <w:sz w:val="24"/>
          <w:szCs w:val="24"/>
        </w:rPr>
        <w:t xml:space="preserve">que a Igreja Católica tinha </w:t>
      </w:r>
      <w:r w:rsidRPr="00430857">
        <w:rPr>
          <w:rFonts w:ascii="Times New Roman" w:hAnsi="Times New Roman" w:cs="Times New Roman"/>
          <w:sz w:val="24"/>
          <w:szCs w:val="24"/>
        </w:rPr>
        <w:lastRenderedPageBreak/>
        <w:t xml:space="preserve">muito a perder com estes episódios da prisão, que, por maior razão que tivesse o governo em condenar, não poderia deixar de estar afetando a dignidade da Igreja </w:t>
      </w:r>
      <w:r w:rsidR="00966CD4" w:rsidRPr="00430857">
        <w:rPr>
          <w:rFonts w:ascii="Times New Roman" w:hAnsi="Times New Roman" w:cs="Times New Roman"/>
          <w:sz w:val="24"/>
          <w:szCs w:val="24"/>
        </w:rPr>
        <w:t>e contribuindo para abalar suas estruturas.</w:t>
      </w:r>
      <w:r w:rsidRPr="00430857">
        <w:rPr>
          <w:rFonts w:ascii="Times New Roman" w:hAnsi="Times New Roman" w:cs="Times New Roman"/>
          <w:sz w:val="24"/>
          <w:szCs w:val="24"/>
        </w:rPr>
        <w:t xml:space="preserve"> </w:t>
      </w:r>
    </w:p>
    <w:p w14:paraId="57155F6A" w14:textId="77777777" w:rsidR="00344A69" w:rsidRPr="00430857" w:rsidRDefault="002B22C1"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A prisão de Dom Vital gerou grande</w:t>
      </w:r>
      <w:r w:rsidR="00896A0E" w:rsidRPr="00430857">
        <w:rPr>
          <w:rFonts w:ascii="Times New Roman" w:hAnsi="Times New Roman" w:cs="Times New Roman"/>
          <w:sz w:val="24"/>
          <w:szCs w:val="24"/>
        </w:rPr>
        <w:t xml:space="preserve"> comoção</w:t>
      </w:r>
      <w:r w:rsidRPr="00430857">
        <w:rPr>
          <w:rFonts w:ascii="Times New Roman" w:hAnsi="Times New Roman" w:cs="Times New Roman"/>
          <w:sz w:val="24"/>
          <w:szCs w:val="24"/>
        </w:rPr>
        <w:t xml:space="preserve"> entre os fiéis e a sociedade, levando a protestos em várias partes do Brasil. </w:t>
      </w:r>
      <w:r w:rsidR="00966CD4" w:rsidRPr="00430857">
        <w:rPr>
          <w:rFonts w:ascii="Times New Roman" w:hAnsi="Times New Roman" w:cs="Times New Roman"/>
          <w:sz w:val="24"/>
          <w:szCs w:val="24"/>
        </w:rPr>
        <w:t xml:space="preserve">A Questão Religiosa dividiu a nação em dois grupos: os que eram favoráveis aos bispos e os que se manifestavam a favor do governo. </w:t>
      </w:r>
    </w:p>
    <w:p w14:paraId="5E6446F4" w14:textId="77777777" w:rsidR="006E614F" w:rsidRPr="00430857" w:rsidRDefault="006E614F" w:rsidP="00DF1309">
      <w:pPr>
        <w:tabs>
          <w:tab w:val="center" w:pos="4535"/>
        </w:tabs>
        <w:spacing w:line="360" w:lineRule="auto"/>
        <w:ind w:left="2268"/>
        <w:jc w:val="both"/>
        <w:rPr>
          <w:rFonts w:ascii="Times New Roman" w:hAnsi="Times New Roman" w:cs="Times New Roman"/>
          <w:szCs w:val="24"/>
        </w:rPr>
      </w:pPr>
      <w:r w:rsidRPr="00430857">
        <w:rPr>
          <w:rFonts w:ascii="Times New Roman" w:hAnsi="Times New Roman" w:cs="Times New Roman"/>
          <w:szCs w:val="24"/>
        </w:rPr>
        <w:t>Preso, foi remetido até a Bahia, de onde seguiu pelo mar até a Corte, chegando ao Rio de Janeiro a 13 de janeiro de 1874. Seguindo-se em fevereiro deste mesmo ano, o julgamento ocorrido da sede do Supremo Tribunal de Justiça. Todo o recinto do Tribunal e a galeria achavam-se apinhados de espectadores. (REIS, 1878)</w:t>
      </w:r>
    </w:p>
    <w:p w14:paraId="67C7B0BD" w14:textId="0971660A" w:rsidR="006E614F" w:rsidRPr="00430857" w:rsidRDefault="006E614F" w:rsidP="00DF1309">
      <w:pPr>
        <w:tabs>
          <w:tab w:val="center" w:pos="4535"/>
        </w:tabs>
        <w:spacing w:line="360" w:lineRule="auto"/>
        <w:ind w:left="2268"/>
        <w:jc w:val="both"/>
        <w:rPr>
          <w:rFonts w:ascii="Times New Roman" w:hAnsi="Times New Roman" w:cs="Times New Roman"/>
          <w:sz w:val="24"/>
          <w:szCs w:val="24"/>
        </w:rPr>
      </w:pPr>
      <w:r w:rsidRPr="00430857">
        <w:rPr>
          <w:rFonts w:ascii="Times New Roman" w:hAnsi="Times New Roman" w:cs="Times New Roman"/>
          <w:sz w:val="24"/>
          <w:szCs w:val="24"/>
        </w:rPr>
        <w:t xml:space="preserve"> </w:t>
      </w:r>
    </w:p>
    <w:p w14:paraId="4217B716" w14:textId="660D5A37" w:rsidR="00344A69" w:rsidRPr="00430857" w:rsidRDefault="00966CD4"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 xml:space="preserve">A própria Igreja estava dividida, havendo padres e irmãos maçons, fato este que ajudou a desencadear a crise. </w:t>
      </w:r>
      <w:r w:rsidR="003B6724" w:rsidRPr="00430857">
        <w:rPr>
          <w:rFonts w:ascii="Times New Roman" w:hAnsi="Times New Roman" w:cs="Times New Roman"/>
          <w:sz w:val="24"/>
          <w:szCs w:val="24"/>
        </w:rPr>
        <w:t>A</w:t>
      </w:r>
      <w:r w:rsidR="002B22C1" w:rsidRPr="00430857">
        <w:rPr>
          <w:rFonts w:ascii="Times New Roman" w:hAnsi="Times New Roman" w:cs="Times New Roman"/>
          <w:sz w:val="24"/>
          <w:szCs w:val="24"/>
        </w:rPr>
        <w:t xml:space="preserve"> prisão era um sintoma de um conflito mais amplo, que já tinha experimentado uma série de enfrentamentos e tensões que perduraram por todo o período imperial, inclusive por conta da nomeação dos bispos, salvaguardada pela constituição em vigor, mas nunca uma unanimidade entre os religiosos. </w:t>
      </w:r>
    </w:p>
    <w:p w14:paraId="47D13F90" w14:textId="2320808E" w:rsidR="00344A69" w:rsidRPr="00430857" w:rsidRDefault="00B56EC8" w:rsidP="00B42E5A">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O governo imperial começou a implementar reformas que buscavam modernizar o país, entre as quais a grad</w:t>
      </w:r>
      <w:r w:rsidR="00F34B73" w:rsidRPr="00430857">
        <w:rPr>
          <w:rFonts w:ascii="Times New Roman" w:hAnsi="Times New Roman" w:cs="Times New Roman"/>
          <w:sz w:val="24"/>
          <w:szCs w:val="24"/>
        </w:rPr>
        <w:t>ual</w:t>
      </w:r>
      <w:r w:rsidRPr="00430857">
        <w:rPr>
          <w:rFonts w:ascii="Times New Roman" w:hAnsi="Times New Roman" w:cs="Times New Roman"/>
          <w:sz w:val="24"/>
          <w:szCs w:val="24"/>
        </w:rPr>
        <w:t xml:space="preserve"> substituição da escravidão pela mão de obra assalariada e o investimento em educação e cultura, que conseguia alcançar um número cada vez maior de brasileiros. Muitas destas mudanças acabaram por enfraquecer a </w:t>
      </w:r>
      <w:r w:rsidR="00DC3BB1" w:rsidRPr="00430857">
        <w:rPr>
          <w:rFonts w:ascii="Times New Roman" w:hAnsi="Times New Roman" w:cs="Times New Roman"/>
          <w:sz w:val="24"/>
          <w:szCs w:val="24"/>
        </w:rPr>
        <w:t>influência</w:t>
      </w:r>
      <w:r w:rsidRPr="00430857">
        <w:rPr>
          <w:rFonts w:ascii="Times New Roman" w:hAnsi="Times New Roman" w:cs="Times New Roman"/>
          <w:sz w:val="24"/>
          <w:szCs w:val="24"/>
        </w:rPr>
        <w:t xml:space="preserve"> e o controle católico sobre a sociedade. </w:t>
      </w:r>
    </w:p>
    <w:p w14:paraId="5DC153B9" w14:textId="0B1FB763" w:rsidR="00B56EC8" w:rsidRPr="00430857" w:rsidRDefault="00B56EC8" w:rsidP="00E42C5F">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Es</w:t>
      </w:r>
      <w:r w:rsidR="00F34B73" w:rsidRPr="00430857">
        <w:rPr>
          <w:rFonts w:ascii="Times New Roman" w:hAnsi="Times New Roman" w:cs="Times New Roman"/>
          <w:sz w:val="24"/>
          <w:szCs w:val="24"/>
        </w:rPr>
        <w:t>s</w:t>
      </w:r>
      <w:r w:rsidRPr="00430857">
        <w:rPr>
          <w:rFonts w:ascii="Times New Roman" w:hAnsi="Times New Roman" w:cs="Times New Roman"/>
          <w:sz w:val="24"/>
          <w:szCs w:val="24"/>
        </w:rPr>
        <w:t>es acontecimentos refletiram as complexas relações entre religião e política no Brasil do século XIX e tiveram impactos que reverberaram por décadas, moldando de forma grad</w:t>
      </w:r>
      <w:r w:rsidR="00F34B73" w:rsidRPr="00430857">
        <w:rPr>
          <w:rFonts w:ascii="Times New Roman" w:hAnsi="Times New Roman" w:cs="Times New Roman"/>
          <w:sz w:val="24"/>
          <w:szCs w:val="24"/>
        </w:rPr>
        <w:t>ual</w:t>
      </w:r>
      <w:r w:rsidRPr="00430857">
        <w:rPr>
          <w:rFonts w:ascii="Times New Roman" w:hAnsi="Times New Roman" w:cs="Times New Roman"/>
          <w:sz w:val="24"/>
          <w:szCs w:val="24"/>
        </w:rPr>
        <w:t>, o futuro político e social do país. Em muitas situações, o Império comportava-se</w:t>
      </w:r>
      <w:r w:rsidR="00F34B73" w:rsidRPr="00430857">
        <w:rPr>
          <w:rFonts w:ascii="Times New Roman" w:hAnsi="Times New Roman" w:cs="Times New Roman"/>
          <w:sz w:val="24"/>
          <w:szCs w:val="24"/>
        </w:rPr>
        <w:t xml:space="preserve"> de maneira</w:t>
      </w:r>
      <w:r w:rsidRPr="00430857">
        <w:rPr>
          <w:rFonts w:ascii="Times New Roman" w:hAnsi="Times New Roman" w:cs="Times New Roman"/>
          <w:sz w:val="24"/>
          <w:szCs w:val="24"/>
        </w:rPr>
        <w:t xml:space="preserve"> rígid</w:t>
      </w:r>
      <w:r w:rsidR="00F34B73" w:rsidRPr="00430857">
        <w:rPr>
          <w:rFonts w:ascii="Times New Roman" w:hAnsi="Times New Roman" w:cs="Times New Roman"/>
          <w:sz w:val="24"/>
          <w:szCs w:val="24"/>
        </w:rPr>
        <w:t>a</w:t>
      </w:r>
      <w:r w:rsidRPr="00430857">
        <w:rPr>
          <w:rFonts w:ascii="Times New Roman" w:hAnsi="Times New Roman" w:cs="Times New Roman"/>
          <w:sz w:val="24"/>
          <w:szCs w:val="24"/>
        </w:rPr>
        <w:t xml:space="preserve"> diante das mutações, como se não percebesse a eclosão de novos anseios. Era realmente uma época confusa</w:t>
      </w:r>
      <w:r w:rsidR="00F34B73" w:rsidRPr="00430857">
        <w:rPr>
          <w:rFonts w:ascii="Times New Roman" w:hAnsi="Times New Roman" w:cs="Times New Roman"/>
          <w:sz w:val="24"/>
          <w:szCs w:val="24"/>
        </w:rPr>
        <w:t>:</w:t>
      </w:r>
      <w:r w:rsidRPr="00430857">
        <w:rPr>
          <w:rFonts w:ascii="Times New Roman" w:hAnsi="Times New Roman" w:cs="Times New Roman"/>
          <w:sz w:val="24"/>
          <w:szCs w:val="24"/>
        </w:rPr>
        <w:t xml:space="preserve"> o Estado todo poderoso, encarcerava os bispos e mandava julgá-los pelo Supremo Tribunal de Justiça. Sobre esse desfecho, Pereira</w:t>
      </w:r>
      <w:r w:rsidR="006B7493" w:rsidRPr="00430857">
        <w:rPr>
          <w:rFonts w:ascii="Times New Roman" w:hAnsi="Times New Roman" w:cs="Times New Roman"/>
          <w:sz w:val="24"/>
          <w:szCs w:val="24"/>
        </w:rPr>
        <w:t xml:space="preserve"> (1986)</w:t>
      </w:r>
      <w:r w:rsidRPr="00430857">
        <w:rPr>
          <w:rFonts w:ascii="Times New Roman" w:hAnsi="Times New Roman" w:cs="Times New Roman"/>
          <w:sz w:val="24"/>
          <w:szCs w:val="24"/>
        </w:rPr>
        <w:t xml:space="preserve"> conclui:</w:t>
      </w:r>
    </w:p>
    <w:p w14:paraId="2E5D330E" w14:textId="53B85F88" w:rsidR="00B56EC8" w:rsidRPr="00430857" w:rsidRDefault="00B56EC8" w:rsidP="00DF1309">
      <w:pPr>
        <w:tabs>
          <w:tab w:val="center" w:pos="4535"/>
        </w:tabs>
        <w:spacing w:line="360" w:lineRule="auto"/>
        <w:ind w:left="2268"/>
        <w:jc w:val="both"/>
        <w:rPr>
          <w:rFonts w:ascii="Times New Roman" w:hAnsi="Times New Roman" w:cs="Times New Roman"/>
          <w:szCs w:val="24"/>
        </w:rPr>
      </w:pPr>
      <w:r w:rsidRPr="00430857">
        <w:rPr>
          <w:rFonts w:ascii="Times New Roman" w:hAnsi="Times New Roman" w:cs="Times New Roman"/>
          <w:szCs w:val="24"/>
        </w:rPr>
        <w:t xml:space="preserve">A Questão Religiosa caminhava </w:t>
      </w:r>
      <w:r w:rsidR="006B7493" w:rsidRPr="00430857">
        <w:rPr>
          <w:rFonts w:ascii="Times New Roman" w:hAnsi="Times New Roman" w:cs="Times New Roman"/>
          <w:szCs w:val="24"/>
        </w:rPr>
        <w:t>agora</w:t>
      </w:r>
      <w:r w:rsidRPr="00430857">
        <w:rPr>
          <w:rFonts w:ascii="Times New Roman" w:hAnsi="Times New Roman" w:cs="Times New Roman"/>
          <w:szCs w:val="24"/>
        </w:rPr>
        <w:t xml:space="preserve"> para as decisões </w:t>
      </w:r>
      <w:r w:rsidR="006B7493" w:rsidRPr="00430857">
        <w:rPr>
          <w:rFonts w:ascii="Times New Roman" w:hAnsi="Times New Roman" w:cs="Times New Roman"/>
          <w:szCs w:val="24"/>
        </w:rPr>
        <w:t xml:space="preserve">já esperadas pela justiça. Ninguém tinha dúvida a respeito desse desfecho, que o governo não </w:t>
      </w:r>
      <w:r w:rsidR="006B7493" w:rsidRPr="00430857">
        <w:rPr>
          <w:rFonts w:ascii="Times New Roman" w:hAnsi="Times New Roman" w:cs="Times New Roman"/>
          <w:szCs w:val="24"/>
        </w:rPr>
        <w:lastRenderedPageBreak/>
        <w:t xml:space="preserve">teve a cautela de esconder. Mas, a prisão de Dom Vital não podia deixar de abalar o Império, embora o imperador visse nisso um simples episódio, que terminaria daí a pouco pela punição do prelado desobediente. </w:t>
      </w:r>
      <w:r w:rsidR="002E684A" w:rsidRPr="00430857">
        <w:rPr>
          <w:rFonts w:ascii="Times New Roman" w:hAnsi="Times New Roman" w:cs="Times New Roman"/>
          <w:szCs w:val="24"/>
        </w:rPr>
        <w:t>(</w:t>
      </w:r>
      <w:r w:rsidR="006B7493" w:rsidRPr="00430857">
        <w:rPr>
          <w:rFonts w:ascii="Times New Roman" w:hAnsi="Times New Roman" w:cs="Times New Roman"/>
          <w:szCs w:val="24"/>
        </w:rPr>
        <w:t>PEREIRA, 1986</w:t>
      </w:r>
      <w:r w:rsidR="002E684A" w:rsidRPr="00430857">
        <w:rPr>
          <w:rFonts w:ascii="Times New Roman" w:hAnsi="Times New Roman" w:cs="Times New Roman"/>
          <w:szCs w:val="24"/>
        </w:rPr>
        <w:t>)</w:t>
      </w:r>
    </w:p>
    <w:p w14:paraId="4B6AD4AA" w14:textId="77777777" w:rsidR="006B7493" w:rsidRPr="00430857" w:rsidRDefault="006B7493" w:rsidP="00252AC3">
      <w:pPr>
        <w:tabs>
          <w:tab w:val="center" w:pos="4535"/>
        </w:tabs>
        <w:spacing w:line="360" w:lineRule="auto"/>
        <w:jc w:val="both"/>
        <w:rPr>
          <w:rFonts w:ascii="Times New Roman" w:hAnsi="Times New Roman" w:cs="Times New Roman"/>
          <w:sz w:val="24"/>
          <w:szCs w:val="24"/>
        </w:rPr>
      </w:pPr>
    </w:p>
    <w:p w14:paraId="3CED90E8" w14:textId="0DA70EB4" w:rsidR="00E30862" w:rsidRDefault="00AC2B2A" w:rsidP="00DF1309">
      <w:pPr>
        <w:tabs>
          <w:tab w:val="center" w:pos="4535"/>
        </w:tabs>
        <w:spacing w:line="360" w:lineRule="auto"/>
        <w:ind w:firstLine="851"/>
        <w:jc w:val="both"/>
        <w:rPr>
          <w:rFonts w:ascii="Times New Roman" w:hAnsi="Times New Roman" w:cs="Times New Roman"/>
          <w:sz w:val="24"/>
          <w:szCs w:val="24"/>
        </w:rPr>
      </w:pPr>
      <w:r w:rsidRPr="00430857">
        <w:rPr>
          <w:rFonts w:ascii="Times New Roman" w:hAnsi="Times New Roman" w:cs="Times New Roman"/>
          <w:sz w:val="24"/>
          <w:szCs w:val="24"/>
        </w:rPr>
        <w:t>Um conflito emblemático</w:t>
      </w:r>
      <w:r w:rsidR="00F34B73" w:rsidRPr="00430857">
        <w:rPr>
          <w:rFonts w:ascii="Times New Roman" w:hAnsi="Times New Roman" w:cs="Times New Roman"/>
          <w:sz w:val="24"/>
          <w:szCs w:val="24"/>
        </w:rPr>
        <w:t xml:space="preserve"> e</w:t>
      </w:r>
      <w:r w:rsidRPr="00430857">
        <w:rPr>
          <w:rFonts w:ascii="Times New Roman" w:hAnsi="Times New Roman" w:cs="Times New Roman"/>
          <w:sz w:val="24"/>
          <w:szCs w:val="24"/>
        </w:rPr>
        <w:t xml:space="preserve"> traumático para a Monarquia. Foi esse sentimento e também o senso político que</w:t>
      </w:r>
      <w:r w:rsidR="00F34B73" w:rsidRPr="00430857">
        <w:rPr>
          <w:rFonts w:ascii="Times New Roman" w:hAnsi="Times New Roman" w:cs="Times New Roman"/>
          <w:sz w:val="24"/>
          <w:szCs w:val="24"/>
        </w:rPr>
        <w:t>,</w:t>
      </w:r>
      <w:r w:rsidRPr="00430857">
        <w:rPr>
          <w:rFonts w:ascii="Times New Roman" w:hAnsi="Times New Roman" w:cs="Times New Roman"/>
          <w:sz w:val="24"/>
          <w:szCs w:val="24"/>
        </w:rPr>
        <w:t xml:space="preserve"> aos poucos</w:t>
      </w:r>
      <w:r w:rsidR="00F34B73" w:rsidRPr="00430857">
        <w:rPr>
          <w:rFonts w:ascii="Times New Roman" w:hAnsi="Times New Roman" w:cs="Times New Roman"/>
          <w:sz w:val="24"/>
          <w:szCs w:val="24"/>
        </w:rPr>
        <w:t>,</w:t>
      </w:r>
      <w:r w:rsidRPr="00430857">
        <w:rPr>
          <w:rFonts w:ascii="Times New Roman" w:hAnsi="Times New Roman" w:cs="Times New Roman"/>
          <w:sz w:val="24"/>
          <w:szCs w:val="24"/>
        </w:rPr>
        <w:t xml:space="preserve"> se fez compreender a necessidade de resolução da contenda</w:t>
      </w:r>
      <w:r w:rsidR="0001587B" w:rsidRPr="00430857">
        <w:rPr>
          <w:rFonts w:ascii="Times New Roman" w:hAnsi="Times New Roman" w:cs="Times New Roman"/>
          <w:sz w:val="24"/>
          <w:szCs w:val="24"/>
        </w:rPr>
        <w:t xml:space="preserve"> que, sem es</w:t>
      </w:r>
      <w:r w:rsidR="00DC3BB1" w:rsidRPr="00430857">
        <w:rPr>
          <w:rFonts w:ascii="Times New Roman" w:hAnsi="Times New Roman" w:cs="Times New Roman"/>
          <w:sz w:val="24"/>
          <w:szCs w:val="24"/>
        </w:rPr>
        <w:t>t</w:t>
      </w:r>
      <w:r w:rsidR="0001587B" w:rsidRPr="00430857">
        <w:rPr>
          <w:rFonts w:ascii="Times New Roman" w:hAnsi="Times New Roman" w:cs="Times New Roman"/>
          <w:sz w:val="24"/>
          <w:szCs w:val="24"/>
        </w:rPr>
        <w:t xml:space="preserve">a pretensão, já havia contribuído para o fortalecimento do movimento republicano no Brasil. </w:t>
      </w:r>
      <w:r w:rsidR="00DC3BB1" w:rsidRPr="00430857">
        <w:rPr>
          <w:rFonts w:ascii="Times New Roman" w:hAnsi="Times New Roman" w:cs="Times New Roman"/>
          <w:sz w:val="24"/>
          <w:szCs w:val="24"/>
        </w:rPr>
        <w:t>O conflito, de fato, enfraqueceu a Monarquia, desgastou a imagem do governo imperial</w:t>
      </w:r>
      <w:r w:rsidR="00F34B73" w:rsidRPr="00430857">
        <w:rPr>
          <w:rFonts w:ascii="Times New Roman" w:hAnsi="Times New Roman" w:cs="Times New Roman"/>
          <w:sz w:val="24"/>
          <w:szCs w:val="24"/>
        </w:rPr>
        <w:t xml:space="preserve"> e</w:t>
      </w:r>
      <w:r w:rsidR="00DC3BB1" w:rsidRPr="00430857">
        <w:rPr>
          <w:rFonts w:ascii="Times New Roman" w:hAnsi="Times New Roman" w:cs="Times New Roman"/>
          <w:sz w:val="24"/>
          <w:szCs w:val="24"/>
        </w:rPr>
        <w:t xml:space="preserve"> promove</w:t>
      </w:r>
      <w:r w:rsidR="00F34B73" w:rsidRPr="00430857">
        <w:rPr>
          <w:rFonts w:ascii="Times New Roman" w:hAnsi="Times New Roman" w:cs="Times New Roman"/>
          <w:sz w:val="24"/>
          <w:szCs w:val="24"/>
        </w:rPr>
        <w:t>u</w:t>
      </w:r>
      <w:r w:rsidR="00DC3BB1" w:rsidRPr="00430857">
        <w:rPr>
          <w:rFonts w:ascii="Times New Roman" w:hAnsi="Times New Roman" w:cs="Times New Roman"/>
          <w:sz w:val="24"/>
          <w:szCs w:val="24"/>
        </w:rPr>
        <w:t xml:space="preserve"> a separação entre Igreja e Estado, como veremos adiante.</w:t>
      </w:r>
    </w:p>
    <w:p w14:paraId="4E485F93" w14:textId="77777777" w:rsidR="000519B9" w:rsidRDefault="000519B9" w:rsidP="00DF1309">
      <w:pPr>
        <w:tabs>
          <w:tab w:val="center" w:pos="4535"/>
        </w:tabs>
        <w:spacing w:line="360" w:lineRule="auto"/>
        <w:ind w:firstLine="851"/>
        <w:jc w:val="both"/>
        <w:rPr>
          <w:rFonts w:ascii="Times New Roman" w:hAnsi="Times New Roman" w:cs="Times New Roman"/>
          <w:sz w:val="24"/>
          <w:szCs w:val="24"/>
        </w:rPr>
      </w:pPr>
    </w:p>
    <w:p w14:paraId="69E9B285" w14:textId="77777777" w:rsidR="000519B9" w:rsidRDefault="000519B9" w:rsidP="00DF1309">
      <w:pPr>
        <w:tabs>
          <w:tab w:val="center" w:pos="4535"/>
        </w:tabs>
        <w:spacing w:line="360" w:lineRule="auto"/>
        <w:ind w:firstLine="851"/>
        <w:jc w:val="both"/>
        <w:rPr>
          <w:rFonts w:ascii="Times New Roman" w:hAnsi="Times New Roman" w:cs="Times New Roman"/>
          <w:sz w:val="24"/>
          <w:szCs w:val="24"/>
        </w:rPr>
      </w:pPr>
    </w:p>
    <w:p w14:paraId="3E74B678" w14:textId="77777777" w:rsidR="000519B9" w:rsidRDefault="000519B9" w:rsidP="00DF1309">
      <w:pPr>
        <w:tabs>
          <w:tab w:val="center" w:pos="4535"/>
        </w:tabs>
        <w:spacing w:line="360" w:lineRule="auto"/>
        <w:ind w:firstLine="851"/>
        <w:jc w:val="both"/>
        <w:rPr>
          <w:rFonts w:ascii="Times New Roman" w:hAnsi="Times New Roman" w:cs="Times New Roman"/>
          <w:sz w:val="24"/>
          <w:szCs w:val="24"/>
        </w:rPr>
      </w:pPr>
    </w:p>
    <w:p w14:paraId="2BEF7EEE" w14:textId="77777777" w:rsidR="000519B9" w:rsidRDefault="000519B9" w:rsidP="00DF1309">
      <w:pPr>
        <w:tabs>
          <w:tab w:val="center" w:pos="4535"/>
        </w:tabs>
        <w:spacing w:line="360" w:lineRule="auto"/>
        <w:ind w:firstLine="851"/>
        <w:jc w:val="both"/>
        <w:rPr>
          <w:rFonts w:ascii="Times New Roman" w:hAnsi="Times New Roman" w:cs="Times New Roman"/>
          <w:sz w:val="24"/>
          <w:szCs w:val="24"/>
        </w:rPr>
      </w:pPr>
    </w:p>
    <w:p w14:paraId="161AF327" w14:textId="77777777" w:rsidR="000519B9" w:rsidRDefault="000519B9" w:rsidP="00DF1309">
      <w:pPr>
        <w:tabs>
          <w:tab w:val="center" w:pos="4535"/>
        </w:tabs>
        <w:spacing w:line="360" w:lineRule="auto"/>
        <w:ind w:firstLine="851"/>
        <w:jc w:val="both"/>
        <w:rPr>
          <w:rFonts w:ascii="Times New Roman" w:hAnsi="Times New Roman" w:cs="Times New Roman"/>
          <w:sz w:val="24"/>
          <w:szCs w:val="24"/>
        </w:rPr>
      </w:pPr>
    </w:p>
    <w:p w14:paraId="6DFBD085" w14:textId="77777777" w:rsidR="000519B9" w:rsidRDefault="000519B9" w:rsidP="00DF1309">
      <w:pPr>
        <w:tabs>
          <w:tab w:val="center" w:pos="4535"/>
        </w:tabs>
        <w:spacing w:line="360" w:lineRule="auto"/>
        <w:ind w:firstLine="851"/>
        <w:jc w:val="both"/>
        <w:rPr>
          <w:rFonts w:ascii="Times New Roman" w:hAnsi="Times New Roman" w:cs="Times New Roman"/>
          <w:sz w:val="24"/>
          <w:szCs w:val="24"/>
        </w:rPr>
      </w:pPr>
    </w:p>
    <w:p w14:paraId="49F00042" w14:textId="77777777" w:rsidR="000519B9" w:rsidRDefault="000519B9" w:rsidP="00DF1309">
      <w:pPr>
        <w:tabs>
          <w:tab w:val="center" w:pos="4535"/>
        </w:tabs>
        <w:spacing w:line="360" w:lineRule="auto"/>
        <w:ind w:firstLine="851"/>
        <w:jc w:val="both"/>
        <w:rPr>
          <w:rFonts w:ascii="Times New Roman" w:hAnsi="Times New Roman" w:cs="Times New Roman"/>
          <w:sz w:val="24"/>
          <w:szCs w:val="24"/>
        </w:rPr>
      </w:pPr>
    </w:p>
    <w:p w14:paraId="7A49D9A1" w14:textId="77777777" w:rsidR="000519B9" w:rsidRDefault="000519B9" w:rsidP="00DF1309">
      <w:pPr>
        <w:tabs>
          <w:tab w:val="center" w:pos="4535"/>
        </w:tabs>
        <w:spacing w:line="360" w:lineRule="auto"/>
        <w:ind w:firstLine="851"/>
        <w:jc w:val="both"/>
        <w:rPr>
          <w:rFonts w:ascii="Times New Roman" w:hAnsi="Times New Roman" w:cs="Times New Roman"/>
          <w:sz w:val="24"/>
          <w:szCs w:val="24"/>
        </w:rPr>
      </w:pPr>
    </w:p>
    <w:p w14:paraId="3B6C1F96" w14:textId="77777777" w:rsidR="000519B9" w:rsidRDefault="000519B9" w:rsidP="00DF1309">
      <w:pPr>
        <w:tabs>
          <w:tab w:val="center" w:pos="4535"/>
        </w:tabs>
        <w:spacing w:line="360" w:lineRule="auto"/>
        <w:ind w:firstLine="851"/>
        <w:jc w:val="both"/>
        <w:rPr>
          <w:rFonts w:ascii="Times New Roman" w:hAnsi="Times New Roman" w:cs="Times New Roman"/>
          <w:sz w:val="24"/>
          <w:szCs w:val="24"/>
        </w:rPr>
      </w:pPr>
    </w:p>
    <w:p w14:paraId="02D7AFED" w14:textId="77777777" w:rsidR="000519B9" w:rsidRDefault="000519B9" w:rsidP="00DF1309">
      <w:pPr>
        <w:tabs>
          <w:tab w:val="center" w:pos="4535"/>
        </w:tabs>
        <w:spacing w:line="360" w:lineRule="auto"/>
        <w:ind w:firstLine="851"/>
        <w:jc w:val="both"/>
        <w:rPr>
          <w:rFonts w:ascii="Times New Roman" w:hAnsi="Times New Roman" w:cs="Times New Roman"/>
          <w:sz w:val="24"/>
          <w:szCs w:val="24"/>
        </w:rPr>
      </w:pPr>
    </w:p>
    <w:p w14:paraId="3C1A5B78" w14:textId="77777777" w:rsidR="00731F5F" w:rsidRDefault="00731F5F" w:rsidP="00DF1309">
      <w:pPr>
        <w:tabs>
          <w:tab w:val="center" w:pos="4535"/>
        </w:tabs>
        <w:spacing w:line="360" w:lineRule="auto"/>
        <w:ind w:firstLine="851"/>
        <w:jc w:val="both"/>
        <w:rPr>
          <w:rFonts w:ascii="Times New Roman" w:hAnsi="Times New Roman" w:cs="Times New Roman"/>
          <w:sz w:val="24"/>
          <w:szCs w:val="24"/>
        </w:rPr>
      </w:pPr>
    </w:p>
    <w:p w14:paraId="104B907A" w14:textId="77777777" w:rsidR="00731F5F" w:rsidRDefault="00731F5F" w:rsidP="00DF1309">
      <w:pPr>
        <w:tabs>
          <w:tab w:val="center" w:pos="4535"/>
        </w:tabs>
        <w:spacing w:line="360" w:lineRule="auto"/>
        <w:ind w:firstLine="851"/>
        <w:jc w:val="both"/>
        <w:rPr>
          <w:rFonts w:ascii="Times New Roman" w:hAnsi="Times New Roman" w:cs="Times New Roman"/>
          <w:sz w:val="24"/>
          <w:szCs w:val="24"/>
        </w:rPr>
      </w:pPr>
    </w:p>
    <w:p w14:paraId="16D65A4E" w14:textId="77777777" w:rsidR="00731F5F" w:rsidRDefault="00731F5F" w:rsidP="00DF1309">
      <w:pPr>
        <w:tabs>
          <w:tab w:val="center" w:pos="4535"/>
        </w:tabs>
        <w:spacing w:line="360" w:lineRule="auto"/>
        <w:ind w:firstLine="851"/>
        <w:jc w:val="both"/>
        <w:rPr>
          <w:rFonts w:ascii="Times New Roman" w:hAnsi="Times New Roman" w:cs="Times New Roman"/>
          <w:sz w:val="24"/>
          <w:szCs w:val="24"/>
        </w:rPr>
      </w:pPr>
    </w:p>
    <w:p w14:paraId="7B40560E" w14:textId="77777777" w:rsidR="000519B9" w:rsidRDefault="000519B9" w:rsidP="00DF1309">
      <w:pPr>
        <w:tabs>
          <w:tab w:val="center" w:pos="4535"/>
        </w:tabs>
        <w:spacing w:line="360" w:lineRule="auto"/>
        <w:ind w:firstLine="851"/>
        <w:jc w:val="both"/>
        <w:rPr>
          <w:rFonts w:ascii="Times New Roman" w:hAnsi="Times New Roman" w:cs="Times New Roman"/>
          <w:sz w:val="24"/>
          <w:szCs w:val="24"/>
        </w:rPr>
      </w:pPr>
    </w:p>
    <w:p w14:paraId="258119D7" w14:textId="77777777" w:rsidR="000519B9" w:rsidRPr="00430857" w:rsidRDefault="000519B9" w:rsidP="00DF1309">
      <w:pPr>
        <w:tabs>
          <w:tab w:val="center" w:pos="4535"/>
        </w:tabs>
        <w:spacing w:line="360" w:lineRule="auto"/>
        <w:ind w:firstLine="851"/>
        <w:jc w:val="both"/>
        <w:rPr>
          <w:rFonts w:ascii="Times New Roman" w:hAnsi="Times New Roman" w:cs="Times New Roman"/>
          <w:sz w:val="24"/>
          <w:szCs w:val="24"/>
        </w:rPr>
      </w:pPr>
    </w:p>
    <w:p w14:paraId="5E6CBE6F" w14:textId="718BC7C6" w:rsidR="00E42C5F" w:rsidRPr="00430857" w:rsidRDefault="008D0BBE" w:rsidP="008D0BBE">
      <w:pPr>
        <w:pStyle w:val="Ttulo1"/>
        <w:rPr>
          <w:rFonts w:ascii="Times New Roman" w:hAnsi="Times New Roman" w:cs="Times New Roman"/>
          <w:b/>
          <w:color w:val="auto"/>
          <w:sz w:val="24"/>
          <w:szCs w:val="24"/>
        </w:rPr>
      </w:pPr>
      <w:bookmarkStart w:id="14" w:name="_Toc211113450"/>
      <w:r w:rsidRPr="00430857">
        <w:rPr>
          <w:rFonts w:ascii="Times New Roman" w:hAnsi="Times New Roman" w:cs="Times New Roman"/>
          <w:b/>
          <w:color w:val="auto"/>
          <w:sz w:val="24"/>
          <w:szCs w:val="24"/>
        </w:rPr>
        <w:lastRenderedPageBreak/>
        <w:t xml:space="preserve">CAPÍTULO 2: </w:t>
      </w:r>
      <w:r w:rsidR="00D50CF0" w:rsidRPr="00430857">
        <w:rPr>
          <w:rFonts w:ascii="Times New Roman" w:hAnsi="Times New Roman" w:cs="Times New Roman"/>
          <w:b/>
          <w:color w:val="auto"/>
          <w:sz w:val="24"/>
          <w:szCs w:val="24"/>
        </w:rPr>
        <w:t>O PROCESSO</w:t>
      </w:r>
      <w:r w:rsidR="00E42C5F" w:rsidRPr="00430857">
        <w:rPr>
          <w:rFonts w:ascii="Times New Roman" w:hAnsi="Times New Roman" w:cs="Times New Roman"/>
          <w:b/>
          <w:color w:val="auto"/>
          <w:sz w:val="24"/>
          <w:szCs w:val="24"/>
        </w:rPr>
        <w:t xml:space="preserve"> QUE DESENCADEOU A PRISÃO DOS BISPOS E A CONSEQUENTE QUEDA DA MONARQUIA.</w:t>
      </w:r>
      <w:bookmarkEnd w:id="14"/>
    </w:p>
    <w:p w14:paraId="5A1FE764" w14:textId="77777777" w:rsidR="00E42C5F" w:rsidRPr="00430857" w:rsidRDefault="00E42C5F" w:rsidP="00E42C5F">
      <w:pPr>
        <w:pStyle w:val="PargrafodaLista"/>
        <w:tabs>
          <w:tab w:val="center" w:pos="4535"/>
        </w:tabs>
        <w:spacing w:line="360" w:lineRule="auto"/>
        <w:ind w:left="390"/>
        <w:jc w:val="both"/>
        <w:rPr>
          <w:rFonts w:ascii="Times New Roman" w:eastAsiaTheme="majorEastAsia" w:hAnsi="Times New Roman" w:cs="Times New Roman"/>
          <w:sz w:val="24"/>
          <w:szCs w:val="24"/>
        </w:rPr>
      </w:pPr>
    </w:p>
    <w:p w14:paraId="6CCEF983" w14:textId="7051D8D1" w:rsidR="008F0781" w:rsidRPr="00430857" w:rsidRDefault="00D50CF0" w:rsidP="00D50CF0">
      <w:pPr>
        <w:pStyle w:val="PargrafodaLista"/>
        <w:tabs>
          <w:tab w:val="center" w:pos="4535"/>
        </w:tabs>
        <w:spacing w:line="360" w:lineRule="auto"/>
        <w:ind w:left="390" w:firstLine="461"/>
        <w:jc w:val="both"/>
        <w:rPr>
          <w:rFonts w:ascii="Times New Roman" w:hAnsi="Times New Roman" w:cs="Times New Roman"/>
          <w:sz w:val="24"/>
          <w:szCs w:val="24"/>
        </w:rPr>
      </w:pPr>
      <w:r w:rsidRPr="00430857">
        <w:rPr>
          <w:rFonts w:ascii="Times New Roman" w:hAnsi="Times New Roman" w:cs="Times New Roman"/>
          <w:sz w:val="24"/>
          <w:szCs w:val="24"/>
        </w:rPr>
        <w:t>Dom vital, bispo de Olinda, e Dom Macedo Costa, bispo de Belém, foram figuras proeminentes na história da Igreja Católica no Brasil, especialmente durante os últimos anos do Império. Há de se considerar que a Questão Religiosa, protagonizada por ambos, te</w:t>
      </w:r>
      <w:r w:rsidR="00F34B73" w:rsidRPr="00430857">
        <w:rPr>
          <w:rFonts w:ascii="Times New Roman" w:hAnsi="Times New Roman" w:cs="Times New Roman"/>
          <w:sz w:val="24"/>
          <w:szCs w:val="24"/>
        </w:rPr>
        <w:t>m</w:t>
      </w:r>
      <w:r w:rsidRPr="00430857">
        <w:rPr>
          <w:rFonts w:ascii="Times New Roman" w:hAnsi="Times New Roman" w:cs="Times New Roman"/>
          <w:sz w:val="24"/>
          <w:szCs w:val="24"/>
        </w:rPr>
        <w:t xml:space="preserve"> uma importante relevância no contexto político que se apresentava no final do século XIX: o declínio do regime monárquico, a consequente expulsão da família real do Brasil e a ascensão da República, a partir de 1889.</w:t>
      </w:r>
    </w:p>
    <w:p w14:paraId="4F6B44D9" w14:textId="0EF7AC3C" w:rsidR="003B6724" w:rsidRPr="00430857" w:rsidRDefault="003B6724" w:rsidP="00D50CF0">
      <w:pPr>
        <w:pStyle w:val="PargrafodaLista"/>
        <w:tabs>
          <w:tab w:val="center" w:pos="4535"/>
        </w:tabs>
        <w:spacing w:line="360" w:lineRule="auto"/>
        <w:ind w:left="390" w:firstLine="461"/>
        <w:jc w:val="both"/>
        <w:rPr>
          <w:rFonts w:ascii="Times New Roman" w:hAnsi="Times New Roman" w:cs="Times New Roman"/>
          <w:sz w:val="24"/>
          <w:szCs w:val="24"/>
        </w:rPr>
      </w:pPr>
      <w:r w:rsidRPr="00430857">
        <w:rPr>
          <w:rFonts w:ascii="Times New Roman" w:hAnsi="Times New Roman" w:cs="Times New Roman"/>
          <w:sz w:val="24"/>
          <w:szCs w:val="24"/>
        </w:rPr>
        <w:t xml:space="preserve">O que veremos neste capítulo reflete as consequências mais diretas sofridas pelo Império brasileiro com a prisão, a condenação e anistia dos bispos. Para isso, vamos adentrar nossa pesquisa no comportamento e nas ações de Dom Vital, que de certa forma, o levaram a prisão, como o papel da imprensa em ajudar na intensificação do conflito e o fim da Questão Religiosa com a consequente e esperada separação da Igreja e do Estado, prevista em lei já nos primeiros respiros do regime republicano.  </w:t>
      </w:r>
    </w:p>
    <w:p w14:paraId="0B8609C5" w14:textId="732CC27B" w:rsidR="00D50CF0" w:rsidRPr="00430857" w:rsidRDefault="00D50CF0" w:rsidP="00D50CF0">
      <w:pPr>
        <w:pStyle w:val="PargrafodaLista"/>
        <w:tabs>
          <w:tab w:val="center" w:pos="4535"/>
        </w:tabs>
        <w:spacing w:line="360" w:lineRule="auto"/>
        <w:ind w:left="390" w:firstLine="461"/>
        <w:jc w:val="both"/>
        <w:rPr>
          <w:rFonts w:ascii="Times New Roman" w:hAnsi="Times New Roman" w:cs="Times New Roman"/>
          <w:sz w:val="24"/>
          <w:szCs w:val="24"/>
        </w:rPr>
      </w:pPr>
      <w:r w:rsidRPr="00430857">
        <w:rPr>
          <w:rFonts w:ascii="Times New Roman" w:hAnsi="Times New Roman" w:cs="Times New Roman"/>
          <w:sz w:val="24"/>
          <w:szCs w:val="24"/>
        </w:rPr>
        <w:t xml:space="preserve">Não é possível entender a Questão Religiosa sem antes observar a formação intelectual de Dom Vital, a qual se desenvolveu fundamentalmente na França. Neste contexto, o futuro bispo estabeleceu profundos contatos com o movimento ultramontano e o conservadorismo católico, que se reerguiam na França após a Revolução. </w:t>
      </w:r>
    </w:p>
    <w:p w14:paraId="3B85FA0B" w14:textId="4E973943" w:rsidR="00E354B1" w:rsidRPr="00430857" w:rsidRDefault="00D50CF0" w:rsidP="00E354B1">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hAnsi="Times New Roman" w:cs="Times New Roman"/>
          <w:sz w:val="24"/>
          <w:szCs w:val="24"/>
        </w:rPr>
        <w:t xml:space="preserve">E Dom Vital observou com atenção o confronto entre a Igreja Católica e a maçonaria na França, e acompanhava de longe os embates que ocorriam nos demais países europeus entre essas duas instituições. </w:t>
      </w:r>
      <w:r w:rsidR="00E354B1" w:rsidRPr="00430857">
        <w:rPr>
          <w:rFonts w:ascii="Times New Roman" w:eastAsiaTheme="majorEastAsia" w:hAnsi="Times New Roman" w:cs="Times New Roman"/>
          <w:sz w:val="24"/>
          <w:szCs w:val="24"/>
        </w:rPr>
        <w:t xml:space="preserve">O então capuchinho já fazia planos de promover um combate contra a maçonaria, diante do que ele conhecia da realidade religiosa no Brasil. </w:t>
      </w:r>
    </w:p>
    <w:p w14:paraId="1DD64327" w14:textId="77777777" w:rsidR="00E354B1" w:rsidRPr="00430857" w:rsidRDefault="00E354B1" w:rsidP="00E354B1">
      <w:pPr>
        <w:pStyle w:val="PargrafodaLista"/>
        <w:tabs>
          <w:tab w:val="center" w:pos="4535"/>
        </w:tabs>
        <w:spacing w:line="360" w:lineRule="auto"/>
        <w:ind w:left="2835"/>
        <w:jc w:val="both"/>
        <w:rPr>
          <w:rFonts w:ascii="Times New Roman" w:eastAsiaTheme="majorEastAsia" w:hAnsi="Times New Roman" w:cs="Times New Roman"/>
          <w:szCs w:val="24"/>
        </w:rPr>
      </w:pPr>
      <w:r w:rsidRPr="00430857">
        <w:rPr>
          <w:rFonts w:ascii="Times New Roman" w:eastAsiaTheme="majorEastAsia" w:hAnsi="Times New Roman" w:cs="Times New Roman"/>
          <w:szCs w:val="24"/>
        </w:rPr>
        <w:t xml:space="preserve">Minha pátria é corroída pelo cancro da maçonaria, que impede todo o bem e aniquila todas as boas vontades. Ela domina a imprensa, e pela imprensa envenena as almas. Infelizmente o clero também se deixou aliciar: vigários, sacerdotes com curas d’almas são afiliadas à seita, e o povo chega mesmo a ver nela uma sociedade composta de pessoas de bem. Se um dia, Deus me puser o peso do episcopado, eu saberia arrancar a máscara malfazeja e emancipar dela a minha terra. (CASTRO, 2021) </w:t>
      </w:r>
    </w:p>
    <w:p w14:paraId="583AB38D" w14:textId="3FDAE9C3" w:rsidR="00D50CF0" w:rsidRPr="00430857" w:rsidRDefault="00D50CF0" w:rsidP="00D50CF0">
      <w:pPr>
        <w:pStyle w:val="PargrafodaLista"/>
        <w:tabs>
          <w:tab w:val="center" w:pos="4535"/>
        </w:tabs>
        <w:spacing w:line="360" w:lineRule="auto"/>
        <w:ind w:left="390" w:firstLine="461"/>
        <w:jc w:val="both"/>
        <w:rPr>
          <w:rFonts w:ascii="Times New Roman" w:hAnsi="Times New Roman" w:cs="Times New Roman"/>
          <w:szCs w:val="24"/>
        </w:rPr>
      </w:pPr>
    </w:p>
    <w:p w14:paraId="3F0A6AE2" w14:textId="10A3DA9A" w:rsidR="00F72369" w:rsidRPr="00430857" w:rsidRDefault="00D50CF0" w:rsidP="00847923">
      <w:pPr>
        <w:pStyle w:val="PargrafodaLista"/>
        <w:tabs>
          <w:tab w:val="center" w:pos="4535"/>
        </w:tabs>
        <w:spacing w:line="360" w:lineRule="auto"/>
        <w:ind w:left="391" w:firstLine="459"/>
        <w:jc w:val="both"/>
        <w:rPr>
          <w:rFonts w:ascii="Times New Roman" w:hAnsi="Times New Roman" w:cs="Times New Roman"/>
          <w:sz w:val="24"/>
          <w:szCs w:val="24"/>
        </w:rPr>
      </w:pPr>
      <w:r w:rsidRPr="00430857">
        <w:rPr>
          <w:rFonts w:ascii="Times New Roman" w:hAnsi="Times New Roman" w:cs="Times New Roman"/>
          <w:sz w:val="24"/>
          <w:szCs w:val="24"/>
        </w:rPr>
        <w:t>Retornando ao Brasil e nomeado bispo da diocese de Olinda, Dom Vital</w:t>
      </w:r>
      <w:r w:rsidR="00585CCC" w:rsidRPr="00430857">
        <w:rPr>
          <w:rFonts w:ascii="Times New Roman" w:hAnsi="Times New Roman" w:cs="Times New Roman"/>
          <w:sz w:val="24"/>
          <w:szCs w:val="24"/>
        </w:rPr>
        <w:t xml:space="preserve"> encontrou </w:t>
      </w:r>
      <w:r w:rsidR="001B5AB9" w:rsidRPr="00430857">
        <w:rPr>
          <w:rFonts w:ascii="Times New Roman" w:hAnsi="Times New Roman" w:cs="Times New Roman"/>
          <w:sz w:val="24"/>
          <w:szCs w:val="24"/>
        </w:rPr>
        <w:t xml:space="preserve">um </w:t>
      </w:r>
      <w:r w:rsidR="00585CCC" w:rsidRPr="00430857">
        <w:rPr>
          <w:rFonts w:ascii="Times New Roman" w:hAnsi="Times New Roman" w:cs="Times New Roman"/>
          <w:sz w:val="24"/>
          <w:szCs w:val="24"/>
        </w:rPr>
        <w:t xml:space="preserve">cenário nada diferente do que havia percebido em </w:t>
      </w:r>
      <w:r w:rsidR="00847923" w:rsidRPr="00430857">
        <w:rPr>
          <w:rFonts w:ascii="Times New Roman" w:hAnsi="Times New Roman" w:cs="Times New Roman"/>
          <w:sz w:val="24"/>
          <w:szCs w:val="24"/>
        </w:rPr>
        <w:t>monarquias</w:t>
      </w:r>
      <w:r w:rsidR="00585CCC" w:rsidRPr="00430857">
        <w:rPr>
          <w:rFonts w:ascii="Times New Roman" w:hAnsi="Times New Roman" w:cs="Times New Roman"/>
          <w:sz w:val="24"/>
          <w:szCs w:val="24"/>
        </w:rPr>
        <w:t xml:space="preserve"> católicas</w:t>
      </w:r>
      <w:r w:rsidR="00847923" w:rsidRPr="00430857">
        <w:rPr>
          <w:rFonts w:ascii="Times New Roman" w:hAnsi="Times New Roman" w:cs="Times New Roman"/>
          <w:sz w:val="24"/>
          <w:szCs w:val="24"/>
        </w:rPr>
        <w:t xml:space="preserve"> </w:t>
      </w:r>
      <w:r w:rsidR="00585CCC" w:rsidRPr="00430857">
        <w:rPr>
          <w:rFonts w:ascii="Times New Roman" w:hAnsi="Times New Roman" w:cs="Times New Roman"/>
          <w:sz w:val="24"/>
          <w:szCs w:val="24"/>
        </w:rPr>
        <w:t xml:space="preserve">europeias: uma </w:t>
      </w:r>
      <w:r w:rsidR="00585CCC" w:rsidRPr="00430857">
        <w:rPr>
          <w:rFonts w:ascii="Times New Roman" w:hAnsi="Times New Roman" w:cs="Times New Roman"/>
          <w:sz w:val="24"/>
          <w:szCs w:val="24"/>
        </w:rPr>
        <w:lastRenderedPageBreak/>
        <w:t xml:space="preserve">maçonaria atuante e uma Igreja sob controle dos governantes, com sacerdotes e demais membros da alta hierarquia católica </w:t>
      </w:r>
      <w:r w:rsidR="00F72369" w:rsidRPr="00430857">
        <w:rPr>
          <w:rFonts w:ascii="Times New Roman" w:hAnsi="Times New Roman" w:cs="Times New Roman"/>
          <w:sz w:val="24"/>
          <w:szCs w:val="24"/>
        </w:rPr>
        <w:t>barganhados</w:t>
      </w:r>
      <w:r w:rsidR="00585CCC" w:rsidRPr="00430857">
        <w:rPr>
          <w:rFonts w:ascii="Times New Roman" w:hAnsi="Times New Roman" w:cs="Times New Roman"/>
          <w:sz w:val="24"/>
          <w:szCs w:val="24"/>
        </w:rPr>
        <w:t xml:space="preserve"> como funcionários públicos do Estado.</w:t>
      </w:r>
    </w:p>
    <w:p w14:paraId="458D6422" w14:textId="20E036C5" w:rsidR="00D50CF0" w:rsidRPr="00430857" w:rsidRDefault="00F72369" w:rsidP="00D50CF0">
      <w:pPr>
        <w:pStyle w:val="PargrafodaLista"/>
        <w:tabs>
          <w:tab w:val="center" w:pos="4535"/>
        </w:tabs>
        <w:spacing w:line="360" w:lineRule="auto"/>
        <w:ind w:left="390" w:firstLine="461"/>
        <w:jc w:val="both"/>
        <w:rPr>
          <w:rFonts w:ascii="Times New Roman" w:hAnsi="Times New Roman" w:cs="Times New Roman"/>
          <w:sz w:val="24"/>
          <w:szCs w:val="24"/>
        </w:rPr>
      </w:pPr>
      <w:r w:rsidRPr="00430857">
        <w:rPr>
          <w:rFonts w:ascii="Times New Roman" w:hAnsi="Times New Roman" w:cs="Times New Roman"/>
          <w:sz w:val="24"/>
          <w:szCs w:val="24"/>
        </w:rPr>
        <w:t>A</w:t>
      </w:r>
      <w:r w:rsidR="00585CCC" w:rsidRPr="00430857">
        <w:rPr>
          <w:rFonts w:ascii="Times New Roman" w:hAnsi="Times New Roman" w:cs="Times New Roman"/>
          <w:sz w:val="24"/>
          <w:szCs w:val="24"/>
        </w:rPr>
        <w:t xml:space="preserve"> Maçonaria no Brasil, até então, e diferente do que ocorria na Europa, não tinha grandes problemas com a Igreja, tanto que, como já elucidado, confrarias, irmandades e comunidades eram formadas por maçons que se autoproclamavam católicos</w:t>
      </w:r>
      <w:r w:rsidR="00847923" w:rsidRPr="00430857">
        <w:rPr>
          <w:rFonts w:ascii="Times New Roman" w:hAnsi="Times New Roman" w:cs="Times New Roman"/>
          <w:sz w:val="24"/>
          <w:szCs w:val="24"/>
        </w:rPr>
        <w:t>,</w:t>
      </w:r>
      <w:r w:rsidR="00585CCC" w:rsidRPr="00430857">
        <w:rPr>
          <w:rFonts w:ascii="Times New Roman" w:hAnsi="Times New Roman" w:cs="Times New Roman"/>
          <w:sz w:val="24"/>
          <w:szCs w:val="24"/>
        </w:rPr>
        <w:t xml:space="preserve"> diferencia</w:t>
      </w:r>
      <w:r w:rsidR="00847923" w:rsidRPr="00430857">
        <w:rPr>
          <w:rFonts w:ascii="Times New Roman" w:hAnsi="Times New Roman" w:cs="Times New Roman"/>
          <w:sz w:val="24"/>
          <w:szCs w:val="24"/>
        </w:rPr>
        <w:t>ndo</w:t>
      </w:r>
      <w:r w:rsidR="001B5AB9" w:rsidRPr="00430857">
        <w:rPr>
          <w:rFonts w:ascii="Times New Roman" w:hAnsi="Times New Roman" w:cs="Times New Roman"/>
          <w:sz w:val="24"/>
          <w:szCs w:val="24"/>
        </w:rPr>
        <w:t>-se</w:t>
      </w:r>
      <w:r w:rsidRPr="00430857">
        <w:rPr>
          <w:rFonts w:ascii="Times New Roman" w:hAnsi="Times New Roman" w:cs="Times New Roman"/>
          <w:sz w:val="24"/>
          <w:szCs w:val="24"/>
        </w:rPr>
        <w:t xml:space="preserve"> </w:t>
      </w:r>
      <w:r w:rsidR="00585CCC" w:rsidRPr="00430857">
        <w:rPr>
          <w:rFonts w:ascii="Times New Roman" w:hAnsi="Times New Roman" w:cs="Times New Roman"/>
          <w:sz w:val="24"/>
          <w:szCs w:val="24"/>
        </w:rPr>
        <w:t>em suas ações da europeia, pois em terras brasileiras ela se adaptou aos credos, às instituições e às regras religiosas.</w:t>
      </w:r>
    </w:p>
    <w:p w14:paraId="55602EBF" w14:textId="54F7FFA5" w:rsidR="00585CCC" w:rsidRPr="00430857" w:rsidRDefault="00F72369" w:rsidP="00D50CF0">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A</w:t>
      </w:r>
      <w:r w:rsidR="00585CCC" w:rsidRPr="00430857">
        <w:rPr>
          <w:rFonts w:ascii="Times New Roman" w:eastAsiaTheme="majorEastAsia" w:hAnsi="Times New Roman" w:cs="Times New Roman"/>
          <w:sz w:val="24"/>
          <w:szCs w:val="24"/>
        </w:rPr>
        <w:t xml:space="preserve"> reação desencadeada pelo recém nomeado bispo paraibano,</w:t>
      </w:r>
      <w:r w:rsidRPr="00430857">
        <w:rPr>
          <w:rFonts w:ascii="Times New Roman" w:eastAsiaTheme="majorEastAsia" w:hAnsi="Times New Roman" w:cs="Times New Roman"/>
          <w:sz w:val="24"/>
          <w:szCs w:val="24"/>
        </w:rPr>
        <w:t xml:space="preserve"> proibindo a realização de missa em homenagem a um maçom e </w:t>
      </w:r>
      <w:r w:rsidR="00847923" w:rsidRPr="00430857">
        <w:rPr>
          <w:rFonts w:ascii="Times New Roman" w:eastAsiaTheme="majorEastAsia" w:hAnsi="Times New Roman" w:cs="Times New Roman"/>
          <w:sz w:val="24"/>
          <w:szCs w:val="24"/>
        </w:rPr>
        <w:t xml:space="preserve">levantando </w:t>
      </w:r>
      <w:r w:rsidRPr="00430857">
        <w:rPr>
          <w:rFonts w:ascii="Times New Roman" w:eastAsiaTheme="majorEastAsia" w:hAnsi="Times New Roman" w:cs="Times New Roman"/>
          <w:sz w:val="24"/>
          <w:szCs w:val="24"/>
        </w:rPr>
        <w:t>interdi</w:t>
      </w:r>
      <w:r w:rsidR="00847923" w:rsidRPr="00430857">
        <w:rPr>
          <w:rFonts w:ascii="Times New Roman" w:eastAsiaTheme="majorEastAsia" w:hAnsi="Times New Roman" w:cs="Times New Roman"/>
          <w:sz w:val="24"/>
          <w:szCs w:val="24"/>
        </w:rPr>
        <w:t>tos a</w:t>
      </w:r>
      <w:r w:rsidRPr="00430857">
        <w:rPr>
          <w:rFonts w:ascii="Times New Roman" w:eastAsiaTheme="majorEastAsia" w:hAnsi="Times New Roman" w:cs="Times New Roman"/>
          <w:sz w:val="24"/>
          <w:szCs w:val="24"/>
        </w:rPr>
        <w:t xml:space="preserve"> algumas irmandades religiosas em Pernambuco,</w:t>
      </w:r>
      <w:r w:rsidR="00585CCC" w:rsidRPr="00430857">
        <w:rPr>
          <w:rFonts w:ascii="Times New Roman" w:eastAsiaTheme="majorEastAsia" w:hAnsi="Times New Roman" w:cs="Times New Roman"/>
          <w:sz w:val="24"/>
          <w:szCs w:val="24"/>
        </w:rPr>
        <w:t xml:space="preserve"> era totalmente inesperada pela maçonaria, que havia se acostumado à passividade dos bispos, como fora no Rio de Janeiro, onde o bispo local pouco reagiu às agressões.</w:t>
      </w:r>
    </w:p>
    <w:p w14:paraId="54FBB101" w14:textId="54A1E0EF" w:rsidR="00585CCC" w:rsidRPr="00430857" w:rsidRDefault="00BF5B1F" w:rsidP="00E42C5F">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Como a Igreja era ligada ao Estado e os sacerdotes católicos eram funcionários deste, o governo, a 12 de junho de 1873, ordenou ao bispo que levantasse o interdito. Dom Vital negou-se a cumprir a ordem e o governo, não aceitando a insubmissão, estabeleceu um conflito.</w:t>
      </w:r>
      <w:r w:rsidR="00E42C5F" w:rsidRPr="00430857">
        <w:rPr>
          <w:rFonts w:ascii="Times New Roman" w:eastAsiaTheme="majorEastAsia" w:hAnsi="Times New Roman" w:cs="Times New Roman"/>
          <w:sz w:val="24"/>
          <w:szCs w:val="24"/>
        </w:rPr>
        <w:t xml:space="preserve"> </w:t>
      </w:r>
      <w:r w:rsidR="00585CCC" w:rsidRPr="00430857">
        <w:rPr>
          <w:rFonts w:ascii="Times New Roman" w:eastAsiaTheme="majorEastAsia" w:hAnsi="Times New Roman" w:cs="Times New Roman"/>
          <w:sz w:val="24"/>
          <w:szCs w:val="24"/>
        </w:rPr>
        <w:t>Mas quem foi Dom Vital? Que interesses políticos havia em torno de seus posicionamentos?</w:t>
      </w:r>
    </w:p>
    <w:p w14:paraId="4484B885" w14:textId="3369EF9E" w:rsidR="00AA0F42" w:rsidRPr="00430857" w:rsidRDefault="00585CCC" w:rsidP="00BC4355">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Fernando Castro, em biografia sobre o jovem bispo, assim o defin</w:t>
      </w:r>
      <w:r w:rsidR="00E354B1" w:rsidRPr="00430857">
        <w:rPr>
          <w:rFonts w:ascii="Times New Roman" w:eastAsiaTheme="majorEastAsia" w:hAnsi="Times New Roman" w:cs="Times New Roman"/>
          <w:sz w:val="24"/>
          <w:szCs w:val="24"/>
        </w:rPr>
        <w:t>e</w:t>
      </w:r>
      <w:r w:rsidRPr="00430857">
        <w:rPr>
          <w:rFonts w:ascii="Times New Roman" w:eastAsiaTheme="majorEastAsia" w:hAnsi="Times New Roman" w:cs="Times New Roman"/>
          <w:sz w:val="24"/>
          <w:szCs w:val="24"/>
        </w:rPr>
        <w:t>:</w:t>
      </w:r>
      <w:r w:rsidR="00E42C5F" w:rsidRPr="00430857">
        <w:rPr>
          <w:rFonts w:ascii="Times New Roman" w:eastAsiaTheme="majorEastAsia" w:hAnsi="Times New Roman" w:cs="Times New Roman"/>
          <w:sz w:val="24"/>
          <w:szCs w:val="24"/>
        </w:rPr>
        <w:t xml:space="preserve"> </w:t>
      </w:r>
      <w:r w:rsidR="00BC4355"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Traço marcante de seu caráter, já na infância, era a bondade para com todos e a compaixão pelos oprimidos.</w:t>
      </w:r>
      <w:r w:rsidR="00BC4355"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w:t>
      </w:r>
      <w:r w:rsidR="001F0E32"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CASTRO</w:t>
      </w:r>
      <w:r w:rsidR="001F0E32" w:rsidRPr="00430857">
        <w:rPr>
          <w:rFonts w:ascii="Times New Roman" w:eastAsiaTheme="majorEastAsia" w:hAnsi="Times New Roman" w:cs="Times New Roman"/>
          <w:sz w:val="24"/>
          <w:szCs w:val="24"/>
        </w:rPr>
        <w:t>, 2021)</w:t>
      </w:r>
      <w:r w:rsidR="00E42C5F"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Ainda em outra passagem, da mesma biografia, enfatizava que</w:t>
      </w:r>
      <w:r w:rsidR="00BC4355"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Era a primeira vez na história brasileira que um bispo agia corajosamente</w:t>
      </w:r>
      <w:r w:rsidR="00AA0F42" w:rsidRPr="00430857">
        <w:rPr>
          <w:rFonts w:ascii="Times New Roman" w:eastAsiaTheme="majorEastAsia" w:hAnsi="Times New Roman" w:cs="Times New Roman"/>
          <w:sz w:val="24"/>
          <w:szCs w:val="24"/>
        </w:rPr>
        <w:t xml:space="preserve"> e abertamente contra a Maçonaria. Entre os maçons irrompeu uma onda de comoção e espanto.</w:t>
      </w:r>
      <w:r w:rsidR="00BC4355" w:rsidRPr="00430857">
        <w:rPr>
          <w:rFonts w:ascii="Times New Roman" w:eastAsiaTheme="majorEastAsia" w:hAnsi="Times New Roman" w:cs="Times New Roman"/>
          <w:sz w:val="24"/>
          <w:szCs w:val="24"/>
        </w:rPr>
        <w:t>”</w:t>
      </w:r>
      <w:r w:rsidR="001F0E32" w:rsidRPr="00430857">
        <w:rPr>
          <w:rFonts w:ascii="Times New Roman" w:eastAsiaTheme="majorEastAsia" w:hAnsi="Times New Roman" w:cs="Times New Roman"/>
          <w:sz w:val="24"/>
          <w:szCs w:val="24"/>
        </w:rPr>
        <w:t xml:space="preserve"> (CASTRO, 2021)</w:t>
      </w:r>
      <w:r w:rsidR="00BC4355" w:rsidRPr="00430857">
        <w:rPr>
          <w:rFonts w:ascii="Times New Roman" w:eastAsiaTheme="majorEastAsia" w:hAnsi="Times New Roman" w:cs="Times New Roman"/>
          <w:sz w:val="24"/>
          <w:szCs w:val="24"/>
        </w:rPr>
        <w:t xml:space="preserve"> </w:t>
      </w:r>
      <w:r w:rsidR="00AA0F42" w:rsidRPr="00430857">
        <w:rPr>
          <w:rFonts w:ascii="Times New Roman" w:eastAsiaTheme="majorEastAsia" w:hAnsi="Times New Roman" w:cs="Times New Roman"/>
          <w:sz w:val="24"/>
          <w:szCs w:val="24"/>
        </w:rPr>
        <w:t xml:space="preserve">E ainda: </w:t>
      </w:r>
    </w:p>
    <w:p w14:paraId="1401BDA4" w14:textId="2E715579" w:rsidR="00AA0F42" w:rsidRPr="00430857" w:rsidRDefault="00AA0F42" w:rsidP="00DF1309">
      <w:pPr>
        <w:pStyle w:val="PargrafodaLista"/>
        <w:tabs>
          <w:tab w:val="center" w:pos="4535"/>
        </w:tabs>
        <w:spacing w:line="360" w:lineRule="auto"/>
        <w:ind w:left="2268"/>
        <w:jc w:val="both"/>
        <w:rPr>
          <w:rFonts w:ascii="Times New Roman" w:eastAsiaTheme="majorEastAsia" w:hAnsi="Times New Roman" w:cs="Times New Roman"/>
          <w:szCs w:val="24"/>
        </w:rPr>
      </w:pPr>
      <w:r w:rsidRPr="00430857">
        <w:rPr>
          <w:rFonts w:ascii="Times New Roman" w:eastAsiaTheme="majorEastAsia" w:hAnsi="Times New Roman" w:cs="Times New Roman"/>
          <w:szCs w:val="24"/>
        </w:rPr>
        <w:t xml:space="preserve">Os mais perspicazes, porém, olhando de perto os fatos, não se podiam esquivar de admirar a coragem, a paciência e a prudência do bispo ao manter-se estritamente no terreno espiritual, não se imiscuindo no setor temporal, nos direitos civis e bens materiais das irmandades. </w:t>
      </w:r>
      <w:r w:rsidR="001F0E32" w:rsidRPr="00430857">
        <w:rPr>
          <w:rFonts w:ascii="Times New Roman" w:eastAsiaTheme="majorEastAsia" w:hAnsi="Times New Roman" w:cs="Times New Roman"/>
          <w:szCs w:val="24"/>
        </w:rPr>
        <w:t>(CASTRO, 2021)</w:t>
      </w:r>
    </w:p>
    <w:p w14:paraId="771DF057" w14:textId="77777777" w:rsidR="00AA0F42" w:rsidRPr="00430857" w:rsidRDefault="00AA0F42" w:rsidP="00D50CF0">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p>
    <w:p w14:paraId="127422A8" w14:textId="61C40CB5" w:rsidR="00B25F4E" w:rsidRPr="00430857" w:rsidRDefault="00AA0F42" w:rsidP="00E42C5F">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Entende-se, portanto, Dom Vital como um líder espiritual, mas também social, com forte habilidade para comunicação, de posicionamentos f</w:t>
      </w:r>
      <w:r w:rsidR="001B5AB9" w:rsidRPr="00430857">
        <w:rPr>
          <w:rFonts w:ascii="Times New Roman" w:eastAsiaTheme="majorEastAsia" w:hAnsi="Times New Roman" w:cs="Times New Roman"/>
          <w:sz w:val="24"/>
          <w:szCs w:val="24"/>
        </w:rPr>
        <w:t>irm</w:t>
      </w:r>
      <w:r w:rsidRPr="00430857">
        <w:rPr>
          <w:rFonts w:ascii="Times New Roman" w:eastAsiaTheme="majorEastAsia" w:hAnsi="Times New Roman" w:cs="Times New Roman"/>
          <w:sz w:val="24"/>
          <w:szCs w:val="24"/>
        </w:rPr>
        <w:t>es, frequentemente descrito como carismático, generoso e profundamente justo.</w:t>
      </w:r>
      <w:r w:rsidR="00E42C5F" w:rsidRPr="00430857">
        <w:rPr>
          <w:rFonts w:ascii="Times New Roman" w:eastAsiaTheme="majorEastAsia" w:hAnsi="Times New Roman" w:cs="Times New Roman"/>
          <w:sz w:val="24"/>
          <w:szCs w:val="24"/>
        </w:rPr>
        <w:t xml:space="preserve"> </w:t>
      </w:r>
      <w:r w:rsidR="00E354B1" w:rsidRPr="00430857">
        <w:rPr>
          <w:rFonts w:ascii="Times New Roman" w:eastAsiaTheme="majorEastAsia" w:hAnsi="Times New Roman" w:cs="Times New Roman"/>
          <w:sz w:val="24"/>
          <w:szCs w:val="24"/>
        </w:rPr>
        <w:t>E</w:t>
      </w:r>
      <w:r w:rsidR="00B25F4E" w:rsidRPr="00430857">
        <w:rPr>
          <w:rFonts w:ascii="Times New Roman" w:eastAsiaTheme="majorEastAsia" w:hAnsi="Times New Roman" w:cs="Times New Roman"/>
          <w:sz w:val="24"/>
          <w:szCs w:val="24"/>
        </w:rPr>
        <w:t>nquanto religioso</w:t>
      </w:r>
      <w:r w:rsidR="00E354B1" w:rsidRPr="00430857">
        <w:rPr>
          <w:rFonts w:ascii="Times New Roman" w:eastAsiaTheme="majorEastAsia" w:hAnsi="Times New Roman" w:cs="Times New Roman"/>
          <w:sz w:val="24"/>
          <w:szCs w:val="24"/>
        </w:rPr>
        <w:t xml:space="preserve">, </w:t>
      </w:r>
      <w:r w:rsidR="00F705F1" w:rsidRPr="00430857">
        <w:rPr>
          <w:rFonts w:ascii="Times New Roman" w:eastAsiaTheme="majorEastAsia" w:hAnsi="Times New Roman" w:cs="Times New Roman"/>
          <w:sz w:val="24"/>
          <w:szCs w:val="24"/>
        </w:rPr>
        <w:t>demonstrava</w:t>
      </w:r>
      <w:r w:rsidR="00E354B1" w:rsidRPr="00430857">
        <w:rPr>
          <w:rFonts w:ascii="Times New Roman" w:eastAsiaTheme="majorEastAsia" w:hAnsi="Times New Roman" w:cs="Times New Roman"/>
          <w:sz w:val="24"/>
          <w:szCs w:val="24"/>
        </w:rPr>
        <w:t xml:space="preserve"> um comportamento</w:t>
      </w:r>
      <w:r w:rsidRPr="00430857">
        <w:rPr>
          <w:rFonts w:ascii="Times New Roman" w:eastAsiaTheme="majorEastAsia" w:hAnsi="Times New Roman" w:cs="Times New Roman"/>
          <w:sz w:val="24"/>
          <w:szCs w:val="24"/>
        </w:rPr>
        <w:t xml:space="preserve"> a frente de </w:t>
      </w:r>
      <w:r w:rsidR="00E354B1" w:rsidRPr="00430857">
        <w:rPr>
          <w:rFonts w:ascii="Times New Roman" w:eastAsiaTheme="majorEastAsia" w:hAnsi="Times New Roman" w:cs="Times New Roman"/>
          <w:sz w:val="24"/>
          <w:szCs w:val="24"/>
        </w:rPr>
        <w:t xml:space="preserve">seus pares e de </w:t>
      </w:r>
      <w:r w:rsidRPr="00430857">
        <w:rPr>
          <w:rFonts w:ascii="Times New Roman" w:eastAsiaTheme="majorEastAsia" w:hAnsi="Times New Roman" w:cs="Times New Roman"/>
          <w:sz w:val="24"/>
          <w:szCs w:val="24"/>
        </w:rPr>
        <w:t xml:space="preserve">seu tempo, se comparado aos demais membros </w:t>
      </w:r>
      <w:r w:rsidRPr="00430857">
        <w:rPr>
          <w:rFonts w:ascii="Times New Roman" w:eastAsiaTheme="majorEastAsia" w:hAnsi="Times New Roman" w:cs="Times New Roman"/>
          <w:sz w:val="24"/>
          <w:szCs w:val="24"/>
        </w:rPr>
        <w:lastRenderedPageBreak/>
        <w:t xml:space="preserve">do alto clero católico no Brasil, que aceitavam, mesmo que por conveniência, as regras impostas pelo Regalismo e as práticas do Padroado. </w:t>
      </w:r>
    </w:p>
    <w:p w14:paraId="1D131499" w14:textId="0139FEEE" w:rsidR="00982CD9" w:rsidRPr="00430857" w:rsidRDefault="00E354B1" w:rsidP="00E42C5F">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As ações de </w:t>
      </w:r>
      <w:r w:rsidR="00B25F4E" w:rsidRPr="00430857">
        <w:rPr>
          <w:rFonts w:ascii="Times New Roman" w:eastAsiaTheme="majorEastAsia" w:hAnsi="Times New Roman" w:cs="Times New Roman"/>
          <w:sz w:val="24"/>
          <w:szCs w:val="24"/>
        </w:rPr>
        <w:t xml:space="preserve">Dom Vital, </w:t>
      </w:r>
      <w:r w:rsidRPr="00430857">
        <w:rPr>
          <w:rFonts w:ascii="Times New Roman" w:eastAsiaTheme="majorEastAsia" w:hAnsi="Times New Roman" w:cs="Times New Roman"/>
          <w:sz w:val="24"/>
          <w:szCs w:val="24"/>
        </w:rPr>
        <w:t>que em parte</w:t>
      </w:r>
      <w:r w:rsidR="00B25F4E" w:rsidRPr="00430857">
        <w:rPr>
          <w:rFonts w:ascii="Times New Roman" w:eastAsiaTheme="majorEastAsia" w:hAnsi="Times New Roman" w:cs="Times New Roman"/>
          <w:sz w:val="24"/>
          <w:szCs w:val="24"/>
        </w:rPr>
        <w:t xml:space="preserve"> manifestava o apoio de boa parte do seu rebanho, também encontrava</w:t>
      </w:r>
      <w:r w:rsidR="001B5AB9" w:rsidRPr="00430857">
        <w:rPr>
          <w:rFonts w:ascii="Times New Roman" w:eastAsiaTheme="majorEastAsia" w:hAnsi="Times New Roman" w:cs="Times New Roman"/>
          <w:sz w:val="24"/>
          <w:szCs w:val="24"/>
        </w:rPr>
        <w:t>m</w:t>
      </w:r>
      <w:r w:rsidR="00B25F4E" w:rsidRPr="00430857">
        <w:rPr>
          <w:rFonts w:ascii="Times New Roman" w:eastAsiaTheme="majorEastAsia" w:hAnsi="Times New Roman" w:cs="Times New Roman"/>
          <w:sz w:val="24"/>
          <w:szCs w:val="24"/>
        </w:rPr>
        <w:t xml:space="preserve"> </w:t>
      </w:r>
      <w:r w:rsidR="00982CD9" w:rsidRPr="00430857">
        <w:rPr>
          <w:rFonts w:ascii="Times New Roman" w:eastAsiaTheme="majorEastAsia" w:hAnsi="Times New Roman" w:cs="Times New Roman"/>
          <w:sz w:val="24"/>
          <w:szCs w:val="24"/>
        </w:rPr>
        <w:t>na alta sociedade pernambucana quem questionasse suas atitudes enquanto representante da igreja. Em trecho d</w:t>
      </w:r>
      <w:r w:rsidR="001F0E32" w:rsidRPr="00430857">
        <w:rPr>
          <w:rFonts w:ascii="Times New Roman" w:eastAsiaTheme="majorEastAsia" w:hAnsi="Times New Roman" w:cs="Times New Roman"/>
          <w:sz w:val="24"/>
          <w:szCs w:val="24"/>
        </w:rPr>
        <w:t>o</w:t>
      </w:r>
      <w:r w:rsidR="00982CD9" w:rsidRPr="00430857">
        <w:rPr>
          <w:rFonts w:ascii="Times New Roman" w:eastAsiaTheme="majorEastAsia" w:hAnsi="Times New Roman" w:cs="Times New Roman"/>
          <w:sz w:val="24"/>
          <w:szCs w:val="24"/>
        </w:rPr>
        <w:t xml:space="preserve"> </w:t>
      </w:r>
      <w:r w:rsidR="001F0E32" w:rsidRPr="00430857">
        <w:rPr>
          <w:rFonts w:ascii="Times New Roman" w:eastAsiaTheme="majorEastAsia" w:hAnsi="Times New Roman" w:cs="Times New Roman"/>
          <w:sz w:val="24"/>
          <w:szCs w:val="24"/>
        </w:rPr>
        <w:t>M</w:t>
      </w:r>
      <w:r w:rsidR="00982CD9" w:rsidRPr="00430857">
        <w:rPr>
          <w:rFonts w:ascii="Times New Roman" w:eastAsiaTheme="majorEastAsia" w:hAnsi="Times New Roman" w:cs="Times New Roman"/>
          <w:sz w:val="24"/>
          <w:szCs w:val="24"/>
        </w:rPr>
        <w:t xml:space="preserve">anifesto </w:t>
      </w:r>
      <w:r w:rsidR="001F0E32" w:rsidRPr="00430857">
        <w:rPr>
          <w:rFonts w:ascii="Times New Roman" w:eastAsiaTheme="majorEastAsia" w:hAnsi="Times New Roman" w:cs="Times New Roman"/>
          <w:sz w:val="24"/>
          <w:szCs w:val="24"/>
        </w:rPr>
        <w:t>da M</w:t>
      </w:r>
      <w:r w:rsidR="00982CD9" w:rsidRPr="00430857">
        <w:rPr>
          <w:rFonts w:ascii="Times New Roman" w:eastAsiaTheme="majorEastAsia" w:hAnsi="Times New Roman" w:cs="Times New Roman"/>
          <w:sz w:val="24"/>
          <w:szCs w:val="24"/>
        </w:rPr>
        <w:t>aç</w:t>
      </w:r>
      <w:r w:rsidR="001F0E32" w:rsidRPr="00430857">
        <w:rPr>
          <w:rFonts w:ascii="Times New Roman" w:eastAsiaTheme="majorEastAsia" w:hAnsi="Times New Roman" w:cs="Times New Roman"/>
          <w:sz w:val="24"/>
          <w:szCs w:val="24"/>
        </w:rPr>
        <w:t>onaria do Brasil, de 1872, redigido pelo deputado Saldanha Marinho (1816-95)</w:t>
      </w:r>
      <w:r w:rsidR="00982CD9" w:rsidRPr="00430857">
        <w:rPr>
          <w:rFonts w:ascii="Times New Roman" w:eastAsiaTheme="majorEastAsia" w:hAnsi="Times New Roman" w:cs="Times New Roman"/>
          <w:sz w:val="24"/>
          <w:szCs w:val="24"/>
        </w:rPr>
        <w:t xml:space="preserve">, </w:t>
      </w:r>
      <w:r w:rsidR="001F0E32" w:rsidRPr="00430857">
        <w:rPr>
          <w:rFonts w:ascii="Times New Roman" w:eastAsiaTheme="majorEastAsia" w:hAnsi="Times New Roman" w:cs="Times New Roman"/>
          <w:sz w:val="24"/>
          <w:szCs w:val="24"/>
        </w:rPr>
        <w:t xml:space="preserve">observamos </w:t>
      </w:r>
      <w:r w:rsidR="00982CD9" w:rsidRPr="00430857">
        <w:rPr>
          <w:rFonts w:ascii="Times New Roman" w:eastAsiaTheme="majorEastAsia" w:hAnsi="Times New Roman" w:cs="Times New Roman"/>
          <w:sz w:val="24"/>
          <w:szCs w:val="24"/>
        </w:rPr>
        <w:t>suas atitudes s</w:t>
      </w:r>
      <w:r w:rsidR="001F0E32" w:rsidRPr="00430857">
        <w:rPr>
          <w:rFonts w:ascii="Times New Roman" w:eastAsiaTheme="majorEastAsia" w:hAnsi="Times New Roman" w:cs="Times New Roman"/>
          <w:sz w:val="24"/>
          <w:szCs w:val="24"/>
        </w:rPr>
        <w:t>endo</w:t>
      </w:r>
      <w:r w:rsidR="00982CD9" w:rsidRPr="00430857">
        <w:rPr>
          <w:rFonts w:ascii="Times New Roman" w:eastAsiaTheme="majorEastAsia" w:hAnsi="Times New Roman" w:cs="Times New Roman"/>
          <w:sz w:val="24"/>
          <w:szCs w:val="24"/>
        </w:rPr>
        <w:t xml:space="preserve"> questionadas e vivamente criticadas:</w:t>
      </w:r>
    </w:p>
    <w:p w14:paraId="5D9A8CBC" w14:textId="77777777" w:rsidR="00982CD9" w:rsidRPr="00430857" w:rsidRDefault="00982CD9" w:rsidP="00DF1309">
      <w:pPr>
        <w:pStyle w:val="PargrafodaLista"/>
        <w:tabs>
          <w:tab w:val="center" w:pos="4535"/>
        </w:tabs>
        <w:spacing w:line="360" w:lineRule="auto"/>
        <w:ind w:left="2268"/>
        <w:jc w:val="both"/>
        <w:rPr>
          <w:rFonts w:ascii="Times New Roman" w:eastAsiaTheme="majorEastAsia" w:hAnsi="Times New Roman" w:cs="Times New Roman"/>
          <w:szCs w:val="24"/>
        </w:rPr>
      </w:pPr>
      <w:r w:rsidRPr="00430857">
        <w:rPr>
          <w:rFonts w:ascii="Times New Roman" w:eastAsiaTheme="majorEastAsia" w:hAnsi="Times New Roman" w:cs="Times New Roman"/>
          <w:szCs w:val="24"/>
        </w:rPr>
        <w:t>Causa lástima que certos defensores da Igreja, na cegueira do zelo com que a defendendo acusam-na, lhe queiram emprestar atributos pequeninos que desairam a sua missão grandiosa. Causa lástima que tão desovados campeões se esforcem por converter ou figurar a Igreja numa espécie de entidade invejosa, ciumenta e egoísta no exercício das virtudes teologais. (CASTELLANI, 1996)</w:t>
      </w:r>
    </w:p>
    <w:p w14:paraId="2070B243" w14:textId="77777777" w:rsidR="00982CD9" w:rsidRPr="00430857" w:rsidRDefault="00982CD9" w:rsidP="00DF1309">
      <w:pPr>
        <w:pStyle w:val="PargrafodaLista"/>
        <w:tabs>
          <w:tab w:val="center" w:pos="4535"/>
        </w:tabs>
        <w:spacing w:line="360" w:lineRule="auto"/>
        <w:ind w:left="2268" w:firstLine="461"/>
        <w:jc w:val="both"/>
        <w:rPr>
          <w:rFonts w:ascii="Times New Roman" w:eastAsiaTheme="majorEastAsia" w:hAnsi="Times New Roman" w:cs="Times New Roman"/>
          <w:sz w:val="24"/>
          <w:szCs w:val="24"/>
        </w:rPr>
      </w:pPr>
    </w:p>
    <w:p w14:paraId="31808C12" w14:textId="77777777" w:rsidR="00982CD9" w:rsidRPr="00430857" w:rsidRDefault="00982CD9" w:rsidP="00D50CF0">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E ainda, no mesmo manifesto:</w:t>
      </w:r>
    </w:p>
    <w:p w14:paraId="6D2DE7F3" w14:textId="08FF42E0" w:rsidR="00982CD9" w:rsidRPr="00430857" w:rsidRDefault="00982CD9" w:rsidP="00DF1309">
      <w:pPr>
        <w:pStyle w:val="PargrafodaLista"/>
        <w:tabs>
          <w:tab w:val="center" w:pos="4535"/>
        </w:tabs>
        <w:spacing w:line="360" w:lineRule="auto"/>
        <w:ind w:left="2268"/>
        <w:jc w:val="both"/>
        <w:rPr>
          <w:rFonts w:ascii="Times New Roman" w:eastAsiaTheme="majorEastAsia" w:hAnsi="Times New Roman" w:cs="Times New Roman"/>
          <w:szCs w:val="24"/>
        </w:rPr>
      </w:pPr>
      <w:r w:rsidRPr="00430857">
        <w:rPr>
          <w:rFonts w:ascii="Times New Roman" w:eastAsiaTheme="majorEastAsia" w:hAnsi="Times New Roman" w:cs="Times New Roman"/>
          <w:szCs w:val="24"/>
        </w:rPr>
        <w:t xml:space="preserve">O episcopado brasileiro, brilhantemente ornamentado por virtudes e inteligências das que honram os sacratíssimos foros da Igreja, até agora não se tenha mostrado hostil para com as legitimas influências da Ordem Maçônica. </w:t>
      </w:r>
      <w:r w:rsidR="00E6221F" w:rsidRPr="00430857">
        <w:rPr>
          <w:rFonts w:ascii="Times New Roman" w:eastAsiaTheme="majorEastAsia" w:hAnsi="Times New Roman" w:cs="Times New Roman"/>
          <w:szCs w:val="24"/>
        </w:rPr>
        <w:t xml:space="preserve">Viveram como verdadeiros sacerdotes, iluminando as dioceses com as suas palavras e escritos; morreram abençoados pelo povo e deixando rastros; </w:t>
      </w:r>
      <w:proofErr w:type="gramStart"/>
      <w:r w:rsidR="00E6221F" w:rsidRPr="00430857">
        <w:rPr>
          <w:rFonts w:ascii="Times New Roman" w:eastAsiaTheme="majorEastAsia" w:hAnsi="Times New Roman" w:cs="Times New Roman"/>
          <w:szCs w:val="24"/>
        </w:rPr>
        <w:t>(...)</w:t>
      </w:r>
      <w:proofErr w:type="gramEnd"/>
      <w:r w:rsidR="00E6221F" w:rsidRPr="00430857">
        <w:rPr>
          <w:rFonts w:ascii="Times New Roman" w:eastAsiaTheme="majorEastAsia" w:hAnsi="Times New Roman" w:cs="Times New Roman"/>
          <w:szCs w:val="24"/>
        </w:rPr>
        <w:t xml:space="preserve"> mas, nunca foi preciso a estes homens privilegiados recorrer a perseguições improfícuas, para, deprimindo as conquistas do mundo profano, dilatar as vitórias do poder clerical. (CASTELLANI, 1996)</w:t>
      </w:r>
    </w:p>
    <w:p w14:paraId="1C6E04F8" w14:textId="77777777" w:rsidR="00E6221F" w:rsidRPr="00430857" w:rsidRDefault="00E6221F" w:rsidP="00D50CF0">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p>
    <w:p w14:paraId="45BA3F26" w14:textId="7A10F7B9" w:rsidR="00CB53D3" w:rsidRPr="00430857" w:rsidRDefault="00E6221F" w:rsidP="00E42C5F">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O que se vê, a partir destes argumentos</w:t>
      </w:r>
      <w:r w:rsidR="001B5AB9"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são as opiniões contrárias </w:t>
      </w:r>
      <w:r w:rsidR="001B5AB9" w:rsidRPr="00430857">
        <w:rPr>
          <w:rFonts w:ascii="Times New Roman" w:eastAsiaTheme="majorEastAsia" w:hAnsi="Times New Roman" w:cs="Times New Roman"/>
          <w:sz w:val="24"/>
          <w:szCs w:val="24"/>
        </w:rPr>
        <w:t>à</w:t>
      </w:r>
      <w:r w:rsidRPr="00430857">
        <w:rPr>
          <w:rFonts w:ascii="Times New Roman" w:eastAsiaTheme="majorEastAsia" w:hAnsi="Times New Roman" w:cs="Times New Roman"/>
          <w:sz w:val="24"/>
          <w:szCs w:val="24"/>
        </w:rPr>
        <w:t>s atitudes d</w:t>
      </w:r>
      <w:r w:rsidR="00847923" w:rsidRPr="00430857">
        <w:rPr>
          <w:rFonts w:ascii="Times New Roman" w:eastAsiaTheme="majorEastAsia" w:hAnsi="Times New Roman" w:cs="Times New Roman"/>
          <w:sz w:val="24"/>
          <w:szCs w:val="24"/>
        </w:rPr>
        <w:t>o</w:t>
      </w:r>
      <w:r w:rsidRPr="00430857">
        <w:rPr>
          <w:rFonts w:ascii="Times New Roman" w:eastAsiaTheme="majorEastAsia" w:hAnsi="Times New Roman" w:cs="Times New Roman"/>
          <w:sz w:val="24"/>
          <w:szCs w:val="24"/>
        </w:rPr>
        <w:t xml:space="preserve"> </w:t>
      </w:r>
      <w:r w:rsidR="00E354B1" w:rsidRPr="00430857">
        <w:rPr>
          <w:rFonts w:ascii="Times New Roman" w:eastAsiaTheme="majorEastAsia" w:hAnsi="Times New Roman" w:cs="Times New Roman"/>
          <w:sz w:val="24"/>
          <w:szCs w:val="24"/>
        </w:rPr>
        <w:t>jovem bispo</w:t>
      </w:r>
      <w:r w:rsidRPr="00430857">
        <w:rPr>
          <w:rFonts w:ascii="Times New Roman" w:eastAsiaTheme="majorEastAsia" w:hAnsi="Times New Roman" w:cs="Times New Roman"/>
          <w:sz w:val="24"/>
          <w:szCs w:val="24"/>
        </w:rPr>
        <w:t>, que</w:t>
      </w:r>
      <w:r w:rsidR="001B5AB9"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incisivo, se contrapôs não somente a Maçonaria, mas também ao Império, dispensando qualquer tentativa de solução diplomática. </w:t>
      </w:r>
      <w:r w:rsidR="00CB53D3" w:rsidRPr="00430857">
        <w:rPr>
          <w:rFonts w:ascii="Times New Roman" w:hAnsi="Times New Roman" w:cs="Times New Roman"/>
          <w:color w:val="000000"/>
          <w:sz w:val="24"/>
          <w:szCs w:val="24"/>
        </w:rPr>
        <w:t xml:space="preserve">Dom Vital, que despira </w:t>
      </w:r>
      <w:r w:rsidR="000519B9">
        <w:rPr>
          <w:rFonts w:ascii="Times New Roman" w:hAnsi="Times New Roman" w:cs="Times New Roman"/>
          <w:color w:val="000000"/>
          <w:sz w:val="24"/>
          <w:szCs w:val="24"/>
        </w:rPr>
        <w:t xml:space="preserve">o hábito religioso da passividade e da bondade que faziam parte do seu temperamento, vestiu a armadura de combate político. Não mais suportou os vexames a que estavam expostos o clero, e deixaria de usar termos e atitudes pacíficas. </w:t>
      </w:r>
    </w:p>
    <w:p w14:paraId="32C24D1F" w14:textId="35AAF62D" w:rsidR="008B0A4E" w:rsidRPr="00430857" w:rsidRDefault="00F705F1" w:rsidP="00E42C5F">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hAnsi="Times New Roman" w:cs="Times New Roman"/>
          <w:color w:val="000000"/>
          <w:sz w:val="24"/>
          <w:szCs w:val="24"/>
        </w:rPr>
        <w:t>No que diz</w:t>
      </w:r>
      <w:r w:rsidR="00CB53D3" w:rsidRPr="00430857">
        <w:rPr>
          <w:rFonts w:ascii="Times New Roman" w:hAnsi="Times New Roman" w:cs="Times New Roman"/>
          <w:color w:val="000000"/>
          <w:sz w:val="24"/>
          <w:szCs w:val="24"/>
        </w:rPr>
        <w:t xml:space="preserve"> respeito aos padres, o jovem bispo atuou pronta e diretamente, afastando-os de compromissos e da convivência com a Maçonaria, restando, pois, resolver o caso dos civis. </w:t>
      </w:r>
      <w:r w:rsidR="00E6221F" w:rsidRPr="00430857">
        <w:rPr>
          <w:rFonts w:ascii="Times New Roman" w:eastAsiaTheme="majorEastAsia" w:hAnsi="Times New Roman" w:cs="Times New Roman"/>
          <w:sz w:val="24"/>
          <w:szCs w:val="24"/>
        </w:rPr>
        <w:t xml:space="preserve">E o governo passou a examinar a questão dos interditos às Irmandades como ato de desrespeito e até de rebelião. </w:t>
      </w:r>
    </w:p>
    <w:p w14:paraId="5C0F4914" w14:textId="1BB2FB78" w:rsidR="004F4226" w:rsidRPr="00430857" w:rsidRDefault="008B0A4E" w:rsidP="004F4226">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lastRenderedPageBreak/>
        <w:t xml:space="preserve">As repercussões pelos acontecimentos na diocese de Olinda não tardaram a chegar à capital do Império. </w:t>
      </w:r>
      <w:r w:rsidR="00F705F1" w:rsidRPr="00430857">
        <w:rPr>
          <w:rFonts w:ascii="Times New Roman" w:eastAsiaTheme="majorEastAsia" w:hAnsi="Times New Roman" w:cs="Times New Roman"/>
          <w:sz w:val="24"/>
          <w:szCs w:val="24"/>
        </w:rPr>
        <w:t xml:space="preserve">A forma como as notícias </w:t>
      </w:r>
      <w:r w:rsidR="00847923" w:rsidRPr="00430857">
        <w:rPr>
          <w:rFonts w:ascii="Times New Roman" w:eastAsiaTheme="majorEastAsia" w:hAnsi="Times New Roman" w:cs="Times New Roman"/>
          <w:sz w:val="24"/>
          <w:szCs w:val="24"/>
        </w:rPr>
        <w:t>saídas</w:t>
      </w:r>
      <w:r w:rsidR="00F705F1" w:rsidRPr="00430857">
        <w:rPr>
          <w:rFonts w:ascii="Times New Roman" w:eastAsiaTheme="majorEastAsia" w:hAnsi="Times New Roman" w:cs="Times New Roman"/>
          <w:sz w:val="24"/>
          <w:szCs w:val="24"/>
        </w:rPr>
        <w:t xml:space="preserve"> de Pernambuco chegava</w:t>
      </w:r>
      <w:r w:rsidR="001B5AB9" w:rsidRPr="00430857">
        <w:rPr>
          <w:rFonts w:ascii="Times New Roman" w:eastAsiaTheme="majorEastAsia" w:hAnsi="Times New Roman" w:cs="Times New Roman"/>
          <w:sz w:val="24"/>
          <w:szCs w:val="24"/>
        </w:rPr>
        <w:t>m</w:t>
      </w:r>
      <w:r w:rsidR="00E6221F"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ao Rio de Janeiro</w:t>
      </w:r>
      <w:r w:rsidR="00E6221F" w:rsidRPr="00430857">
        <w:rPr>
          <w:rFonts w:ascii="Times New Roman" w:eastAsiaTheme="majorEastAsia" w:hAnsi="Times New Roman" w:cs="Times New Roman"/>
          <w:sz w:val="24"/>
          <w:szCs w:val="24"/>
        </w:rPr>
        <w:t xml:space="preserve">, destacando a intransigência do jovem bispo, deixavam a sensação de que o sossego público e a paz social, pelo menos na cidade de Recife e seus arredores, estavam com os dias contados. </w:t>
      </w:r>
      <w:r w:rsidR="004F4226" w:rsidRPr="00430857">
        <w:rPr>
          <w:rFonts w:ascii="Times New Roman" w:hAnsi="Times New Roman" w:cs="Times New Roman"/>
          <w:color w:val="000000"/>
          <w:sz w:val="24"/>
          <w:szCs w:val="24"/>
        </w:rPr>
        <w:t xml:space="preserve">Pois, se no início, a Questão Religiosa era regional, logo se espalhou país afora, amparada pela voz incansável de Dom Antônio Macedo, bispo de Belém do Pará, que acabou sendo preso e condenado juntamente a Dom Vital. </w:t>
      </w:r>
    </w:p>
    <w:p w14:paraId="6972F836" w14:textId="51736AFE" w:rsidR="00E6221F" w:rsidRPr="00430857" w:rsidRDefault="00E6221F" w:rsidP="008B0A4E">
      <w:pPr>
        <w:pStyle w:val="PargrafodaLista"/>
        <w:tabs>
          <w:tab w:val="center" w:pos="4535"/>
        </w:tabs>
        <w:spacing w:line="360" w:lineRule="auto"/>
        <w:ind w:left="390" w:firstLine="461"/>
        <w:jc w:val="both"/>
        <w:rPr>
          <w:rFonts w:ascii="Times New Roman" w:hAnsi="Times New Roman" w:cs="Times New Roman"/>
          <w:color w:val="000000"/>
          <w:sz w:val="24"/>
          <w:szCs w:val="24"/>
        </w:rPr>
      </w:pPr>
    </w:p>
    <w:p w14:paraId="3457DE61" w14:textId="77777777" w:rsidR="00F910C8" w:rsidRPr="00430857" w:rsidRDefault="00E6221F" w:rsidP="00DF1309">
      <w:pPr>
        <w:pStyle w:val="PargrafodaLista"/>
        <w:tabs>
          <w:tab w:val="center" w:pos="4535"/>
        </w:tabs>
        <w:spacing w:line="360" w:lineRule="auto"/>
        <w:ind w:left="2268"/>
        <w:jc w:val="both"/>
        <w:rPr>
          <w:rFonts w:ascii="Times New Roman" w:eastAsiaTheme="majorEastAsia" w:hAnsi="Times New Roman" w:cs="Times New Roman"/>
          <w:szCs w:val="24"/>
        </w:rPr>
      </w:pPr>
      <w:r w:rsidRPr="00430857">
        <w:rPr>
          <w:rFonts w:ascii="Times New Roman" w:eastAsiaTheme="majorEastAsia" w:hAnsi="Times New Roman" w:cs="Times New Roman"/>
          <w:szCs w:val="24"/>
        </w:rPr>
        <w:t>E Dom Vital acaso silenciou ante a acusação, que aument</w:t>
      </w:r>
      <w:r w:rsidR="00F910C8" w:rsidRPr="00430857">
        <w:rPr>
          <w:rFonts w:ascii="Times New Roman" w:eastAsiaTheme="majorEastAsia" w:hAnsi="Times New Roman" w:cs="Times New Roman"/>
          <w:szCs w:val="24"/>
        </w:rPr>
        <w:t>ava aos olhos do Governo a sua grande culpa? Não. Na sua Pastoral a todo o clero e fiéis das províncias de Pernambuco, Paraíba, Alagoas e Rio Grande do Norte (...) refuta a importância oficial de sedicioso, que não lhe faltaria em tão áspera jornada. Essa Pastoral explica e justifica a sua atitude contra a Maçonaria e leva os argumentos ao próprio Governo (...). (PEREIRA, 1986)</w:t>
      </w:r>
    </w:p>
    <w:p w14:paraId="1EAC3509" w14:textId="77777777" w:rsidR="00F910C8" w:rsidRPr="00430857" w:rsidRDefault="00F910C8" w:rsidP="00D50CF0">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p>
    <w:p w14:paraId="5882EF1A" w14:textId="4F614443" w:rsidR="00FE4BF8" w:rsidRPr="00430857" w:rsidRDefault="008B0A4E" w:rsidP="00E42C5F">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Dom Pedro II</w:t>
      </w:r>
      <w:r w:rsidR="00847923" w:rsidRPr="00430857">
        <w:rPr>
          <w:rFonts w:ascii="Times New Roman" w:eastAsiaTheme="majorEastAsia" w:hAnsi="Times New Roman" w:cs="Times New Roman"/>
          <w:sz w:val="24"/>
          <w:szCs w:val="24"/>
        </w:rPr>
        <w:t>, o então imperador do país,</w:t>
      </w:r>
      <w:r w:rsidRPr="00430857">
        <w:rPr>
          <w:rFonts w:ascii="Times New Roman" w:eastAsiaTheme="majorEastAsia" w:hAnsi="Times New Roman" w:cs="Times New Roman"/>
          <w:sz w:val="24"/>
          <w:szCs w:val="24"/>
        </w:rPr>
        <w:t xml:space="preserve"> era uma figura singular, e não era ligado à religiosidade da Igreja. Aproximava-se do liberalismo presente na Maçonaria d</w:t>
      </w:r>
      <w:r w:rsidR="001B5AB9" w:rsidRPr="00430857">
        <w:rPr>
          <w:rFonts w:ascii="Times New Roman" w:eastAsiaTheme="majorEastAsia" w:hAnsi="Times New Roman" w:cs="Times New Roman"/>
          <w:sz w:val="24"/>
          <w:szCs w:val="24"/>
        </w:rPr>
        <w:t>a época</w:t>
      </w:r>
      <w:r w:rsidRPr="00430857">
        <w:rPr>
          <w:rFonts w:ascii="Times New Roman" w:eastAsiaTheme="majorEastAsia" w:hAnsi="Times New Roman" w:cs="Times New Roman"/>
          <w:sz w:val="24"/>
          <w:szCs w:val="24"/>
        </w:rPr>
        <w:t>; era reformista, liberal nas questões culturais e não ativamente ligado ao catolicismo e nem a religiosidade que estavam implantadas na massa popular.</w:t>
      </w:r>
      <w:r w:rsidR="00F910C8" w:rsidRPr="00430857">
        <w:rPr>
          <w:rFonts w:ascii="Times New Roman" w:eastAsiaTheme="majorEastAsia" w:hAnsi="Times New Roman" w:cs="Times New Roman"/>
          <w:sz w:val="24"/>
          <w:szCs w:val="24"/>
        </w:rPr>
        <w:t xml:space="preserve"> </w:t>
      </w:r>
      <w:r w:rsidR="00FE4BF8" w:rsidRPr="00430857">
        <w:rPr>
          <w:rFonts w:ascii="Times New Roman" w:hAnsi="Times New Roman" w:cs="Times New Roman"/>
          <w:color w:val="000000"/>
          <w:sz w:val="24"/>
          <w:szCs w:val="24"/>
        </w:rPr>
        <w:t>Por volta de 1850, a presença protestante no Brasil ganha impulso com a chegada de missionários voltados à propagação de suas convicções religiosas, o que contribui ao distanciamento entre o imperador e a Igreja.</w:t>
      </w:r>
    </w:p>
    <w:p w14:paraId="395CD5D1" w14:textId="4C380A4A" w:rsidR="00BC4355" w:rsidRPr="00430857" w:rsidRDefault="00FE4BF8" w:rsidP="00BC4355">
      <w:pPr>
        <w:pStyle w:val="PargrafodaLista"/>
        <w:tabs>
          <w:tab w:val="center" w:pos="4535"/>
        </w:tabs>
        <w:spacing w:line="360" w:lineRule="auto"/>
        <w:ind w:left="390" w:firstLine="461"/>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Em uma pesquisa sobre a história da presença da Igreja no Brasil, Henrique Cristiano Matos descreve</w:t>
      </w:r>
      <w:r w:rsidR="00BC4355" w:rsidRPr="00430857">
        <w:rPr>
          <w:rFonts w:ascii="Times New Roman" w:hAnsi="Times New Roman" w:cs="Times New Roman"/>
          <w:color w:val="000000"/>
          <w:sz w:val="24"/>
          <w:szCs w:val="24"/>
        </w:rPr>
        <w:t xml:space="preserve"> que “</w:t>
      </w:r>
      <w:r w:rsidRPr="00430857">
        <w:rPr>
          <w:rFonts w:ascii="Times New Roman" w:hAnsi="Times New Roman" w:cs="Times New Roman"/>
          <w:color w:val="000000"/>
          <w:sz w:val="24"/>
          <w:szCs w:val="24"/>
        </w:rPr>
        <w:t>Dom Pedro II representava o paradoxo de ser “oficialmente” católico, muito cioso</w:t>
      </w:r>
      <w:r w:rsidR="006E24EE" w:rsidRPr="00430857">
        <w:rPr>
          <w:rFonts w:ascii="Times New Roman" w:hAnsi="Times New Roman" w:cs="Times New Roman"/>
          <w:color w:val="000000"/>
          <w:sz w:val="24"/>
          <w:szCs w:val="24"/>
        </w:rPr>
        <w:t>, aliás, de suas prerrogativas em relação à Igreja, e ao mesmo tempo adotava pessoalmente um comportamento que revelava notável indiferença em matéria religiosa.</w:t>
      </w:r>
      <w:r w:rsidR="00BC4355" w:rsidRPr="00430857">
        <w:rPr>
          <w:rFonts w:ascii="Times New Roman" w:hAnsi="Times New Roman" w:cs="Times New Roman"/>
          <w:color w:val="000000"/>
          <w:sz w:val="24"/>
          <w:szCs w:val="24"/>
        </w:rPr>
        <w:t>”</w:t>
      </w:r>
      <w:r w:rsidR="006E24EE" w:rsidRPr="00430857">
        <w:rPr>
          <w:rFonts w:ascii="Times New Roman" w:hAnsi="Times New Roman" w:cs="Times New Roman"/>
          <w:color w:val="000000"/>
          <w:sz w:val="24"/>
          <w:szCs w:val="24"/>
        </w:rPr>
        <w:t xml:space="preserve"> (MATOS, 2010)</w:t>
      </w:r>
    </w:p>
    <w:p w14:paraId="68E14010" w14:textId="6DE80841" w:rsidR="006E24EE" w:rsidRPr="00430857" w:rsidRDefault="006E24EE" w:rsidP="00BC4355">
      <w:pPr>
        <w:pStyle w:val="PargrafodaLista"/>
        <w:tabs>
          <w:tab w:val="center" w:pos="4535"/>
        </w:tabs>
        <w:spacing w:line="360" w:lineRule="auto"/>
        <w:ind w:left="390" w:firstLine="461"/>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Aceitava a contragosto seu papel constitucional de ‘protetor da Igreja’, vendo nisso mais uma obrigação a ser cumprida como chefe de estado. Seus verdadeiros interesses estavam no campo cultural e cientifico, </w:t>
      </w:r>
      <w:r w:rsidR="001B5AB9" w:rsidRPr="00430857">
        <w:rPr>
          <w:rFonts w:ascii="Times New Roman" w:hAnsi="Times New Roman" w:cs="Times New Roman"/>
          <w:color w:val="000000"/>
          <w:sz w:val="24"/>
          <w:szCs w:val="24"/>
        </w:rPr>
        <w:t>onde</w:t>
      </w:r>
      <w:r w:rsidRPr="00430857">
        <w:rPr>
          <w:rFonts w:ascii="Times New Roman" w:hAnsi="Times New Roman" w:cs="Times New Roman"/>
          <w:color w:val="000000"/>
          <w:sz w:val="24"/>
          <w:szCs w:val="24"/>
        </w:rPr>
        <w:t xml:space="preserve"> encontrava maior segurança e racionalidade, em um momento </w:t>
      </w:r>
      <w:r w:rsidR="001B5AB9" w:rsidRPr="00430857">
        <w:rPr>
          <w:rFonts w:ascii="Times New Roman" w:hAnsi="Times New Roman" w:cs="Times New Roman"/>
          <w:color w:val="000000"/>
          <w:sz w:val="24"/>
          <w:szCs w:val="24"/>
        </w:rPr>
        <w:t>em que</w:t>
      </w:r>
      <w:r w:rsidRPr="00430857">
        <w:rPr>
          <w:rFonts w:ascii="Times New Roman" w:hAnsi="Times New Roman" w:cs="Times New Roman"/>
          <w:color w:val="000000"/>
          <w:sz w:val="24"/>
          <w:szCs w:val="24"/>
        </w:rPr>
        <w:t xml:space="preserve"> a Igreja no mundo inteiro adotava um comportamento nitidamente antiliberal. </w:t>
      </w:r>
    </w:p>
    <w:p w14:paraId="209B5676" w14:textId="63C8674E" w:rsidR="00BF5B1F" w:rsidRPr="00430857" w:rsidRDefault="00E354B1" w:rsidP="00E42C5F">
      <w:pPr>
        <w:pStyle w:val="PargrafodaLista"/>
        <w:tabs>
          <w:tab w:val="center" w:pos="4535"/>
        </w:tabs>
        <w:spacing w:line="360" w:lineRule="auto"/>
        <w:ind w:left="390" w:firstLine="461"/>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Este mesmo imperador deu ganho de causa aos maçons</w:t>
      </w:r>
      <w:r w:rsidR="00BF5B1F" w:rsidRPr="00430857">
        <w:rPr>
          <w:rFonts w:ascii="Times New Roman" w:hAnsi="Times New Roman" w:cs="Times New Roman"/>
          <w:color w:val="000000"/>
          <w:sz w:val="24"/>
          <w:szCs w:val="24"/>
        </w:rPr>
        <w:t xml:space="preserve">, após recurso impetrado pelas Irmandades. O governo baixou ordens para o bispo reconsiderar sua atitude, que como sabemos, se negou categoricamente. Dom Vital não cedeu </w:t>
      </w:r>
      <w:r w:rsidR="00847923" w:rsidRPr="00430857">
        <w:rPr>
          <w:rFonts w:ascii="Times New Roman" w:hAnsi="Times New Roman" w:cs="Times New Roman"/>
          <w:color w:val="000000"/>
          <w:sz w:val="24"/>
          <w:szCs w:val="24"/>
        </w:rPr>
        <w:t>às</w:t>
      </w:r>
      <w:r w:rsidR="00BF5B1F" w:rsidRPr="00430857">
        <w:rPr>
          <w:rFonts w:ascii="Times New Roman" w:hAnsi="Times New Roman" w:cs="Times New Roman"/>
          <w:color w:val="000000"/>
          <w:sz w:val="24"/>
          <w:szCs w:val="24"/>
        </w:rPr>
        <w:t xml:space="preserve"> pressões, mostrando firmeza e até mesmo intransigência em suas ações. Tal postura foi interpretada como uma grave infração a Constituição do Império e a legislação reguladora dessa matéria.</w:t>
      </w:r>
    </w:p>
    <w:p w14:paraId="2FF00E31" w14:textId="5D4E4D50" w:rsidR="00BF5B1F" w:rsidRPr="00430857" w:rsidRDefault="00BF5B1F" w:rsidP="005C1DB6">
      <w:pPr>
        <w:pStyle w:val="PargrafodaLista"/>
        <w:tabs>
          <w:tab w:val="center" w:pos="4535"/>
        </w:tabs>
        <w:spacing w:line="360" w:lineRule="auto"/>
        <w:ind w:left="390" w:firstLine="461"/>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 22 de dezembro de 1873, o Tribunal de Justiça expediu </w:t>
      </w:r>
      <w:r w:rsidR="000E5174" w:rsidRPr="00430857">
        <w:rPr>
          <w:rFonts w:ascii="Times New Roman" w:hAnsi="Times New Roman" w:cs="Times New Roman"/>
          <w:color w:val="000000"/>
          <w:sz w:val="24"/>
          <w:szCs w:val="24"/>
        </w:rPr>
        <w:t>mandado</w:t>
      </w:r>
      <w:r w:rsidRPr="00430857">
        <w:rPr>
          <w:rFonts w:ascii="Times New Roman" w:hAnsi="Times New Roman" w:cs="Times New Roman"/>
          <w:color w:val="000000"/>
          <w:sz w:val="24"/>
          <w:szCs w:val="24"/>
        </w:rPr>
        <w:t xml:space="preserve"> de prisão. O julgamento, ocorrido em </w:t>
      </w:r>
      <w:r w:rsidR="00847923" w:rsidRPr="00430857">
        <w:rPr>
          <w:rFonts w:ascii="Times New Roman" w:hAnsi="Times New Roman" w:cs="Times New Roman"/>
          <w:color w:val="000000"/>
          <w:sz w:val="24"/>
          <w:szCs w:val="24"/>
        </w:rPr>
        <w:t>janeiro</w:t>
      </w:r>
      <w:r w:rsidRPr="00430857">
        <w:rPr>
          <w:rFonts w:ascii="Times New Roman" w:hAnsi="Times New Roman" w:cs="Times New Roman"/>
          <w:color w:val="000000"/>
          <w:sz w:val="24"/>
          <w:szCs w:val="24"/>
        </w:rPr>
        <w:t xml:space="preserve"> de 1874</w:t>
      </w:r>
      <w:r w:rsidR="000E5174" w:rsidRPr="00430857">
        <w:rPr>
          <w:rFonts w:ascii="Times New Roman" w:hAnsi="Times New Roman" w:cs="Times New Roman"/>
          <w:color w:val="000000"/>
          <w:sz w:val="24"/>
          <w:szCs w:val="24"/>
        </w:rPr>
        <w:t xml:space="preserve">, </w:t>
      </w:r>
      <w:r w:rsidR="005C1DB6" w:rsidRPr="00430857">
        <w:rPr>
          <w:rFonts w:ascii="Times New Roman" w:hAnsi="Times New Roman" w:cs="Times New Roman"/>
          <w:color w:val="000000"/>
          <w:sz w:val="24"/>
          <w:szCs w:val="24"/>
        </w:rPr>
        <w:t xml:space="preserve">enquadrava o bispo no crime de desobediência previsto no artigo 128 do Código Criminal. Alguns ministros também o enquadraram no artigo 96, que trata da desobediência de um funcionário público perante o seu governo, e </w:t>
      </w:r>
      <w:r w:rsidR="000E5174" w:rsidRPr="00430857">
        <w:rPr>
          <w:rFonts w:ascii="Times New Roman" w:hAnsi="Times New Roman" w:cs="Times New Roman"/>
          <w:color w:val="000000"/>
          <w:sz w:val="24"/>
          <w:szCs w:val="24"/>
        </w:rPr>
        <w:t xml:space="preserve">terminou declarando uma sentença de quatro anos de reclusão com trabalho forçado. </w:t>
      </w:r>
    </w:p>
    <w:p w14:paraId="12815E9A" w14:textId="60414B97" w:rsidR="004D585C" w:rsidRPr="00430857" w:rsidRDefault="004D585C" w:rsidP="00DF1309">
      <w:pPr>
        <w:pStyle w:val="PargrafodaLista"/>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 xml:space="preserve">O que convêm é refletir bem sobre qual seja o artigo do Código Criminal que é aplicado a hipótese vertente. </w:t>
      </w:r>
    </w:p>
    <w:p w14:paraId="7BC065AE" w14:textId="3B81EF53" w:rsidR="004D585C" w:rsidRPr="00430857" w:rsidRDefault="004D585C" w:rsidP="00DF1309">
      <w:pPr>
        <w:pStyle w:val="PargrafodaLista"/>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 xml:space="preserve">Esta questão é despertada pelo senador Candido Mendes de Almeida na sua obra de Direito Eclesiástico e parece-me importante. </w:t>
      </w:r>
    </w:p>
    <w:p w14:paraId="2FCBE275" w14:textId="59E92282" w:rsidR="004D585C" w:rsidRPr="00430857" w:rsidRDefault="004D585C" w:rsidP="00DF1309">
      <w:pPr>
        <w:pStyle w:val="PargrafodaLista"/>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 xml:space="preserve">Será o artigo 128 do cap 7º - Desobediência as autoridades, o qual diz o seguinte: </w:t>
      </w:r>
      <w:r w:rsidRPr="00430857">
        <w:rPr>
          <w:rFonts w:ascii="Times New Roman" w:hAnsi="Times New Roman" w:cs="Times New Roman"/>
          <w:i/>
          <w:iCs/>
          <w:color w:val="000000"/>
          <w:szCs w:val="20"/>
        </w:rPr>
        <w:t>Desobedecer ao empregado público em ato de exercício de suas funções, ou não cumprir suas ordens legais</w:t>
      </w:r>
      <w:r w:rsidRPr="00430857">
        <w:rPr>
          <w:rFonts w:ascii="Times New Roman" w:hAnsi="Times New Roman" w:cs="Times New Roman"/>
          <w:color w:val="000000"/>
          <w:szCs w:val="20"/>
        </w:rPr>
        <w:t>? Se é esse o artigo, então menos ainda se pode que a pena é insignificante, pois é a de prisão até dois meses.</w:t>
      </w:r>
    </w:p>
    <w:p w14:paraId="2CC9C146" w14:textId="7A26F14C" w:rsidR="004D585C" w:rsidRPr="00430857" w:rsidRDefault="004D585C" w:rsidP="00DF1309">
      <w:pPr>
        <w:pStyle w:val="PargrafodaLista"/>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Será o artigo 129</w:t>
      </w:r>
      <w:r w:rsidR="008155DF" w:rsidRPr="00430857">
        <w:rPr>
          <w:rFonts w:ascii="Times New Roman" w:hAnsi="Times New Roman" w:cs="Times New Roman"/>
          <w:color w:val="000000"/>
          <w:szCs w:val="20"/>
        </w:rPr>
        <w:t xml:space="preserve"> (...) – </w:t>
      </w:r>
      <w:r w:rsidR="008155DF" w:rsidRPr="00430857">
        <w:rPr>
          <w:rFonts w:ascii="Times New Roman" w:hAnsi="Times New Roman" w:cs="Times New Roman"/>
          <w:i/>
          <w:iCs/>
          <w:color w:val="000000"/>
          <w:szCs w:val="20"/>
        </w:rPr>
        <w:t>Recusar as providencias de seu oficio exigidas pelas autoridades públicas, ou determinadas por lei?</w:t>
      </w:r>
      <w:r w:rsidR="008155DF" w:rsidRPr="00430857">
        <w:rPr>
          <w:rFonts w:ascii="Times New Roman" w:hAnsi="Times New Roman" w:cs="Times New Roman"/>
          <w:color w:val="000000"/>
          <w:szCs w:val="20"/>
        </w:rPr>
        <w:t xml:space="preserve"> Neste caso, a pena pode ir até a perda do emprego. </w:t>
      </w:r>
    </w:p>
    <w:p w14:paraId="08C452B1" w14:textId="7F1D36D2" w:rsidR="008155DF" w:rsidRPr="00430857" w:rsidRDefault="008155DF" w:rsidP="00DF1309">
      <w:pPr>
        <w:pStyle w:val="PargrafodaLista"/>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 xml:space="preserve">Será o </w:t>
      </w:r>
      <w:proofErr w:type="spellStart"/>
      <w:r w:rsidRPr="00430857">
        <w:rPr>
          <w:rFonts w:ascii="Times New Roman" w:hAnsi="Times New Roman" w:cs="Times New Roman"/>
          <w:color w:val="000000"/>
          <w:szCs w:val="20"/>
        </w:rPr>
        <w:t>art</w:t>
      </w:r>
      <w:proofErr w:type="spellEnd"/>
      <w:r w:rsidRPr="00430857">
        <w:rPr>
          <w:rFonts w:ascii="Times New Roman" w:hAnsi="Times New Roman" w:cs="Times New Roman"/>
          <w:color w:val="000000"/>
          <w:szCs w:val="20"/>
        </w:rPr>
        <w:t xml:space="preserve"> 154 – </w:t>
      </w:r>
      <w:r w:rsidRPr="00430857">
        <w:rPr>
          <w:rFonts w:ascii="Times New Roman" w:hAnsi="Times New Roman" w:cs="Times New Roman"/>
          <w:i/>
          <w:iCs/>
          <w:color w:val="000000"/>
          <w:szCs w:val="20"/>
        </w:rPr>
        <w:t>Deixar de cumprir uma ordem ou requisição legal de outro empregado</w:t>
      </w:r>
      <w:r w:rsidRPr="00430857">
        <w:rPr>
          <w:rFonts w:ascii="Times New Roman" w:hAnsi="Times New Roman" w:cs="Times New Roman"/>
          <w:color w:val="000000"/>
          <w:szCs w:val="20"/>
        </w:rPr>
        <w:t>? Nesta hipótese será a pena de suspensão de 1 a 9 meses. (REIS, 1878)</w:t>
      </w:r>
    </w:p>
    <w:p w14:paraId="6153716F" w14:textId="77777777" w:rsidR="008155DF" w:rsidRPr="00430857" w:rsidRDefault="008155DF" w:rsidP="00DF1309">
      <w:pPr>
        <w:pStyle w:val="PargrafodaLista"/>
        <w:tabs>
          <w:tab w:val="center" w:pos="4535"/>
        </w:tabs>
        <w:spacing w:line="360" w:lineRule="auto"/>
        <w:ind w:left="2268"/>
        <w:jc w:val="both"/>
        <w:rPr>
          <w:rFonts w:ascii="Times New Roman" w:hAnsi="Times New Roman" w:cs="Times New Roman"/>
          <w:color w:val="000000"/>
          <w:sz w:val="20"/>
          <w:szCs w:val="20"/>
        </w:rPr>
      </w:pPr>
    </w:p>
    <w:p w14:paraId="3DF3B7C4" w14:textId="742E9CA6" w:rsidR="000E5174" w:rsidRPr="00430857" w:rsidRDefault="000E5174" w:rsidP="00E42C5F">
      <w:pPr>
        <w:pStyle w:val="PargrafodaLista"/>
        <w:tabs>
          <w:tab w:val="center" w:pos="4535"/>
        </w:tabs>
        <w:spacing w:line="360" w:lineRule="auto"/>
        <w:ind w:left="390" w:firstLine="461"/>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Foram tantos os protestos que levantaram contra o governo que Dom Pedro II achou por bem comutar a pena </w:t>
      </w:r>
      <w:r w:rsidR="001B5AB9" w:rsidRPr="00430857">
        <w:rPr>
          <w:rFonts w:ascii="Times New Roman" w:hAnsi="Times New Roman" w:cs="Times New Roman"/>
          <w:color w:val="000000"/>
          <w:sz w:val="24"/>
          <w:szCs w:val="24"/>
        </w:rPr>
        <w:t>para</w:t>
      </w:r>
      <w:r w:rsidRPr="00430857">
        <w:rPr>
          <w:rFonts w:ascii="Times New Roman" w:hAnsi="Times New Roman" w:cs="Times New Roman"/>
          <w:color w:val="000000"/>
          <w:sz w:val="24"/>
          <w:szCs w:val="24"/>
        </w:rPr>
        <w:t xml:space="preserve"> simples prisão. Não há dúvida </w:t>
      </w:r>
      <w:r w:rsidR="001B5AB9" w:rsidRPr="00430857">
        <w:rPr>
          <w:rFonts w:ascii="Times New Roman" w:hAnsi="Times New Roman" w:cs="Times New Roman"/>
          <w:color w:val="000000"/>
          <w:sz w:val="24"/>
          <w:szCs w:val="24"/>
        </w:rPr>
        <w:t xml:space="preserve">de </w:t>
      </w:r>
      <w:r w:rsidRPr="00430857">
        <w:rPr>
          <w:rFonts w:ascii="Times New Roman" w:hAnsi="Times New Roman" w:cs="Times New Roman"/>
          <w:color w:val="000000"/>
          <w:sz w:val="24"/>
          <w:szCs w:val="24"/>
        </w:rPr>
        <w:t>que a Questão Religiosa despertou a consciência católica referente à ambiguidade do status oficial que o catolicismo gozava no Império. O endurecimento das posições tanto do lado do governo quanto do lado dos bispos envolvidos fez com que o incidente assumisse um alcance muito além dos fatos locais.</w:t>
      </w:r>
    </w:p>
    <w:p w14:paraId="7DD87416" w14:textId="77777777" w:rsidR="000E5174" w:rsidRPr="00430857" w:rsidRDefault="000E5174" w:rsidP="00DF1309">
      <w:pPr>
        <w:pStyle w:val="PargrafodaLista"/>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 xml:space="preserve">Não é fora de propósito afirmar que na Questão Religiosa todos os participantes cometeram graves erros. Os dois bispos, por falta de tato político; a Santa Sé a princípio por dubiedade; o </w:t>
      </w:r>
      <w:proofErr w:type="spellStart"/>
      <w:r w:rsidRPr="00430857">
        <w:rPr>
          <w:rFonts w:ascii="Times New Roman" w:hAnsi="Times New Roman" w:cs="Times New Roman"/>
          <w:color w:val="000000"/>
          <w:szCs w:val="20"/>
        </w:rPr>
        <w:t>Internúncio</w:t>
      </w:r>
      <w:proofErr w:type="spellEnd"/>
      <w:r w:rsidRPr="00430857">
        <w:rPr>
          <w:rFonts w:ascii="Times New Roman" w:hAnsi="Times New Roman" w:cs="Times New Roman"/>
          <w:color w:val="000000"/>
          <w:szCs w:val="20"/>
        </w:rPr>
        <w:t xml:space="preserve">, por </w:t>
      </w:r>
      <w:proofErr w:type="spellStart"/>
      <w:r w:rsidRPr="00430857">
        <w:rPr>
          <w:rFonts w:ascii="Times New Roman" w:hAnsi="Times New Roman" w:cs="Times New Roman"/>
          <w:color w:val="000000"/>
          <w:szCs w:val="20"/>
        </w:rPr>
        <w:t>cortesanismo</w:t>
      </w:r>
      <w:proofErr w:type="spellEnd"/>
      <w:r w:rsidRPr="00430857">
        <w:rPr>
          <w:rFonts w:ascii="Times New Roman" w:hAnsi="Times New Roman" w:cs="Times New Roman"/>
          <w:color w:val="000000"/>
          <w:szCs w:val="20"/>
        </w:rPr>
        <w:t xml:space="preserve"> </w:t>
      </w:r>
      <w:r w:rsidRPr="00430857">
        <w:rPr>
          <w:rFonts w:ascii="Times New Roman" w:hAnsi="Times New Roman" w:cs="Times New Roman"/>
          <w:color w:val="000000"/>
          <w:szCs w:val="20"/>
        </w:rPr>
        <w:lastRenderedPageBreak/>
        <w:t>diplomático; o governo imperial, por vingativo capricho; o enviado brasileiro a Roma, por maquiavelismo; a suprema magistratura nacional, por subserviência ao Executivo violador da lei penal. (LIMA, 1927)</w:t>
      </w:r>
    </w:p>
    <w:p w14:paraId="668CEA75" w14:textId="77777777" w:rsidR="002C7100" w:rsidRPr="00430857" w:rsidRDefault="002C7100" w:rsidP="002C7100">
      <w:pPr>
        <w:pStyle w:val="PargrafodaLista"/>
        <w:tabs>
          <w:tab w:val="center" w:pos="4535"/>
        </w:tabs>
        <w:spacing w:line="360" w:lineRule="auto"/>
        <w:ind w:left="2835"/>
        <w:jc w:val="both"/>
        <w:rPr>
          <w:rFonts w:ascii="Times New Roman" w:hAnsi="Times New Roman" w:cs="Times New Roman"/>
          <w:color w:val="000000"/>
          <w:sz w:val="20"/>
          <w:szCs w:val="20"/>
        </w:rPr>
      </w:pPr>
    </w:p>
    <w:p w14:paraId="3C52180B" w14:textId="799D5638" w:rsidR="008155DF" w:rsidRPr="00430857" w:rsidRDefault="002C7100" w:rsidP="00E42C5F">
      <w:pPr>
        <w:pStyle w:val="PargrafodaLista"/>
        <w:tabs>
          <w:tab w:val="center" w:pos="4535"/>
        </w:tabs>
        <w:spacing w:line="360" w:lineRule="auto"/>
        <w:ind w:left="390" w:firstLine="461"/>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 Maçonaria afoitava-se por toda parte e os seus jornais profanavam cada vez o clero e a Santa Sé, com pervertida saraivada de impropérios e deboches.</w:t>
      </w:r>
      <w:r w:rsidR="009133C9" w:rsidRPr="00430857">
        <w:rPr>
          <w:rFonts w:ascii="Times New Roman" w:hAnsi="Times New Roman" w:cs="Times New Roman"/>
          <w:color w:val="000000"/>
          <w:sz w:val="24"/>
          <w:szCs w:val="24"/>
        </w:rPr>
        <w:t xml:space="preserve"> A provocação exibicionista dos maçons de que era</w:t>
      </w:r>
      <w:r w:rsidRPr="00430857">
        <w:rPr>
          <w:rFonts w:ascii="Times New Roman" w:hAnsi="Times New Roman" w:cs="Times New Roman"/>
          <w:color w:val="000000"/>
          <w:sz w:val="24"/>
          <w:szCs w:val="24"/>
        </w:rPr>
        <w:t xml:space="preserve"> </w:t>
      </w:r>
      <w:r w:rsidR="009133C9" w:rsidRPr="00430857">
        <w:rPr>
          <w:rFonts w:ascii="Times New Roman" w:hAnsi="Times New Roman" w:cs="Times New Roman"/>
          <w:color w:val="000000"/>
          <w:sz w:val="24"/>
          <w:szCs w:val="24"/>
        </w:rPr>
        <w:t>possível ser bom católico e maçom ao mesmo tempo, e a celebração de missas promovidas com o intuito de demonstrar o poder das lojas e de seus membros, demonstra que muito mais que uma luta por ideologia, o confronto era</w:t>
      </w:r>
      <w:r w:rsidR="001B5AB9" w:rsidRPr="00430857">
        <w:rPr>
          <w:rFonts w:ascii="Times New Roman" w:hAnsi="Times New Roman" w:cs="Times New Roman"/>
          <w:color w:val="000000"/>
          <w:sz w:val="24"/>
          <w:szCs w:val="24"/>
        </w:rPr>
        <w:t>,</w:t>
      </w:r>
      <w:r w:rsidR="009133C9" w:rsidRPr="00430857">
        <w:rPr>
          <w:rFonts w:ascii="Times New Roman" w:hAnsi="Times New Roman" w:cs="Times New Roman"/>
          <w:color w:val="000000"/>
          <w:sz w:val="24"/>
          <w:szCs w:val="24"/>
        </w:rPr>
        <w:t xml:space="preserve"> de fato</w:t>
      </w:r>
      <w:r w:rsidR="001B5AB9" w:rsidRPr="00430857">
        <w:rPr>
          <w:rFonts w:ascii="Times New Roman" w:hAnsi="Times New Roman" w:cs="Times New Roman"/>
          <w:color w:val="000000"/>
          <w:sz w:val="24"/>
          <w:szCs w:val="24"/>
        </w:rPr>
        <w:t>,</w:t>
      </w:r>
      <w:r w:rsidR="009133C9" w:rsidRPr="00430857">
        <w:rPr>
          <w:rFonts w:ascii="Times New Roman" w:hAnsi="Times New Roman" w:cs="Times New Roman"/>
          <w:color w:val="000000"/>
          <w:sz w:val="24"/>
          <w:szCs w:val="24"/>
        </w:rPr>
        <w:t xml:space="preserve"> </w:t>
      </w:r>
      <w:r w:rsidR="001B5AB9" w:rsidRPr="00430857">
        <w:rPr>
          <w:rFonts w:ascii="Times New Roman" w:hAnsi="Times New Roman" w:cs="Times New Roman"/>
          <w:color w:val="000000"/>
          <w:sz w:val="24"/>
          <w:szCs w:val="24"/>
        </w:rPr>
        <w:t xml:space="preserve">uma </w:t>
      </w:r>
      <w:r w:rsidR="009133C9" w:rsidRPr="00430857">
        <w:rPr>
          <w:rFonts w:ascii="Times New Roman" w:hAnsi="Times New Roman" w:cs="Times New Roman"/>
          <w:color w:val="000000"/>
          <w:sz w:val="24"/>
          <w:szCs w:val="24"/>
        </w:rPr>
        <w:t>medi</w:t>
      </w:r>
      <w:r w:rsidR="001B5AB9" w:rsidRPr="00430857">
        <w:rPr>
          <w:rFonts w:ascii="Times New Roman" w:hAnsi="Times New Roman" w:cs="Times New Roman"/>
          <w:color w:val="000000"/>
          <w:sz w:val="24"/>
          <w:szCs w:val="24"/>
        </w:rPr>
        <w:t>ção de</w:t>
      </w:r>
      <w:r w:rsidR="009133C9" w:rsidRPr="00430857">
        <w:rPr>
          <w:rFonts w:ascii="Times New Roman" w:hAnsi="Times New Roman" w:cs="Times New Roman"/>
          <w:color w:val="000000"/>
          <w:sz w:val="24"/>
          <w:szCs w:val="24"/>
        </w:rPr>
        <w:t xml:space="preserve"> influ</w:t>
      </w:r>
      <w:r w:rsidR="001B5AB9" w:rsidRPr="00430857">
        <w:rPr>
          <w:rFonts w:ascii="Times New Roman" w:hAnsi="Times New Roman" w:cs="Times New Roman"/>
          <w:color w:val="000000"/>
          <w:sz w:val="24"/>
          <w:szCs w:val="24"/>
        </w:rPr>
        <w:t>ê</w:t>
      </w:r>
      <w:r w:rsidR="009133C9" w:rsidRPr="00430857">
        <w:rPr>
          <w:rFonts w:ascii="Times New Roman" w:hAnsi="Times New Roman" w:cs="Times New Roman"/>
          <w:color w:val="000000"/>
          <w:sz w:val="24"/>
          <w:szCs w:val="24"/>
        </w:rPr>
        <w:t xml:space="preserve">ncias e forças entre as duas </w:t>
      </w:r>
      <w:r w:rsidR="00847923" w:rsidRPr="00430857">
        <w:rPr>
          <w:rFonts w:ascii="Times New Roman" w:hAnsi="Times New Roman" w:cs="Times New Roman"/>
          <w:color w:val="000000"/>
          <w:sz w:val="24"/>
          <w:szCs w:val="24"/>
        </w:rPr>
        <w:t>instituições</w:t>
      </w:r>
      <w:r w:rsidR="009133C9" w:rsidRPr="00430857">
        <w:rPr>
          <w:rFonts w:ascii="Times New Roman" w:hAnsi="Times New Roman" w:cs="Times New Roman"/>
          <w:color w:val="000000"/>
          <w:sz w:val="24"/>
          <w:szCs w:val="24"/>
        </w:rPr>
        <w:t>.</w:t>
      </w:r>
      <w:r w:rsidR="00E42C5F"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Quanto a Dom Vital, ca</w:t>
      </w:r>
      <w:r w:rsidR="009133C9" w:rsidRPr="00430857">
        <w:rPr>
          <w:rFonts w:ascii="Times New Roman" w:hAnsi="Times New Roman" w:cs="Times New Roman"/>
          <w:color w:val="000000"/>
          <w:sz w:val="24"/>
          <w:szCs w:val="24"/>
        </w:rPr>
        <w:t>ía-lhe</w:t>
      </w:r>
      <w:r w:rsidRPr="00430857">
        <w:rPr>
          <w:rFonts w:ascii="Times New Roman" w:hAnsi="Times New Roman" w:cs="Times New Roman"/>
          <w:color w:val="000000"/>
          <w:sz w:val="24"/>
          <w:szCs w:val="24"/>
        </w:rPr>
        <w:t xml:space="preserve"> a alcunha de desobediente ao Imperador e ao Papa. </w:t>
      </w:r>
    </w:p>
    <w:p w14:paraId="7E114481" w14:textId="1D655381" w:rsidR="008155DF" w:rsidRPr="00430857" w:rsidRDefault="008155DF" w:rsidP="00D50CF0">
      <w:pPr>
        <w:pStyle w:val="PargrafodaLista"/>
        <w:tabs>
          <w:tab w:val="center" w:pos="4535"/>
        </w:tabs>
        <w:spacing w:line="360" w:lineRule="auto"/>
        <w:ind w:left="390" w:firstLine="461"/>
        <w:jc w:val="both"/>
        <w:rPr>
          <w:rFonts w:ascii="Times New Roman" w:hAnsi="Times New Roman" w:cs="Times New Roman"/>
          <w:color w:val="000000"/>
          <w:sz w:val="28"/>
          <w:szCs w:val="24"/>
        </w:rPr>
      </w:pPr>
      <w:r w:rsidRPr="00430857">
        <w:rPr>
          <w:rFonts w:ascii="Times New Roman" w:hAnsi="Times New Roman" w:cs="Times New Roman"/>
          <w:color w:val="000000"/>
          <w:sz w:val="24"/>
          <w:szCs w:val="24"/>
        </w:rPr>
        <w:t xml:space="preserve">O bispo de Olinda limitou-se a não querer cumprir a resolução imperial, </w:t>
      </w:r>
      <w:r w:rsidR="001B5AB9" w:rsidRPr="00430857">
        <w:rPr>
          <w:rFonts w:ascii="Times New Roman" w:hAnsi="Times New Roman" w:cs="Times New Roman"/>
          <w:color w:val="000000"/>
          <w:sz w:val="24"/>
          <w:szCs w:val="24"/>
        </w:rPr>
        <w:t>na qual o</w:t>
      </w:r>
      <w:r w:rsidRPr="00430857">
        <w:rPr>
          <w:rFonts w:ascii="Times New Roman" w:hAnsi="Times New Roman" w:cs="Times New Roman"/>
          <w:color w:val="000000"/>
          <w:sz w:val="24"/>
          <w:szCs w:val="24"/>
        </w:rPr>
        <w:t xml:space="preserve"> ato de desobediência </w:t>
      </w:r>
      <w:r w:rsidR="00B05AD7" w:rsidRPr="00430857">
        <w:rPr>
          <w:rFonts w:ascii="Times New Roman" w:hAnsi="Times New Roman" w:cs="Times New Roman"/>
          <w:color w:val="000000"/>
          <w:sz w:val="24"/>
          <w:szCs w:val="24"/>
        </w:rPr>
        <w:t>fo</w:t>
      </w:r>
      <w:r w:rsidR="001B5AB9" w:rsidRPr="00430857">
        <w:rPr>
          <w:rFonts w:ascii="Times New Roman" w:hAnsi="Times New Roman" w:cs="Times New Roman"/>
          <w:color w:val="000000"/>
          <w:sz w:val="24"/>
          <w:szCs w:val="24"/>
        </w:rPr>
        <w:t>i</w:t>
      </w:r>
      <w:r w:rsidRPr="00430857">
        <w:rPr>
          <w:rFonts w:ascii="Times New Roman" w:hAnsi="Times New Roman" w:cs="Times New Roman"/>
          <w:color w:val="000000"/>
          <w:sz w:val="24"/>
          <w:szCs w:val="24"/>
        </w:rPr>
        <w:t xml:space="preserve"> visto como um insulto ao poder moderador de Dom Pedro II. Quaisquer um dos artigos que fora escolhido pela promotoria de justiça serviria para castigar a temeridade praticada por Dom Vital, em não se curvar submisso aos pedidos do governo. </w:t>
      </w:r>
    </w:p>
    <w:p w14:paraId="706A8C54" w14:textId="2FA5A051" w:rsidR="00581309" w:rsidRPr="00430857" w:rsidRDefault="008155DF" w:rsidP="00DF1309">
      <w:pPr>
        <w:pStyle w:val="PargrafodaLista"/>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 xml:space="preserve">Há desobediência todas as vezes que uma ordem expedida por funcionário público se apresenta a alguém para cumpri-la, e este recusa cumpri-la. Em tal caso, o </w:t>
      </w:r>
      <w:r w:rsidR="00BC4355" w:rsidRPr="00430857">
        <w:rPr>
          <w:rFonts w:ascii="Times New Roman" w:hAnsi="Times New Roman" w:cs="Times New Roman"/>
          <w:color w:val="000000"/>
          <w:szCs w:val="20"/>
        </w:rPr>
        <w:t>indivíduo</w:t>
      </w:r>
      <w:r w:rsidRPr="00430857">
        <w:rPr>
          <w:rFonts w:ascii="Times New Roman" w:hAnsi="Times New Roman" w:cs="Times New Roman"/>
          <w:color w:val="000000"/>
          <w:szCs w:val="20"/>
        </w:rPr>
        <w:t xml:space="preserve"> que recusa cumprir não faz mais do que a</w:t>
      </w:r>
      <w:r w:rsidR="00581309" w:rsidRPr="00430857">
        <w:rPr>
          <w:rFonts w:ascii="Times New Roman" w:hAnsi="Times New Roman" w:cs="Times New Roman"/>
          <w:color w:val="000000"/>
          <w:szCs w:val="20"/>
        </w:rPr>
        <w:t>bster-se de obrar, contendo-se nos limites da inatividade e não cooperando para conseguir-se o resultado que se pretende. (REIS, 1878)</w:t>
      </w:r>
    </w:p>
    <w:p w14:paraId="1C3282D7" w14:textId="77777777" w:rsidR="00581309" w:rsidRPr="00430857" w:rsidRDefault="00581309" w:rsidP="008155DF">
      <w:pPr>
        <w:pStyle w:val="PargrafodaLista"/>
        <w:tabs>
          <w:tab w:val="center" w:pos="4535"/>
        </w:tabs>
        <w:spacing w:line="360" w:lineRule="auto"/>
        <w:ind w:left="2835"/>
        <w:jc w:val="both"/>
        <w:rPr>
          <w:rFonts w:ascii="Times New Roman" w:hAnsi="Times New Roman" w:cs="Times New Roman"/>
          <w:color w:val="000000"/>
          <w:sz w:val="20"/>
          <w:szCs w:val="20"/>
        </w:rPr>
      </w:pPr>
    </w:p>
    <w:p w14:paraId="736721B8" w14:textId="42965472" w:rsidR="008155DF" w:rsidRPr="00430857" w:rsidRDefault="008155DF" w:rsidP="008155DF">
      <w:pPr>
        <w:pStyle w:val="PargrafodaLista"/>
        <w:tabs>
          <w:tab w:val="center" w:pos="4535"/>
        </w:tabs>
        <w:spacing w:line="360" w:lineRule="auto"/>
        <w:ind w:left="2835"/>
        <w:jc w:val="both"/>
        <w:rPr>
          <w:rFonts w:ascii="Times New Roman" w:hAnsi="Times New Roman" w:cs="Times New Roman"/>
          <w:color w:val="000000"/>
          <w:sz w:val="20"/>
          <w:szCs w:val="20"/>
        </w:rPr>
      </w:pPr>
      <w:r w:rsidRPr="00430857">
        <w:rPr>
          <w:rFonts w:ascii="Times New Roman" w:hAnsi="Times New Roman" w:cs="Times New Roman"/>
          <w:color w:val="000000"/>
          <w:sz w:val="20"/>
          <w:szCs w:val="20"/>
        </w:rPr>
        <w:t xml:space="preserve">   </w:t>
      </w:r>
    </w:p>
    <w:p w14:paraId="360A47CA" w14:textId="68255391" w:rsidR="009133C9" w:rsidRPr="00430857" w:rsidRDefault="00581309" w:rsidP="00E42C5F">
      <w:pPr>
        <w:pStyle w:val="PargrafodaLista"/>
        <w:tabs>
          <w:tab w:val="center" w:pos="4535"/>
        </w:tabs>
        <w:spacing w:line="360" w:lineRule="auto"/>
        <w:ind w:left="390" w:firstLine="461"/>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Na apreciação da </w:t>
      </w:r>
      <w:r w:rsidR="001B5AB9" w:rsidRPr="00430857">
        <w:rPr>
          <w:rFonts w:ascii="Times New Roman" w:hAnsi="Times New Roman" w:cs="Times New Roman"/>
          <w:color w:val="000000"/>
          <w:sz w:val="24"/>
          <w:szCs w:val="24"/>
        </w:rPr>
        <w:t>P</w:t>
      </w:r>
      <w:r w:rsidRPr="00430857">
        <w:rPr>
          <w:rFonts w:ascii="Times New Roman" w:hAnsi="Times New Roman" w:cs="Times New Roman"/>
          <w:color w:val="000000"/>
          <w:sz w:val="24"/>
          <w:szCs w:val="24"/>
        </w:rPr>
        <w:t>romotoria de Justiça, o bispo é um empregado de confiança do governo, que fo</w:t>
      </w:r>
      <w:r w:rsidR="001B5AB9" w:rsidRPr="00430857">
        <w:rPr>
          <w:rFonts w:ascii="Times New Roman" w:hAnsi="Times New Roman" w:cs="Times New Roman"/>
          <w:color w:val="000000"/>
          <w:sz w:val="24"/>
          <w:szCs w:val="24"/>
        </w:rPr>
        <w:t>i</w:t>
      </w:r>
      <w:r w:rsidRPr="00430857">
        <w:rPr>
          <w:rFonts w:ascii="Times New Roman" w:hAnsi="Times New Roman" w:cs="Times New Roman"/>
          <w:color w:val="000000"/>
          <w:sz w:val="24"/>
          <w:szCs w:val="24"/>
        </w:rPr>
        <w:t xml:space="preserve"> escolhido por ele para assumir o episcopado, </w:t>
      </w:r>
      <w:r w:rsidR="001B5AB9" w:rsidRPr="00430857">
        <w:rPr>
          <w:rFonts w:ascii="Times New Roman" w:hAnsi="Times New Roman" w:cs="Times New Roman"/>
          <w:color w:val="000000"/>
          <w:sz w:val="24"/>
          <w:szCs w:val="24"/>
        </w:rPr>
        <w:t xml:space="preserve">com </w:t>
      </w:r>
      <w:r w:rsidRPr="00430857">
        <w:rPr>
          <w:rFonts w:ascii="Times New Roman" w:hAnsi="Times New Roman" w:cs="Times New Roman"/>
          <w:color w:val="000000"/>
          <w:sz w:val="24"/>
          <w:szCs w:val="24"/>
        </w:rPr>
        <w:t xml:space="preserve">base no artigo de nº102 da carta constitucional de 1824, que declara ser atribuição do </w:t>
      </w:r>
      <w:r w:rsidR="001B5AB9" w:rsidRPr="00430857">
        <w:rPr>
          <w:rFonts w:ascii="Times New Roman" w:hAnsi="Times New Roman" w:cs="Times New Roman"/>
          <w:color w:val="000000"/>
          <w:sz w:val="24"/>
          <w:szCs w:val="24"/>
        </w:rPr>
        <w:t>P</w:t>
      </w:r>
      <w:r w:rsidRPr="00430857">
        <w:rPr>
          <w:rFonts w:ascii="Times New Roman" w:hAnsi="Times New Roman" w:cs="Times New Roman"/>
          <w:color w:val="000000"/>
          <w:sz w:val="24"/>
          <w:szCs w:val="24"/>
        </w:rPr>
        <w:t xml:space="preserve">oder </w:t>
      </w:r>
      <w:r w:rsidR="001B5AB9" w:rsidRPr="00430857">
        <w:rPr>
          <w:rFonts w:ascii="Times New Roman" w:hAnsi="Times New Roman" w:cs="Times New Roman"/>
          <w:color w:val="000000"/>
          <w:sz w:val="24"/>
          <w:szCs w:val="24"/>
        </w:rPr>
        <w:t>E</w:t>
      </w:r>
      <w:r w:rsidRPr="00430857">
        <w:rPr>
          <w:rFonts w:ascii="Times New Roman" w:hAnsi="Times New Roman" w:cs="Times New Roman"/>
          <w:color w:val="000000"/>
          <w:sz w:val="24"/>
          <w:szCs w:val="24"/>
        </w:rPr>
        <w:t xml:space="preserve">xecutivo, a nomeação dos bispos e o provimento dos benefícios eclesiásticos. </w:t>
      </w:r>
      <w:r w:rsidR="009133C9" w:rsidRPr="00430857">
        <w:rPr>
          <w:rFonts w:ascii="Times New Roman" w:hAnsi="Times New Roman" w:cs="Times New Roman"/>
          <w:color w:val="000000"/>
          <w:sz w:val="24"/>
          <w:szCs w:val="24"/>
        </w:rPr>
        <w:t>E os católicos, como se sentiram no me</w:t>
      </w:r>
      <w:r w:rsidR="00837D6B" w:rsidRPr="00430857">
        <w:rPr>
          <w:rFonts w:ascii="Times New Roman" w:hAnsi="Times New Roman" w:cs="Times New Roman"/>
          <w:color w:val="000000"/>
          <w:sz w:val="24"/>
          <w:szCs w:val="24"/>
        </w:rPr>
        <w:t>i</w:t>
      </w:r>
      <w:r w:rsidR="009133C9" w:rsidRPr="00430857">
        <w:rPr>
          <w:rFonts w:ascii="Times New Roman" w:hAnsi="Times New Roman" w:cs="Times New Roman"/>
          <w:color w:val="000000"/>
          <w:sz w:val="24"/>
          <w:szCs w:val="24"/>
        </w:rPr>
        <w:t xml:space="preserve">o desta querela? </w:t>
      </w:r>
      <w:r w:rsidR="002C7100" w:rsidRPr="00430857">
        <w:rPr>
          <w:rFonts w:ascii="Times New Roman" w:hAnsi="Times New Roman" w:cs="Times New Roman"/>
          <w:color w:val="000000"/>
          <w:sz w:val="24"/>
          <w:szCs w:val="24"/>
        </w:rPr>
        <w:t xml:space="preserve"> </w:t>
      </w:r>
    </w:p>
    <w:p w14:paraId="34CF2533" w14:textId="7149D0D4" w:rsidR="000E5174" w:rsidRPr="00430857" w:rsidRDefault="009133C9" w:rsidP="00DF1309">
      <w:pPr>
        <w:pStyle w:val="PargrafodaLista"/>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No calor das discussões, dos mal entendidos e das acusações mútuas, uma conclusão se configurara clara no espírito de grande parte dos católicos: não podiam absolutamente contar com o Estado a que a Igreja estava oficialmente unida; nem com o Executivo (Imperador e Gabinete) nem tampouco com os representantes d</w:t>
      </w:r>
      <w:r w:rsidR="00086658" w:rsidRPr="00430857">
        <w:rPr>
          <w:rFonts w:ascii="Times New Roman" w:hAnsi="Times New Roman" w:cs="Times New Roman"/>
          <w:color w:val="000000"/>
          <w:szCs w:val="20"/>
        </w:rPr>
        <w:t>o povo nas duas Casas Legislativas. (LUSTOSA, 1982)</w:t>
      </w:r>
    </w:p>
    <w:p w14:paraId="5ECE34AC" w14:textId="77777777" w:rsidR="00086658" w:rsidRPr="00430857" w:rsidRDefault="00086658" w:rsidP="00D50CF0">
      <w:pPr>
        <w:pStyle w:val="PargrafodaLista"/>
        <w:tabs>
          <w:tab w:val="center" w:pos="4535"/>
        </w:tabs>
        <w:spacing w:line="360" w:lineRule="auto"/>
        <w:ind w:left="390" w:firstLine="461"/>
        <w:jc w:val="both"/>
        <w:rPr>
          <w:rFonts w:ascii="Times New Roman" w:hAnsi="Times New Roman" w:cs="Times New Roman"/>
          <w:color w:val="000000"/>
          <w:sz w:val="24"/>
          <w:szCs w:val="24"/>
        </w:rPr>
      </w:pPr>
    </w:p>
    <w:p w14:paraId="7A50EE9B" w14:textId="7B03DBE1" w:rsidR="00581309" w:rsidRPr="00430857" w:rsidRDefault="00581309" w:rsidP="00D50CF0">
      <w:pPr>
        <w:pStyle w:val="PargrafodaLista"/>
        <w:tabs>
          <w:tab w:val="center" w:pos="4535"/>
        </w:tabs>
        <w:spacing w:line="360" w:lineRule="auto"/>
        <w:ind w:left="390" w:firstLine="461"/>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Alguns jornalistas</w:t>
      </w:r>
      <w:r w:rsidR="001B5AB9"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não contentes com a prisão dos bispos, entenderam que deveriam expor seus pontos de vista em relação ao que consideraram um abuso de poder institucional.</w:t>
      </w:r>
      <w:r w:rsidR="00B05AD7" w:rsidRPr="00430857">
        <w:rPr>
          <w:rFonts w:ascii="Times New Roman" w:hAnsi="Times New Roman" w:cs="Times New Roman"/>
          <w:color w:val="000000"/>
          <w:sz w:val="24"/>
          <w:szCs w:val="24"/>
        </w:rPr>
        <w:t xml:space="preserve"> Em artigo publicado pelo periódico </w:t>
      </w:r>
      <w:r w:rsidR="00B05AD7" w:rsidRPr="00430857">
        <w:rPr>
          <w:rFonts w:ascii="Times New Roman" w:hAnsi="Times New Roman" w:cs="Times New Roman"/>
          <w:i/>
          <w:iCs/>
          <w:color w:val="000000"/>
          <w:sz w:val="24"/>
          <w:szCs w:val="24"/>
        </w:rPr>
        <w:t>Gazeta Mercantil</w:t>
      </w:r>
      <w:r w:rsidR="00B05AD7" w:rsidRPr="00430857">
        <w:rPr>
          <w:rFonts w:ascii="Times New Roman" w:hAnsi="Times New Roman" w:cs="Times New Roman"/>
          <w:color w:val="000000"/>
          <w:sz w:val="24"/>
          <w:szCs w:val="24"/>
        </w:rPr>
        <w:t>, em março de 1874, o jurista Carlos Frederico Marques Perdigão analisa:</w:t>
      </w:r>
    </w:p>
    <w:p w14:paraId="32849423" w14:textId="6353403B" w:rsidR="00581309" w:rsidRDefault="00581309" w:rsidP="00DF1309">
      <w:pPr>
        <w:pStyle w:val="PargrafodaLista"/>
        <w:tabs>
          <w:tab w:val="center" w:pos="4535"/>
        </w:tabs>
        <w:spacing w:line="360" w:lineRule="auto"/>
        <w:ind w:left="2268"/>
        <w:jc w:val="both"/>
        <w:rPr>
          <w:rFonts w:ascii="Times New Roman" w:hAnsi="Times New Roman" w:cs="Times New Roman"/>
          <w:color w:val="000000"/>
          <w:sz w:val="20"/>
          <w:szCs w:val="20"/>
        </w:rPr>
      </w:pPr>
      <w:r w:rsidRPr="00430857">
        <w:rPr>
          <w:rFonts w:ascii="Times New Roman" w:hAnsi="Times New Roman" w:cs="Times New Roman"/>
          <w:color w:val="000000"/>
          <w:szCs w:val="20"/>
        </w:rPr>
        <w:t>Não é duvidoso para ninguém, mesmo para aqueles que o aprovaram, que este processo se constitui um atentado</w:t>
      </w:r>
      <w:r w:rsidR="00CC23D0" w:rsidRPr="00430857">
        <w:rPr>
          <w:rFonts w:ascii="Times New Roman" w:hAnsi="Times New Roman" w:cs="Times New Roman"/>
          <w:color w:val="000000"/>
          <w:szCs w:val="20"/>
        </w:rPr>
        <w:t xml:space="preserve"> as regras de julgar, e, se é verdade, o que não temos de examinar, que a medida tomada contra o </w:t>
      </w:r>
      <w:proofErr w:type="spellStart"/>
      <w:r w:rsidR="00CC23D0" w:rsidRPr="00430857">
        <w:rPr>
          <w:rFonts w:ascii="Times New Roman" w:hAnsi="Times New Roman" w:cs="Times New Roman"/>
          <w:color w:val="000000"/>
          <w:szCs w:val="20"/>
        </w:rPr>
        <w:t>sr</w:t>
      </w:r>
      <w:proofErr w:type="spellEnd"/>
      <w:r w:rsidR="00CC23D0" w:rsidRPr="00430857">
        <w:rPr>
          <w:rFonts w:ascii="Times New Roman" w:hAnsi="Times New Roman" w:cs="Times New Roman"/>
          <w:color w:val="000000"/>
          <w:szCs w:val="20"/>
        </w:rPr>
        <w:t xml:space="preserve"> Bispo de Pernambuco o foi como uma necessidade de segurança geral, não constitui por isso menos um excesso de poder, uma violação da lei. (REIS, 1878)</w:t>
      </w:r>
      <w:r w:rsidRPr="00430857">
        <w:rPr>
          <w:rFonts w:ascii="Times New Roman" w:hAnsi="Times New Roman" w:cs="Times New Roman"/>
          <w:color w:val="000000"/>
          <w:sz w:val="20"/>
          <w:szCs w:val="20"/>
        </w:rPr>
        <w:t xml:space="preserve">  </w:t>
      </w:r>
    </w:p>
    <w:p w14:paraId="2A8957CA" w14:textId="77777777" w:rsidR="000519B9" w:rsidRPr="00430857" w:rsidRDefault="000519B9" w:rsidP="00DF1309">
      <w:pPr>
        <w:pStyle w:val="PargrafodaLista"/>
        <w:tabs>
          <w:tab w:val="center" w:pos="4535"/>
        </w:tabs>
        <w:spacing w:line="360" w:lineRule="auto"/>
        <w:ind w:left="2268"/>
        <w:jc w:val="both"/>
        <w:rPr>
          <w:rFonts w:ascii="Times New Roman" w:hAnsi="Times New Roman" w:cs="Times New Roman"/>
          <w:color w:val="000000"/>
          <w:szCs w:val="20"/>
        </w:rPr>
      </w:pPr>
    </w:p>
    <w:p w14:paraId="6918BC65" w14:textId="2E4FC122" w:rsidR="00CC23D0" w:rsidRPr="00430857" w:rsidRDefault="00CC23D0" w:rsidP="005B2E2A">
      <w:pPr>
        <w:pStyle w:val="PargrafodaLista"/>
        <w:tabs>
          <w:tab w:val="center" w:pos="4535"/>
        </w:tabs>
        <w:spacing w:line="360" w:lineRule="auto"/>
        <w:ind w:left="390" w:firstLine="461"/>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Este trecho d</w:t>
      </w:r>
      <w:r w:rsidR="00B05AD7" w:rsidRPr="00430857">
        <w:rPr>
          <w:rFonts w:ascii="Times New Roman" w:hAnsi="Times New Roman" w:cs="Times New Roman"/>
          <w:color w:val="000000"/>
          <w:sz w:val="24"/>
          <w:szCs w:val="24"/>
        </w:rPr>
        <w:t>o</w:t>
      </w:r>
      <w:r w:rsidRPr="00430857">
        <w:rPr>
          <w:rFonts w:ascii="Times New Roman" w:hAnsi="Times New Roman" w:cs="Times New Roman"/>
          <w:color w:val="000000"/>
          <w:sz w:val="24"/>
          <w:szCs w:val="24"/>
        </w:rPr>
        <w:t xml:space="preserve"> artigo </w:t>
      </w:r>
      <w:r w:rsidR="00B05AD7" w:rsidRPr="00430857">
        <w:rPr>
          <w:rFonts w:ascii="Times New Roman" w:hAnsi="Times New Roman" w:cs="Times New Roman"/>
          <w:color w:val="000000"/>
          <w:sz w:val="24"/>
          <w:szCs w:val="24"/>
        </w:rPr>
        <w:t>publicado em</w:t>
      </w:r>
      <w:r w:rsidRPr="00430857">
        <w:rPr>
          <w:rFonts w:ascii="Times New Roman" w:hAnsi="Times New Roman" w:cs="Times New Roman"/>
          <w:color w:val="000000"/>
          <w:sz w:val="24"/>
          <w:szCs w:val="24"/>
        </w:rPr>
        <w:t xml:space="preserve"> importante órgão de imprensa da época na capital do Império</w:t>
      </w:r>
      <w:r w:rsidR="00B05AD7" w:rsidRPr="00430857">
        <w:rPr>
          <w:rFonts w:ascii="Times New Roman" w:hAnsi="Times New Roman" w:cs="Times New Roman"/>
          <w:color w:val="000000"/>
          <w:sz w:val="24"/>
          <w:szCs w:val="24"/>
        </w:rPr>
        <w:t>, fo</w:t>
      </w:r>
      <w:r w:rsidR="001B5AB9" w:rsidRPr="00430857">
        <w:rPr>
          <w:rFonts w:ascii="Times New Roman" w:hAnsi="Times New Roman" w:cs="Times New Roman"/>
          <w:color w:val="000000"/>
          <w:sz w:val="24"/>
          <w:szCs w:val="24"/>
        </w:rPr>
        <w:t>i</w:t>
      </w:r>
      <w:r w:rsidR="00B05AD7" w:rsidRPr="00430857">
        <w:rPr>
          <w:rFonts w:ascii="Times New Roman" w:hAnsi="Times New Roman" w:cs="Times New Roman"/>
          <w:color w:val="000000"/>
          <w:sz w:val="24"/>
          <w:szCs w:val="24"/>
        </w:rPr>
        <w:t xml:space="preserve"> escrito e</w:t>
      </w:r>
      <w:r w:rsidRPr="00430857">
        <w:rPr>
          <w:rFonts w:ascii="Times New Roman" w:hAnsi="Times New Roman" w:cs="Times New Roman"/>
          <w:color w:val="000000"/>
          <w:sz w:val="24"/>
          <w:szCs w:val="24"/>
        </w:rPr>
        <w:t xml:space="preserve"> dedicado a questionar o julgamento impetrado a Dom Vital, </w:t>
      </w:r>
      <w:r w:rsidR="00B05AD7" w:rsidRPr="00430857">
        <w:rPr>
          <w:rFonts w:ascii="Times New Roman" w:hAnsi="Times New Roman" w:cs="Times New Roman"/>
          <w:color w:val="000000"/>
          <w:sz w:val="24"/>
          <w:szCs w:val="24"/>
        </w:rPr>
        <w:t xml:space="preserve">com o intuito de </w:t>
      </w:r>
      <w:r w:rsidRPr="00430857">
        <w:rPr>
          <w:rFonts w:ascii="Times New Roman" w:hAnsi="Times New Roman" w:cs="Times New Roman"/>
          <w:color w:val="000000"/>
          <w:sz w:val="24"/>
          <w:szCs w:val="24"/>
        </w:rPr>
        <w:t>leva</w:t>
      </w:r>
      <w:r w:rsidR="00B05AD7" w:rsidRPr="00430857">
        <w:rPr>
          <w:rFonts w:ascii="Times New Roman" w:hAnsi="Times New Roman" w:cs="Times New Roman"/>
          <w:color w:val="000000"/>
          <w:sz w:val="24"/>
          <w:szCs w:val="24"/>
        </w:rPr>
        <w:t>r</w:t>
      </w:r>
      <w:r w:rsidRPr="00430857">
        <w:rPr>
          <w:rFonts w:ascii="Times New Roman" w:hAnsi="Times New Roman" w:cs="Times New Roman"/>
          <w:color w:val="000000"/>
          <w:sz w:val="24"/>
          <w:szCs w:val="24"/>
        </w:rPr>
        <w:t xml:space="preserve"> ao público uma análise</w:t>
      </w:r>
      <w:r w:rsidR="00B05AD7"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 xml:space="preserve">que evidencia um interesse em levar o prelado </w:t>
      </w:r>
      <w:r w:rsidR="001B5AB9"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 xml:space="preserve"> condenação, e que se entende o julgamento como um excesso jurídico de proteção </w:t>
      </w:r>
      <w:r w:rsidR="001B5AB9"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 xml:space="preserve"> Coroa. O mesmo artigo também discorre a respeito da importância </w:t>
      </w:r>
      <w:r w:rsidR="00F45F0F" w:rsidRPr="00430857">
        <w:rPr>
          <w:rFonts w:ascii="Times New Roman" w:hAnsi="Times New Roman" w:cs="Times New Roman"/>
          <w:color w:val="000000"/>
          <w:sz w:val="24"/>
          <w:szCs w:val="24"/>
        </w:rPr>
        <w:t>da independência dos poderes constituídos, alegando que a autonomia do poder eclesiástico não fo</w:t>
      </w:r>
      <w:r w:rsidR="001B5AB9" w:rsidRPr="00430857">
        <w:rPr>
          <w:rFonts w:ascii="Times New Roman" w:hAnsi="Times New Roman" w:cs="Times New Roman"/>
          <w:color w:val="000000"/>
          <w:sz w:val="24"/>
          <w:szCs w:val="24"/>
        </w:rPr>
        <w:t>i</w:t>
      </w:r>
      <w:r w:rsidR="00F45F0F" w:rsidRPr="00430857">
        <w:rPr>
          <w:rFonts w:ascii="Times New Roman" w:hAnsi="Times New Roman" w:cs="Times New Roman"/>
          <w:color w:val="000000"/>
          <w:sz w:val="24"/>
          <w:szCs w:val="24"/>
        </w:rPr>
        <w:t xml:space="preserve"> respeitada. </w:t>
      </w:r>
    </w:p>
    <w:p w14:paraId="371A5FB3" w14:textId="3494C5D3" w:rsidR="00F45F0F" w:rsidRPr="00430857" w:rsidRDefault="00F45F0F" w:rsidP="00D50CF0">
      <w:pPr>
        <w:pStyle w:val="PargrafodaLista"/>
        <w:tabs>
          <w:tab w:val="center" w:pos="4535"/>
        </w:tabs>
        <w:spacing w:line="360" w:lineRule="auto"/>
        <w:ind w:left="390" w:firstLine="461"/>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Conforme a forma de governo adotada no país, os </w:t>
      </w:r>
      <w:r w:rsidR="001B5AB9" w:rsidRPr="00430857">
        <w:rPr>
          <w:rFonts w:ascii="Times New Roman" w:hAnsi="Times New Roman" w:cs="Times New Roman"/>
          <w:color w:val="000000"/>
          <w:sz w:val="24"/>
          <w:szCs w:val="24"/>
        </w:rPr>
        <w:t>p</w:t>
      </w:r>
      <w:r w:rsidRPr="00430857">
        <w:rPr>
          <w:rFonts w:ascii="Times New Roman" w:hAnsi="Times New Roman" w:cs="Times New Roman"/>
          <w:color w:val="000000"/>
          <w:sz w:val="24"/>
          <w:szCs w:val="24"/>
        </w:rPr>
        <w:t xml:space="preserve">oderes foram distribuídos sabiamente, para que não ficassem abandonados aos cuidados ou </w:t>
      </w:r>
      <w:r w:rsidR="001B5AB9"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 xml:space="preserve">s mãos de uma só pessoa, individual ou coletiva, e assim, entregues ao despotismo, onde os poderes são concentrados. </w:t>
      </w:r>
    </w:p>
    <w:p w14:paraId="1BD301C1" w14:textId="0BD3F4F3" w:rsidR="00F45F0F" w:rsidRDefault="00F45F0F" w:rsidP="00DF1309">
      <w:pPr>
        <w:pStyle w:val="PargrafodaLista"/>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Estes três poderes devem manter-se na esfera que lhes é própria (...). no meio de todos estes, aparece o Poder Eclesiástico, com toda a sua independência, em toda a sua missão espiritual. (REIS, 1878)</w:t>
      </w:r>
    </w:p>
    <w:p w14:paraId="0FBE242F" w14:textId="77777777" w:rsidR="000519B9" w:rsidRPr="00430857" w:rsidRDefault="000519B9" w:rsidP="00DF1309">
      <w:pPr>
        <w:pStyle w:val="PargrafodaLista"/>
        <w:tabs>
          <w:tab w:val="center" w:pos="4535"/>
        </w:tabs>
        <w:spacing w:line="360" w:lineRule="auto"/>
        <w:ind w:left="2268"/>
        <w:jc w:val="both"/>
        <w:rPr>
          <w:rFonts w:ascii="Times New Roman" w:hAnsi="Times New Roman" w:cs="Times New Roman"/>
          <w:color w:val="000000"/>
          <w:szCs w:val="20"/>
        </w:rPr>
      </w:pPr>
    </w:p>
    <w:p w14:paraId="40ADDC01" w14:textId="7EBE643F" w:rsidR="00086658" w:rsidRPr="00430857" w:rsidRDefault="00C96B2F" w:rsidP="00D50CF0">
      <w:pPr>
        <w:pStyle w:val="PargrafodaLista"/>
        <w:tabs>
          <w:tab w:val="center" w:pos="4535"/>
        </w:tabs>
        <w:spacing w:line="360" w:lineRule="auto"/>
        <w:ind w:left="390" w:firstLine="461"/>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w:t>
      </w:r>
      <w:r w:rsidR="00086658" w:rsidRPr="00430857">
        <w:rPr>
          <w:rFonts w:ascii="Times New Roman" w:hAnsi="Times New Roman" w:cs="Times New Roman"/>
          <w:color w:val="000000"/>
          <w:sz w:val="24"/>
          <w:szCs w:val="24"/>
        </w:rPr>
        <w:t xml:space="preserve"> decepção com os poderes constituídos era reforçada pela ausência concreta de uma defesa dos direitos da Igreja. Todavia, os dois bispos, tidos como mártires, passa</w:t>
      </w:r>
      <w:r w:rsidRPr="00430857">
        <w:rPr>
          <w:rFonts w:ascii="Times New Roman" w:hAnsi="Times New Roman" w:cs="Times New Roman"/>
          <w:color w:val="000000"/>
          <w:sz w:val="24"/>
          <w:szCs w:val="24"/>
        </w:rPr>
        <w:t>ra</w:t>
      </w:r>
      <w:r w:rsidR="00086658" w:rsidRPr="00430857">
        <w:rPr>
          <w:rFonts w:ascii="Times New Roman" w:hAnsi="Times New Roman" w:cs="Times New Roman"/>
          <w:color w:val="000000"/>
          <w:sz w:val="24"/>
          <w:szCs w:val="24"/>
        </w:rPr>
        <w:t xml:space="preserve">m a ser cada dia mais venerados. Através da nação, percebia-se o entusiasmo dos católicos brasileiros se redobrando. </w:t>
      </w:r>
    </w:p>
    <w:p w14:paraId="4219D866" w14:textId="1B0CC319" w:rsidR="001315C2" w:rsidRPr="00430857" w:rsidRDefault="001315C2" w:rsidP="00D50CF0">
      <w:pPr>
        <w:pStyle w:val="PargrafodaLista"/>
        <w:tabs>
          <w:tab w:val="center" w:pos="4535"/>
        </w:tabs>
        <w:spacing w:line="360" w:lineRule="auto"/>
        <w:ind w:left="390" w:firstLine="461"/>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Os jornais</w:t>
      </w:r>
      <w:r w:rsidR="001B5AB9"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w:t>
      </w:r>
      <w:r w:rsidR="00C96B2F" w:rsidRPr="00430857">
        <w:rPr>
          <w:rFonts w:ascii="Times New Roman" w:hAnsi="Times New Roman" w:cs="Times New Roman"/>
          <w:color w:val="000000"/>
          <w:sz w:val="24"/>
          <w:szCs w:val="24"/>
        </w:rPr>
        <w:t>com certa frequência</w:t>
      </w:r>
      <w:r w:rsidR="001B5AB9"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passaram a cobrir e influenciar movimentos que tinham fortes conexões com as questões religiosas. A maneira como esses eventos eram relatados e interpretados pela imprensa ajud</w:t>
      </w:r>
      <w:r w:rsidR="001B5AB9" w:rsidRPr="00430857">
        <w:rPr>
          <w:rFonts w:ascii="Times New Roman" w:hAnsi="Times New Roman" w:cs="Times New Roman"/>
          <w:color w:val="000000"/>
          <w:sz w:val="24"/>
          <w:szCs w:val="24"/>
        </w:rPr>
        <w:t>ou</w:t>
      </w:r>
      <w:r w:rsidRPr="00430857">
        <w:rPr>
          <w:rFonts w:ascii="Times New Roman" w:hAnsi="Times New Roman" w:cs="Times New Roman"/>
          <w:color w:val="000000"/>
          <w:sz w:val="24"/>
          <w:szCs w:val="24"/>
        </w:rPr>
        <w:t xml:space="preserve"> a moldar a percepção pública sobre a participação da religião em questões políticas. </w:t>
      </w:r>
    </w:p>
    <w:p w14:paraId="5D38EB23" w14:textId="77777777" w:rsidR="001315C2" w:rsidRPr="00430857" w:rsidRDefault="001315C2" w:rsidP="00D50CF0">
      <w:pPr>
        <w:pStyle w:val="PargrafodaLista"/>
        <w:tabs>
          <w:tab w:val="center" w:pos="4535"/>
        </w:tabs>
        <w:spacing w:line="360" w:lineRule="auto"/>
        <w:ind w:left="390" w:firstLine="461"/>
        <w:jc w:val="both"/>
        <w:rPr>
          <w:rFonts w:ascii="Times New Roman" w:hAnsi="Times New Roman" w:cs="Times New Roman"/>
          <w:color w:val="000000"/>
          <w:sz w:val="24"/>
          <w:szCs w:val="24"/>
        </w:rPr>
      </w:pPr>
    </w:p>
    <w:p w14:paraId="0E6187AE" w14:textId="6BE4C310" w:rsidR="001315C2" w:rsidRPr="00430857" w:rsidRDefault="00B62BB2" w:rsidP="008D0BBE">
      <w:pPr>
        <w:pStyle w:val="Ttulo2"/>
        <w:rPr>
          <w:rFonts w:ascii="Times New Roman" w:hAnsi="Times New Roman" w:cs="Times New Roman"/>
          <w:b/>
          <w:color w:val="auto"/>
        </w:rPr>
      </w:pPr>
      <w:bookmarkStart w:id="15" w:name="_Toc211113451"/>
      <w:r w:rsidRPr="00430857">
        <w:rPr>
          <w:rFonts w:ascii="Times New Roman" w:hAnsi="Times New Roman" w:cs="Times New Roman"/>
          <w:b/>
          <w:color w:val="auto"/>
        </w:rPr>
        <w:lastRenderedPageBreak/>
        <w:t xml:space="preserve">2.1. </w:t>
      </w:r>
      <w:r w:rsidR="001315C2" w:rsidRPr="00430857">
        <w:rPr>
          <w:rFonts w:ascii="Times New Roman" w:hAnsi="Times New Roman" w:cs="Times New Roman"/>
          <w:b/>
          <w:color w:val="auto"/>
        </w:rPr>
        <w:t>O PODER DA INFORMAÇÃO: A QUERELA NOS JORNAIS E PERIÓDICOS.</w:t>
      </w:r>
      <w:bookmarkEnd w:id="15"/>
    </w:p>
    <w:p w14:paraId="43FB9144" w14:textId="77777777" w:rsidR="00B62BB2" w:rsidRPr="00430857" w:rsidRDefault="00B62BB2" w:rsidP="00B62BB2">
      <w:pPr>
        <w:rPr>
          <w:rFonts w:ascii="Times New Roman" w:hAnsi="Times New Roman" w:cs="Times New Roman"/>
        </w:rPr>
      </w:pPr>
    </w:p>
    <w:p w14:paraId="5975A2EF" w14:textId="0DAD4457" w:rsidR="002C0310" w:rsidRPr="00430857" w:rsidRDefault="00285AEE" w:rsidP="005B2E2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O período</w:t>
      </w:r>
      <w:r w:rsidR="001315C2" w:rsidRPr="00430857">
        <w:rPr>
          <w:rFonts w:ascii="Times New Roman" w:hAnsi="Times New Roman" w:cs="Times New Roman"/>
          <w:color w:val="000000"/>
          <w:sz w:val="24"/>
          <w:szCs w:val="24"/>
        </w:rPr>
        <w:t xml:space="preserve"> final do Império</w:t>
      </w:r>
      <w:r w:rsidRPr="00430857">
        <w:rPr>
          <w:rFonts w:ascii="Times New Roman" w:hAnsi="Times New Roman" w:cs="Times New Roman"/>
          <w:color w:val="000000"/>
          <w:sz w:val="24"/>
          <w:szCs w:val="24"/>
        </w:rPr>
        <w:t xml:space="preserve"> brasileiro foi marcado por intensas transformações sociais e políticas, entre as quais se destaca a questão da</w:t>
      </w:r>
      <w:r w:rsidR="001315C2" w:rsidRPr="00430857">
        <w:rPr>
          <w:rFonts w:ascii="Times New Roman" w:hAnsi="Times New Roman" w:cs="Times New Roman"/>
          <w:color w:val="000000"/>
          <w:sz w:val="24"/>
          <w:szCs w:val="24"/>
        </w:rPr>
        <w:t xml:space="preserve"> laicização do Estado</w:t>
      </w:r>
      <w:r w:rsidRPr="00430857">
        <w:rPr>
          <w:rFonts w:ascii="Times New Roman" w:hAnsi="Times New Roman" w:cs="Times New Roman"/>
          <w:color w:val="000000"/>
          <w:sz w:val="24"/>
          <w:szCs w:val="24"/>
        </w:rPr>
        <w:t xml:space="preserve"> e</w:t>
      </w:r>
      <w:r w:rsidR="001315C2" w:rsidRPr="00430857">
        <w:rPr>
          <w:rFonts w:ascii="Times New Roman" w:hAnsi="Times New Roman" w:cs="Times New Roman"/>
          <w:color w:val="000000"/>
          <w:sz w:val="24"/>
          <w:szCs w:val="24"/>
        </w:rPr>
        <w:t xml:space="preserve"> as tensões entre a Igreja e o governo imperial</w:t>
      </w:r>
      <w:r w:rsidRPr="00430857">
        <w:rPr>
          <w:rFonts w:ascii="Times New Roman" w:hAnsi="Times New Roman" w:cs="Times New Roman"/>
          <w:color w:val="000000"/>
          <w:sz w:val="24"/>
          <w:szCs w:val="24"/>
        </w:rPr>
        <w:t>. A</w:t>
      </w:r>
      <w:r w:rsidR="001315C2" w:rsidRPr="00430857">
        <w:rPr>
          <w:rFonts w:ascii="Times New Roman" w:hAnsi="Times New Roman" w:cs="Times New Roman"/>
          <w:color w:val="000000"/>
          <w:sz w:val="24"/>
          <w:szCs w:val="24"/>
        </w:rPr>
        <w:t xml:space="preserve"> imprensa passou a ter um papel importante </w:t>
      </w:r>
      <w:r w:rsidR="008B172C" w:rsidRPr="00430857">
        <w:rPr>
          <w:rFonts w:ascii="Times New Roman" w:hAnsi="Times New Roman" w:cs="Times New Roman"/>
          <w:color w:val="000000"/>
          <w:sz w:val="24"/>
          <w:szCs w:val="24"/>
        </w:rPr>
        <w:t xml:space="preserve">neste embate, tanto na divulgação das </w:t>
      </w:r>
      <w:r w:rsidR="002C0310" w:rsidRPr="00430857">
        <w:rPr>
          <w:rFonts w:ascii="Times New Roman" w:hAnsi="Times New Roman" w:cs="Times New Roman"/>
          <w:color w:val="000000"/>
          <w:sz w:val="24"/>
          <w:szCs w:val="24"/>
        </w:rPr>
        <w:t>notícias</w:t>
      </w:r>
      <w:r w:rsidR="008B172C" w:rsidRPr="00430857">
        <w:rPr>
          <w:rFonts w:ascii="Times New Roman" w:hAnsi="Times New Roman" w:cs="Times New Roman"/>
          <w:color w:val="000000"/>
          <w:sz w:val="24"/>
          <w:szCs w:val="24"/>
        </w:rPr>
        <w:t xml:space="preserve"> a respeito dos movimentos que envolviam a Questão Religiosa, quanto na crítica que fazia ao controle que a Igreja exercia sobre a vida pública e política.</w:t>
      </w:r>
      <w:r w:rsidR="005B2E2A" w:rsidRPr="00430857">
        <w:rPr>
          <w:rFonts w:ascii="Times New Roman" w:hAnsi="Times New Roman" w:cs="Times New Roman"/>
          <w:color w:val="000000"/>
          <w:sz w:val="24"/>
          <w:szCs w:val="24"/>
        </w:rPr>
        <w:t xml:space="preserve"> </w:t>
      </w:r>
      <w:r w:rsidR="002C0310" w:rsidRPr="00430857">
        <w:rPr>
          <w:rFonts w:ascii="Times New Roman" w:hAnsi="Times New Roman" w:cs="Times New Roman"/>
          <w:color w:val="000000"/>
          <w:sz w:val="24"/>
          <w:szCs w:val="24"/>
        </w:rPr>
        <w:t>Os jornais do Império deram testemunho do regozijo e entusiasmo com que o povo pernambucano recebeu o seu novo pastor. (REIS, 1878)</w:t>
      </w:r>
    </w:p>
    <w:p w14:paraId="2C37F6FA" w14:textId="3189A2DC" w:rsidR="001315C2" w:rsidRPr="00430857" w:rsidRDefault="008B172C" w:rsidP="005B2E2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 influ</w:t>
      </w:r>
      <w:r w:rsidR="00C96B2F" w:rsidRPr="00430857">
        <w:rPr>
          <w:rFonts w:ascii="Times New Roman" w:hAnsi="Times New Roman" w:cs="Times New Roman"/>
          <w:color w:val="000000"/>
          <w:sz w:val="24"/>
          <w:szCs w:val="24"/>
        </w:rPr>
        <w:t>ê</w:t>
      </w:r>
      <w:r w:rsidRPr="00430857">
        <w:rPr>
          <w:rFonts w:ascii="Times New Roman" w:hAnsi="Times New Roman" w:cs="Times New Roman"/>
          <w:color w:val="000000"/>
          <w:sz w:val="24"/>
          <w:szCs w:val="24"/>
        </w:rPr>
        <w:t xml:space="preserve">ncia dos jornais na Questão dos Bispos foi significativa em diversos aspectos, pois refletiam um contexto social e político em transformação, </w:t>
      </w:r>
      <w:r w:rsidR="00285AEE" w:rsidRPr="00430857">
        <w:rPr>
          <w:rFonts w:ascii="Times New Roman" w:hAnsi="Times New Roman" w:cs="Times New Roman"/>
          <w:color w:val="000000"/>
          <w:sz w:val="24"/>
          <w:szCs w:val="24"/>
        </w:rPr>
        <w:t xml:space="preserve">assim </w:t>
      </w:r>
      <w:r w:rsidRPr="00430857">
        <w:rPr>
          <w:rFonts w:ascii="Times New Roman" w:hAnsi="Times New Roman" w:cs="Times New Roman"/>
          <w:color w:val="000000"/>
          <w:sz w:val="24"/>
          <w:szCs w:val="24"/>
        </w:rPr>
        <w:t xml:space="preserve">como também uma crescente diversidade </w:t>
      </w:r>
      <w:r w:rsidR="00847923" w:rsidRPr="00430857">
        <w:rPr>
          <w:rFonts w:ascii="Times New Roman" w:hAnsi="Times New Roman" w:cs="Times New Roman"/>
          <w:color w:val="000000"/>
          <w:sz w:val="24"/>
          <w:szCs w:val="24"/>
        </w:rPr>
        <w:t>de ideias</w:t>
      </w:r>
      <w:r w:rsidRPr="00430857">
        <w:rPr>
          <w:rFonts w:ascii="Times New Roman" w:hAnsi="Times New Roman" w:cs="Times New Roman"/>
          <w:color w:val="000000"/>
          <w:sz w:val="24"/>
          <w:szCs w:val="24"/>
        </w:rPr>
        <w:t xml:space="preserve"> no país. Os jornais do final do Império no Brasil desempenharam um papel múltiplo em relação a Questão Religiosa, ora em apoio aos bispos e a Igreja, ora privilegiando as posições tomadas pela coroa brasileira</w:t>
      </w:r>
      <w:r w:rsidR="00847923" w:rsidRPr="00430857">
        <w:rPr>
          <w:rFonts w:ascii="Times New Roman" w:hAnsi="Times New Roman" w:cs="Times New Roman"/>
          <w:color w:val="000000"/>
          <w:sz w:val="24"/>
          <w:szCs w:val="24"/>
        </w:rPr>
        <w:t xml:space="preserve"> e as ações da Maçonaria.</w:t>
      </w:r>
    </w:p>
    <w:p w14:paraId="3AF78010" w14:textId="5D68B5C3" w:rsidR="00E21FB7" w:rsidRPr="00430857" w:rsidRDefault="00E21FB7" w:rsidP="00DF1309">
      <w:pPr>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Dali eram irrogados injurias</w:t>
      </w:r>
      <w:r w:rsidR="00930CC0" w:rsidRPr="00430857">
        <w:rPr>
          <w:rFonts w:ascii="Times New Roman" w:hAnsi="Times New Roman" w:cs="Times New Roman"/>
          <w:color w:val="000000"/>
          <w:szCs w:val="20"/>
        </w:rPr>
        <w:t xml:space="preserve">, assacados baldões e lançados as mãos cheias o lodo infame da calunia sobre os padres, os bispos, os cardeais, o Sumo Pontífice, sobre todas as coisas, enfim, e pessoas da hierarquia eclesiástica. (...) Na triste nomenclatura desses inglórios campões do erro, sinistros arautos da mentira, tem primazia incontestável. </w:t>
      </w:r>
      <w:r w:rsidR="00930CC0" w:rsidRPr="00430857">
        <w:rPr>
          <w:rFonts w:ascii="Times New Roman" w:hAnsi="Times New Roman" w:cs="Times New Roman"/>
          <w:i/>
          <w:iCs/>
          <w:color w:val="000000"/>
          <w:szCs w:val="20"/>
        </w:rPr>
        <w:t>A Família</w:t>
      </w:r>
      <w:r w:rsidR="00930CC0" w:rsidRPr="00430857">
        <w:rPr>
          <w:rFonts w:ascii="Times New Roman" w:hAnsi="Times New Roman" w:cs="Times New Roman"/>
          <w:color w:val="000000"/>
          <w:szCs w:val="20"/>
        </w:rPr>
        <w:t xml:space="preserve">, aqui na corte; </w:t>
      </w:r>
      <w:r w:rsidR="00930CC0" w:rsidRPr="00430857">
        <w:rPr>
          <w:rFonts w:ascii="Times New Roman" w:hAnsi="Times New Roman" w:cs="Times New Roman"/>
          <w:i/>
          <w:iCs/>
          <w:color w:val="000000"/>
          <w:szCs w:val="20"/>
        </w:rPr>
        <w:t>A Família Universal</w:t>
      </w:r>
      <w:r w:rsidR="00930CC0" w:rsidRPr="00430857">
        <w:rPr>
          <w:rFonts w:ascii="Times New Roman" w:hAnsi="Times New Roman" w:cs="Times New Roman"/>
          <w:color w:val="000000"/>
          <w:szCs w:val="20"/>
        </w:rPr>
        <w:t xml:space="preserve"> e </w:t>
      </w:r>
      <w:r w:rsidR="00930CC0" w:rsidRPr="00430857">
        <w:rPr>
          <w:rFonts w:ascii="Times New Roman" w:hAnsi="Times New Roman" w:cs="Times New Roman"/>
          <w:i/>
          <w:iCs/>
          <w:color w:val="000000"/>
          <w:szCs w:val="20"/>
        </w:rPr>
        <w:t>A Verdade</w:t>
      </w:r>
      <w:r w:rsidR="00930CC0" w:rsidRPr="00430857">
        <w:rPr>
          <w:rFonts w:ascii="Times New Roman" w:hAnsi="Times New Roman" w:cs="Times New Roman"/>
          <w:color w:val="000000"/>
          <w:szCs w:val="20"/>
        </w:rPr>
        <w:t xml:space="preserve">, em Pernambuco; </w:t>
      </w:r>
      <w:r w:rsidR="00930CC0" w:rsidRPr="00430857">
        <w:rPr>
          <w:rFonts w:ascii="Times New Roman" w:hAnsi="Times New Roman" w:cs="Times New Roman"/>
          <w:i/>
          <w:iCs/>
          <w:color w:val="000000"/>
          <w:szCs w:val="20"/>
        </w:rPr>
        <w:t>O Pelicano</w:t>
      </w:r>
      <w:r w:rsidR="00930CC0" w:rsidRPr="00430857">
        <w:rPr>
          <w:rFonts w:ascii="Times New Roman" w:hAnsi="Times New Roman" w:cs="Times New Roman"/>
          <w:color w:val="000000"/>
          <w:szCs w:val="20"/>
        </w:rPr>
        <w:t xml:space="preserve">, no Pará; </w:t>
      </w:r>
      <w:r w:rsidR="00930CC0" w:rsidRPr="00430857">
        <w:rPr>
          <w:rFonts w:ascii="Times New Roman" w:hAnsi="Times New Roman" w:cs="Times New Roman"/>
          <w:i/>
          <w:iCs/>
          <w:color w:val="000000"/>
          <w:szCs w:val="20"/>
        </w:rPr>
        <w:t>A Luz</w:t>
      </w:r>
      <w:r w:rsidR="00930CC0" w:rsidRPr="00430857">
        <w:rPr>
          <w:rFonts w:ascii="Times New Roman" w:hAnsi="Times New Roman" w:cs="Times New Roman"/>
          <w:color w:val="000000"/>
          <w:szCs w:val="20"/>
        </w:rPr>
        <w:t xml:space="preserve">, no Rio Grande do Norte; </w:t>
      </w:r>
      <w:r w:rsidR="00930CC0" w:rsidRPr="00430857">
        <w:rPr>
          <w:rFonts w:ascii="Times New Roman" w:hAnsi="Times New Roman" w:cs="Times New Roman"/>
          <w:i/>
          <w:iCs/>
          <w:color w:val="000000"/>
          <w:szCs w:val="20"/>
        </w:rPr>
        <w:t>A Fraternidade</w:t>
      </w:r>
      <w:r w:rsidR="00930CC0" w:rsidRPr="00430857">
        <w:rPr>
          <w:rFonts w:ascii="Times New Roman" w:hAnsi="Times New Roman" w:cs="Times New Roman"/>
          <w:color w:val="000000"/>
          <w:szCs w:val="20"/>
        </w:rPr>
        <w:t>, no Ceará. (REIS, 1878)</w:t>
      </w:r>
      <w:r w:rsidR="00930CC0" w:rsidRPr="00430857">
        <w:rPr>
          <w:rFonts w:ascii="Times New Roman" w:hAnsi="Times New Roman" w:cs="Times New Roman"/>
          <w:color w:val="000000"/>
          <w:sz w:val="20"/>
          <w:szCs w:val="20"/>
        </w:rPr>
        <w:t xml:space="preserve"> </w:t>
      </w:r>
    </w:p>
    <w:p w14:paraId="0B5FC7E7" w14:textId="28635342" w:rsidR="00782520" w:rsidRPr="00430857" w:rsidRDefault="00782520" w:rsidP="005B2E2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O próprio imperador era leitor assíduo de todos os periódicos em circulação na corte e o fazia por que considerava a imprensa um importante meio de comunicação, pelo qual se manifestava a opinião pública.</w:t>
      </w:r>
      <w:r w:rsidR="005B2E2A"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E a imprensa no Recife tratou de externar essa opinião pública</w:t>
      </w:r>
      <w:r w:rsidR="00285AEE"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tendo papel marcante nos embates de ideias que ocorreram durante a Questão dos Bispos. </w:t>
      </w:r>
    </w:p>
    <w:p w14:paraId="716A16AD" w14:textId="6B9C4EBE" w:rsidR="00E21FB7" w:rsidRPr="00430857" w:rsidRDefault="00782520" w:rsidP="00DF1309">
      <w:pPr>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 xml:space="preserve">Entre 1870 e 1876, o Recife é teatro dum intenso debate filosófico-religioso, que se reflete na imprensa sob a forma de polêmicas e discussões, muito ao gosto do tempo. </w:t>
      </w:r>
      <w:r w:rsidR="00324AE4" w:rsidRPr="00430857">
        <w:rPr>
          <w:rFonts w:ascii="Times New Roman" w:hAnsi="Times New Roman" w:cs="Times New Roman"/>
          <w:color w:val="000000"/>
          <w:szCs w:val="20"/>
        </w:rPr>
        <w:t xml:space="preserve">É precisamente nesta fonte que devemos procurar a gênese da chamada Questão Religiosa, dessa luta entre a Maçonaria e os Bispos de </w:t>
      </w:r>
      <w:r w:rsidR="00324AE4" w:rsidRPr="00430857">
        <w:rPr>
          <w:rFonts w:ascii="Times New Roman" w:hAnsi="Times New Roman" w:cs="Times New Roman"/>
          <w:color w:val="000000"/>
          <w:szCs w:val="20"/>
        </w:rPr>
        <w:lastRenderedPageBreak/>
        <w:t>Olinda e do Pará, ou, melhor, entre o Estado e a Igreja. Na imprensa do Recife – a imprensa católica e a imprensa maçônica – travou-se um longo debate, que não somente mostra uma fase do jornalismo pernambucano, mas o ardor do combate. (PEREIRA, 1966)</w:t>
      </w:r>
    </w:p>
    <w:p w14:paraId="0820C117" w14:textId="77777777" w:rsidR="00E21FB7" w:rsidRPr="00430857" w:rsidRDefault="00E21FB7" w:rsidP="00324AE4">
      <w:pPr>
        <w:tabs>
          <w:tab w:val="center" w:pos="4535"/>
        </w:tabs>
        <w:spacing w:line="360" w:lineRule="auto"/>
        <w:ind w:left="2835"/>
        <w:jc w:val="both"/>
        <w:rPr>
          <w:rFonts w:ascii="Times New Roman" w:hAnsi="Times New Roman" w:cs="Times New Roman"/>
          <w:color w:val="000000"/>
          <w:szCs w:val="20"/>
        </w:rPr>
      </w:pPr>
    </w:p>
    <w:p w14:paraId="368A361C" w14:textId="1511EF7B" w:rsidR="00E21FB7" w:rsidRPr="00430857" w:rsidRDefault="00E21FB7" w:rsidP="00DF1309">
      <w:pPr>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Tivemos então que gemer sobre os desvarios de certa parte da imprensa que, declinando da senda de sua missão nobre e elevadíssima, transformou-se subitamente em pelourinho de difamação, em verdadeira cadeira de pestilência. (REIS, 1878)</w:t>
      </w:r>
    </w:p>
    <w:p w14:paraId="56B8C323" w14:textId="548B4731" w:rsidR="00782520" w:rsidRPr="00430857" w:rsidRDefault="00324AE4" w:rsidP="00782520">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O que estava </w:t>
      </w:r>
      <w:r w:rsidR="00837D6B" w:rsidRPr="00430857">
        <w:rPr>
          <w:rFonts w:ascii="Times New Roman" w:hAnsi="Times New Roman" w:cs="Times New Roman"/>
          <w:color w:val="000000"/>
          <w:sz w:val="24"/>
          <w:szCs w:val="24"/>
        </w:rPr>
        <w:t>sendo noticiado</w:t>
      </w:r>
      <w:r w:rsidRPr="00430857">
        <w:rPr>
          <w:rFonts w:ascii="Times New Roman" w:hAnsi="Times New Roman" w:cs="Times New Roman"/>
          <w:color w:val="000000"/>
          <w:sz w:val="24"/>
          <w:szCs w:val="24"/>
        </w:rPr>
        <w:t xml:space="preserve"> </w:t>
      </w:r>
      <w:r w:rsidR="00837D6B" w:rsidRPr="00430857">
        <w:rPr>
          <w:rFonts w:ascii="Times New Roman" w:hAnsi="Times New Roman" w:cs="Times New Roman"/>
          <w:color w:val="000000"/>
          <w:sz w:val="24"/>
          <w:szCs w:val="24"/>
        </w:rPr>
        <w:t>pel</w:t>
      </w:r>
      <w:r w:rsidRPr="00430857">
        <w:rPr>
          <w:rFonts w:ascii="Times New Roman" w:hAnsi="Times New Roman" w:cs="Times New Roman"/>
          <w:color w:val="000000"/>
          <w:sz w:val="24"/>
          <w:szCs w:val="24"/>
        </w:rPr>
        <w:t>a imprensa pernambucana de então, acab</w:t>
      </w:r>
      <w:r w:rsidR="00285AEE" w:rsidRPr="00430857">
        <w:rPr>
          <w:rFonts w:ascii="Times New Roman" w:hAnsi="Times New Roman" w:cs="Times New Roman"/>
          <w:color w:val="000000"/>
          <w:sz w:val="24"/>
          <w:szCs w:val="24"/>
        </w:rPr>
        <w:t>ou</w:t>
      </w:r>
      <w:r w:rsidRPr="00430857">
        <w:rPr>
          <w:rFonts w:ascii="Times New Roman" w:hAnsi="Times New Roman" w:cs="Times New Roman"/>
          <w:color w:val="000000"/>
          <w:sz w:val="24"/>
          <w:szCs w:val="24"/>
        </w:rPr>
        <w:t xml:space="preserve"> por atrair os olhos da nação para os acontecimentos em Recife. </w:t>
      </w:r>
      <w:r w:rsidR="00E42E8F" w:rsidRPr="00430857">
        <w:rPr>
          <w:rFonts w:ascii="Times New Roman" w:hAnsi="Times New Roman" w:cs="Times New Roman"/>
          <w:color w:val="000000"/>
          <w:sz w:val="24"/>
          <w:szCs w:val="24"/>
        </w:rPr>
        <w:t xml:space="preserve">A efervescência política da época provocara cisões na sociedade da província de Pernambuco, alimentada pelo jogo de interesses que tomou conta dos jornais em circulação. </w:t>
      </w:r>
    </w:p>
    <w:p w14:paraId="54C74EC4" w14:textId="5F2F7CCC" w:rsidR="00E42E8F" w:rsidRPr="00430857" w:rsidRDefault="00E42E8F" w:rsidP="00782520">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 Questão Religiosa teve preponderância nas colunas do </w:t>
      </w:r>
      <w:r w:rsidRPr="00430857">
        <w:rPr>
          <w:rFonts w:ascii="Times New Roman" w:hAnsi="Times New Roman" w:cs="Times New Roman"/>
          <w:i/>
          <w:iCs/>
          <w:color w:val="000000"/>
          <w:sz w:val="24"/>
          <w:szCs w:val="24"/>
        </w:rPr>
        <w:t>Jornal do Recife</w:t>
      </w:r>
      <w:r w:rsidR="00837D6B" w:rsidRPr="00430857">
        <w:rPr>
          <w:rFonts w:ascii="Times New Roman" w:hAnsi="Times New Roman" w:cs="Times New Roman"/>
          <w:color w:val="000000"/>
          <w:sz w:val="24"/>
          <w:szCs w:val="24"/>
        </w:rPr>
        <w:t xml:space="preserve"> e nas páginas do periódico maçônico </w:t>
      </w:r>
      <w:r w:rsidR="00837D6B" w:rsidRPr="00430857">
        <w:rPr>
          <w:rFonts w:ascii="Times New Roman" w:hAnsi="Times New Roman" w:cs="Times New Roman"/>
          <w:i/>
          <w:iCs/>
          <w:color w:val="000000"/>
          <w:sz w:val="24"/>
          <w:szCs w:val="24"/>
        </w:rPr>
        <w:t>A Verdade</w:t>
      </w:r>
      <w:r w:rsidRPr="00430857">
        <w:rPr>
          <w:rFonts w:ascii="Times New Roman" w:hAnsi="Times New Roman" w:cs="Times New Roman"/>
          <w:color w:val="000000"/>
          <w:sz w:val="24"/>
          <w:szCs w:val="24"/>
        </w:rPr>
        <w:t xml:space="preserve">, </w:t>
      </w:r>
      <w:r w:rsidR="00837D6B" w:rsidRPr="00430857">
        <w:rPr>
          <w:rFonts w:ascii="Times New Roman" w:hAnsi="Times New Roman" w:cs="Times New Roman"/>
          <w:color w:val="000000"/>
          <w:sz w:val="24"/>
          <w:szCs w:val="24"/>
        </w:rPr>
        <w:t>pelos idos de</w:t>
      </w:r>
      <w:r w:rsidRPr="00430857">
        <w:rPr>
          <w:rFonts w:ascii="Times New Roman" w:hAnsi="Times New Roman" w:cs="Times New Roman"/>
          <w:color w:val="000000"/>
          <w:sz w:val="24"/>
          <w:szCs w:val="24"/>
        </w:rPr>
        <w:t xml:space="preserve"> 1873, através de editoriais solicitad</w:t>
      </w:r>
      <w:r w:rsidR="00C96B2F" w:rsidRPr="00430857">
        <w:rPr>
          <w:rFonts w:ascii="Times New Roman" w:hAnsi="Times New Roman" w:cs="Times New Roman"/>
          <w:color w:val="000000"/>
          <w:sz w:val="24"/>
          <w:szCs w:val="24"/>
        </w:rPr>
        <w:t>o</w:t>
      </w:r>
      <w:r w:rsidRPr="00430857">
        <w:rPr>
          <w:rFonts w:ascii="Times New Roman" w:hAnsi="Times New Roman" w:cs="Times New Roman"/>
          <w:color w:val="000000"/>
          <w:sz w:val="24"/>
          <w:szCs w:val="24"/>
        </w:rPr>
        <w:t xml:space="preserve">s em defesa da Maçonaria, que </w:t>
      </w:r>
      <w:r w:rsidR="005B2E2A" w:rsidRPr="00430857">
        <w:rPr>
          <w:rFonts w:ascii="Times New Roman" w:hAnsi="Times New Roman" w:cs="Times New Roman"/>
          <w:color w:val="000000"/>
          <w:sz w:val="24"/>
          <w:szCs w:val="24"/>
        </w:rPr>
        <w:t>vota</w:t>
      </w:r>
      <w:r w:rsidR="00285AEE" w:rsidRPr="00430857">
        <w:rPr>
          <w:rFonts w:ascii="Times New Roman" w:hAnsi="Times New Roman" w:cs="Times New Roman"/>
          <w:color w:val="000000"/>
          <w:sz w:val="24"/>
          <w:szCs w:val="24"/>
        </w:rPr>
        <w:t>vam</w:t>
      </w:r>
      <w:r w:rsidRPr="00430857">
        <w:rPr>
          <w:rFonts w:ascii="Times New Roman" w:hAnsi="Times New Roman" w:cs="Times New Roman"/>
          <w:color w:val="000000"/>
          <w:sz w:val="24"/>
          <w:szCs w:val="24"/>
        </w:rPr>
        <w:t xml:space="preserve"> em guerra contra o bispo Dom Vital</w:t>
      </w:r>
      <w:r w:rsidR="00847923" w:rsidRPr="00430857">
        <w:rPr>
          <w:rFonts w:ascii="Times New Roman" w:hAnsi="Times New Roman" w:cs="Times New Roman"/>
          <w:color w:val="000000"/>
          <w:sz w:val="24"/>
          <w:szCs w:val="24"/>
        </w:rPr>
        <w:t>, onde m</w:t>
      </w:r>
      <w:r w:rsidRPr="00430857">
        <w:rPr>
          <w:rFonts w:ascii="Times New Roman" w:hAnsi="Times New Roman" w:cs="Times New Roman"/>
          <w:color w:val="000000"/>
          <w:sz w:val="24"/>
          <w:szCs w:val="24"/>
        </w:rPr>
        <w:t>uitos dos textos questionavam a pouca idade</w:t>
      </w:r>
      <w:r w:rsidR="00837D6B"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a inexperiência</w:t>
      </w:r>
      <w:r w:rsidR="00837D6B" w:rsidRPr="00430857">
        <w:rPr>
          <w:rFonts w:ascii="Times New Roman" w:hAnsi="Times New Roman" w:cs="Times New Roman"/>
          <w:color w:val="000000"/>
          <w:sz w:val="24"/>
          <w:szCs w:val="24"/>
        </w:rPr>
        <w:t xml:space="preserve"> e a ousadia</w:t>
      </w:r>
      <w:r w:rsidRPr="00430857">
        <w:rPr>
          <w:rFonts w:ascii="Times New Roman" w:hAnsi="Times New Roman" w:cs="Times New Roman"/>
          <w:color w:val="000000"/>
          <w:sz w:val="24"/>
          <w:szCs w:val="24"/>
        </w:rPr>
        <w:t xml:space="preserve"> do prelado para assumir tão importante cargo. </w:t>
      </w:r>
    </w:p>
    <w:p w14:paraId="08206DFB" w14:textId="6C1CFBE7" w:rsidR="00D53AF1" w:rsidRDefault="00837D6B" w:rsidP="00DF1309">
      <w:pPr>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 xml:space="preserve">Esse Bispo, diz “A Verdade”, é um concitador das massas, concitador das iras, insuflador de vinganças, é um Júpiter tonante em vez de um apóstolo da Graça. (...) um rapagão de vinte e oito anos, sedento de gozo, </w:t>
      </w:r>
      <w:r w:rsidR="00D53AF1" w:rsidRPr="00430857">
        <w:rPr>
          <w:rFonts w:ascii="Times New Roman" w:hAnsi="Times New Roman" w:cs="Times New Roman"/>
          <w:color w:val="000000"/>
          <w:szCs w:val="20"/>
        </w:rPr>
        <w:t>em cujo coração tumultuam as paixões com toda a veemência da juventude. (PEREIRA, 1966)</w:t>
      </w:r>
    </w:p>
    <w:p w14:paraId="7688D21A" w14:textId="77777777" w:rsidR="000519B9" w:rsidRPr="00430857" w:rsidRDefault="000519B9" w:rsidP="00DF1309">
      <w:pPr>
        <w:tabs>
          <w:tab w:val="center" w:pos="4535"/>
        </w:tabs>
        <w:spacing w:line="360" w:lineRule="auto"/>
        <w:ind w:left="2268"/>
        <w:jc w:val="both"/>
        <w:rPr>
          <w:rFonts w:ascii="Times New Roman" w:hAnsi="Times New Roman" w:cs="Times New Roman"/>
          <w:color w:val="000000"/>
          <w:szCs w:val="20"/>
        </w:rPr>
      </w:pPr>
    </w:p>
    <w:p w14:paraId="26E753E9" w14:textId="7EC61BD8" w:rsidR="00E42E8F" w:rsidRPr="00430857" w:rsidRDefault="00E42E8F" w:rsidP="00782520">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Em contrapartida, o jornal </w:t>
      </w:r>
      <w:r w:rsidRPr="00430857">
        <w:rPr>
          <w:rFonts w:ascii="Times New Roman" w:hAnsi="Times New Roman" w:cs="Times New Roman"/>
          <w:i/>
          <w:iCs/>
          <w:color w:val="000000"/>
          <w:sz w:val="24"/>
          <w:szCs w:val="24"/>
        </w:rPr>
        <w:t>A União</w:t>
      </w:r>
      <w:r w:rsidRPr="00430857">
        <w:rPr>
          <w:rFonts w:ascii="Times New Roman" w:hAnsi="Times New Roman" w:cs="Times New Roman"/>
          <w:color w:val="000000"/>
          <w:sz w:val="24"/>
          <w:szCs w:val="24"/>
        </w:rPr>
        <w:t>, em defesa dos jesuítas, promove</w:t>
      </w:r>
      <w:r w:rsidR="00285AEE" w:rsidRPr="00430857">
        <w:rPr>
          <w:rFonts w:ascii="Times New Roman" w:hAnsi="Times New Roman" w:cs="Times New Roman"/>
          <w:color w:val="000000"/>
          <w:sz w:val="24"/>
          <w:szCs w:val="24"/>
        </w:rPr>
        <w:t>u</w:t>
      </w:r>
      <w:r w:rsidRPr="00430857">
        <w:rPr>
          <w:rFonts w:ascii="Times New Roman" w:hAnsi="Times New Roman" w:cs="Times New Roman"/>
          <w:color w:val="000000"/>
          <w:sz w:val="24"/>
          <w:szCs w:val="24"/>
        </w:rPr>
        <w:t xml:space="preserve"> um embate de argumentos e ideias</w:t>
      </w:r>
      <w:r w:rsidR="00057FD7" w:rsidRPr="00430857">
        <w:rPr>
          <w:rFonts w:ascii="Times New Roman" w:hAnsi="Times New Roman" w:cs="Times New Roman"/>
          <w:color w:val="000000"/>
          <w:sz w:val="24"/>
          <w:szCs w:val="24"/>
        </w:rPr>
        <w:t>, advogando a favor do bispo</w:t>
      </w:r>
      <w:r w:rsidR="00285AEE" w:rsidRPr="00430857">
        <w:rPr>
          <w:rFonts w:ascii="Times New Roman" w:hAnsi="Times New Roman" w:cs="Times New Roman"/>
          <w:color w:val="000000"/>
          <w:sz w:val="24"/>
          <w:szCs w:val="24"/>
        </w:rPr>
        <w:t xml:space="preserve"> e</w:t>
      </w:r>
      <w:r w:rsidR="00847923" w:rsidRPr="00430857">
        <w:rPr>
          <w:rFonts w:ascii="Times New Roman" w:hAnsi="Times New Roman" w:cs="Times New Roman"/>
          <w:color w:val="000000"/>
          <w:sz w:val="24"/>
          <w:szCs w:val="24"/>
        </w:rPr>
        <w:t xml:space="preserve"> utilizando o conteúdo de encíclicas e bulas papais já lançadas anteriormente</w:t>
      </w:r>
      <w:r w:rsidR="00285AEE" w:rsidRPr="00430857">
        <w:rPr>
          <w:rFonts w:ascii="Times New Roman" w:hAnsi="Times New Roman" w:cs="Times New Roman"/>
          <w:color w:val="000000"/>
          <w:sz w:val="24"/>
          <w:szCs w:val="24"/>
        </w:rPr>
        <w:t>, além d</w:t>
      </w:r>
      <w:r w:rsidR="00D53AF1" w:rsidRPr="00430857">
        <w:rPr>
          <w:rFonts w:ascii="Times New Roman" w:hAnsi="Times New Roman" w:cs="Times New Roman"/>
          <w:color w:val="000000"/>
          <w:sz w:val="24"/>
          <w:szCs w:val="24"/>
        </w:rPr>
        <w:t xml:space="preserve">as pastorais escritas pelo próprio Dom Vital </w:t>
      </w:r>
      <w:r w:rsidR="00847923" w:rsidRPr="00430857">
        <w:rPr>
          <w:rFonts w:ascii="Times New Roman" w:hAnsi="Times New Roman" w:cs="Times New Roman"/>
          <w:color w:val="000000"/>
          <w:sz w:val="24"/>
          <w:szCs w:val="24"/>
        </w:rPr>
        <w:t>como referência.</w:t>
      </w:r>
    </w:p>
    <w:p w14:paraId="7A0A92DC" w14:textId="2EF8ABEE" w:rsidR="00D53AF1" w:rsidRPr="00430857" w:rsidRDefault="00D53AF1" w:rsidP="00DF1309">
      <w:pPr>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 xml:space="preserve">Peçam-nos o sacrífico de nossos cômodos; peçam-nos o sacrifício de nossa saúde; peçam-nos o sangue de nossas veias.... Mas pelo santo </w:t>
      </w:r>
      <w:proofErr w:type="gramStart"/>
      <w:r w:rsidRPr="00430857">
        <w:rPr>
          <w:rFonts w:ascii="Times New Roman" w:hAnsi="Times New Roman" w:cs="Times New Roman"/>
          <w:color w:val="000000"/>
          <w:szCs w:val="20"/>
        </w:rPr>
        <w:t>amor</w:t>
      </w:r>
      <w:proofErr w:type="gramEnd"/>
      <w:r w:rsidRPr="00430857">
        <w:rPr>
          <w:rFonts w:ascii="Times New Roman" w:hAnsi="Times New Roman" w:cs="Times New Roman"/>
          <w:color w:val="000000"/>
          <w:szCs w:val="20"/>
        </w:rPr>
        <w:t xml:space="preserve"> de Deus não nos peçam o sacrifício de nossa consciência, por que nunca o faremos. </w:t>
      </w:r>
      <w:r w:rsidR="002E684A" w:rsidRPr="00430857">
        <w:rPr>
          <w:rFonts w:ascii="Times New Roman" w:hAnsi="Times New Roman" w:cs="Times New Roman"/>
          <w:color w:val="000000"/>
          <w:szCs w:val="20"/>
        </w:rPr>
        <w:t>(PASTORAL DE DOM VITAL</w:t>
      </w:r>
      <w:r w:rsidRPr="00430857">
        <w:rPr>
          <w:rFonts w:ascii="Times New Roman" w:hAnsi="Times New Roman" w:cs="Times New Roman"/>
          <w:color w:val="000000"/>
          <w:szCs w:val="20"/>
        </w:rPr>
        <w:t>, 1872</w:t>
      </w:r>
      <w:r w:rsidR="002E684A" w:rsidRPr="00430857">
        <w:rPr>
          <w:rFonts w:ascii="Times New Roman" w:hAnsi="Times New Roman" w:cs="Times New Roman"/>
          <w:color w:val="000000"/>
          <w:szCs w:val="20"/>
        </w:rPr>
        <w:t>)</w:t>
      </w:r>
    </w:p>
    <w:p w14:paraId="5630C756" w14:textId="0D119EA8" w:rsidR="00057FD7" w:rsidRPr="00430857" w:rsidRDefault="00057FD7" w:rsidP="00782520">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 xml:space="preserve">Na capital federal, o </w:t>
      </w:r>
      <w:r w:rsidRPr="00430857">
        <w:rPr>
          <w:rFonts w:ascii="Times New Roman" w:hAnsi="Times New Roman" w:cs="Times New Roman"/>
          <w:i/>
          <w:iCs/>
          <w:color w:val="000000"/>
          <w:sz w:val="24"/>
          <w:szCs w:val="24"/>
        </w:rPr>
        <w:t>Jornal do Comércio</w:t>
      </w:r>
      <w:r w:rsidRPr="00430857">
        <w:rPr>
          <w:rFonts w:ascii="Times New Roman" w:hAnsi="Times New Roman" w:cs="Times New Roman"/>
          <w:color w:val="000000"/>
          <w:sz w:val="24"/>
          <w:szCs w:val="24"/>
        </w:rPr>
        <w:t xml:space="preserve"> tratou de transcrever longa séri</w:t>
      </w:r>
      <w:r w:rsidR="00D53AF1" w:rsidRPr="00430857">
        <w:rPr>
          <w:rFonts w:ascii="Times New Roman" w:hAnsi="Times New Roman" w:cs="Times New Roman"/>
          <w:color w:val="000000"/>
          <w:sz w:val="24"/>
          <w:szCs w:val="24"/>
        </w:rPr>
        <w:t>e</w:t>
      </w:r>
      <w:r w:rsidRPr="00430857">
        <w:rPr>
          <w:rFonts w:ascii="Times New Roman" w:hAnsi="Times New Roman" w:cs="Times New Roman"/>
          <w:color w:val="000000"/>
          <w:sz w:val="24"/>
          <w:szCs w:val="24"/>
        </w:rPr>
        <w:t xml:space="preserve"> de arquivos</w:t>
      </w:r>
      <w:r w:rsidR="00177004" w:rsidRPr="00430857">
        <w:rPr>
          <w:rFonts w:ascii="Times New Roman" w:hAnsi="Times New Roman" w:cs="Times New Roman"/>
          <w:color w:val="000000"/>
          <w:sz w:val="24"/>
          <w:szCs w:val="24"/>
        </w:rPr>
        <w:t xml:space="preserve"> e</w:t>
      </w:r>
      <w:r w:rsidRPr="00430857">
        <w:rPr>
          <w:rFonts w:ascii="Times New Roman" w:hAnsi="Times New Roman" w:cs="Times New Roman"/>
          <w:color w:val="000000"/>
          <w:sz w:val="24"/>
          <w:szCs w:val="24"/>
        </w:rPr>
        <w:t xml:space="preserve"> críticas aos jesuítas</w:t>
      </w:r>
      <w:r w:rsidR="00177004" w:rsidRPr="00430857">
        <w:rPr>
          <w:rFonts w:ascii="Times New Roman" w:hAnsi="Times New Roman" w:cs="Times New Roman"/>
          <w:color w:val="000000"/>
          <w:sz w:val="24"/>
          <w:szCs w:val="24"/>
        </w:rPr>
        <w:t>, conclamando</w:t>
      </w:r>
      <w:r w:rsidRPr="00430857">
        <w:rPr>
          <w:rFonts w:ascii="Times New Roman" w:hAnsi="Times New Roman" w:cs="Times New Roman"/>
          <w:color w:val="000000"/>
          <w:sz w:val="24"/>
          <w:szCs w:val="24"/>
        </w:rPr>
        <w:t xml:space="preserve"> a opinião pública no Rio de Janeiro a </w:t>
      </w:r>
      <w:r w:rsidR="00285AEE" w:rsidRPr="00430857">
        <w:rPr>
          <w:rFonts w:ascii="Times New Roman" w:hAnsi="Times New Roman" w:cs="Times New Roman"/>
          <w:color w:val="000000"/>
          <w:sz w:val="24"/>
          <w:szCs w:val="24"/>
        </w:rPr>
        <w:t>se posicionar</w:t>
      </w:r>
      <w:r w:rsidRPr="00430857">
        <w:rPr>
          <w:rFonts w:ascii="Times New Roman" w:hAnsi="Times New Roman" w:cs="Times New Roman"/>
          <w:color w:val="000000"/>
          <w:sz w:val="24"/>
          <w:szCs w:val="24"/>
        </w:rPr>
        <w:t xml:space="preserve"> contr</w:t>
      </w:r>
      <w:r w:rsidR="00285AEE" w:rsidRPr="00430857">
        <w:rPr>
          <w:rFonts w:ascii="Times New Roman" w:hAnsi="Times New Roman" w:cs="Times New Roman"/>
          <w:color w:val="000000"/>
          <w:sz w:val="24"/>
          <w:szCs w:val="24"/>
        </w:rPr>
        <w:t>a</w:t>
      </w:r>
      <w:r w:rsidRPr="00430857">
        <w:rPr>
          <w:rFonts w:ascii="Times New Roman" w:hAnsi="Times New Roman" w:cs="Times New Roman"/>
          <w:color w:val="000000"/>
          <w:sz w:val="24"/>
          <w:szCs w:val="24"/>
        </w:rPr>
        <w:t xml:space="preserve"> os bispos</w:t>
      </w:r>
      <w:r w:rsidR="00847923" w:rsidRPr="00430857">
        <w:rPr>
          <w:rFonts w:ascii="Times New Roman" w:hAnsi="Times New Roman" w:cs="Times New Roman"/>
          <w:color w:val="000000"/>
          <w:sz w:val="24"/>
          <w:szCs w:val="24"/>
        </w:rPr>
        <w:t>, em divulgações que aconteciam dia após dia</w:t>
      </w:r>
      <w:r w:rsidRPr="00430857">
        <w:rPr>
          <w:rFonts w:ascii="Times New Roman" w:hAnsi="Times New Roman" w:cs="Times New Roman"/>
          <w:color w:val="000000"/>
          <w:sz w:val="24"/>
          <w:szCs w:val="24"/>
        </w:rPr>
        <w:t xml:space="preserve">. No mesmo jornal, em agosto do mesmo ano de 1873, o jornalista e político Franklin Távora (1842-88) iniciou uma série de artigos defendendo a separação definitiva da Igreja e do Estado. </w:t>
      </w:r>
    </w:p>
    <w:p w14:paraId="65E4FB77" w14:textId="1170D727" w:rsidR="00E42E8F" w:rsidRDefault="00057FD7" w:rsidP="00DF1309">
      <w:pPr>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 xml:space="preserve">(...) uma parte do clero e dos fiéis, simpática às tendências liberais, tomou posição contra os bispos; ao contrário, o segmento conservador dos políticos, publicistas, intelectuais, jornalistas, professores, batalhou em favor dos seus pontos de vista, contra a ‘opressão’ e a ‘violência’ do poder público. Entre estes últimos, merece destaque o jurista recifense Jose Soriano de Souza, filósofo e publicista ultramontano (...), era diretor do jornal católico A União, </w:t>
      </w:r>
      <w:r w:rsidR="00071FB9" w:rsidRPr="00430857">
        <w:rPr>
          <w:rFonts w:ascii="Times New Roman" w:hAnsi="Times New Roman" w:cs="Times New Roman"/>
          <w:color w:val="000000"/>
          <w:szCs w:val="20"/>
        </w:rPr>
        <w:t xml:space="preserve">único periódico que assumiu a defesa de D. Vital. Havia então no Recife, segundo enumerava o próprio bispo de Olinda, dois jornais maçônicos, A Família Universal e A Verdade; (...). (MARTINS,1996) </w:t>
      </w:r>
    </w:p>
    <w:p w14:paraId="32791F2D" w14:textId="77777777" w:rsidR="000519B9" w:rsidRPr="00430857" w:rsidRDefault="000519B9" w:rsidP="00DF1309">
      <w:pPr>
        <w:tabs>
          <w:tab w:val="center" w:pos="4535"/>
        </w:tabs>
        <w:spacing w:line="360" w:lineRule="auto"/>
        <w:ind w:left="2268"/>
        <w:jc w:val="both"/>
        <w:rPr>
          <w:rFonts w:ascii="Times New Roman" w:hAnsi="Times New Roman" w:cs="Times New Roman"/>
          <w:color w:val="000000"/>
          <w:szCs w:val="20"/>
        </w:rPr>
      </w:pPr>
    </w:p>
    <w:p w14:paraId="327DD7D5" w14:textId="649D2AA1" w:rsidR="00071FB9" w:rsidRPr="00430857" w:rsidRDefault="00071FB9" w:rsidP="00071FB9">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Há de se reconhecer e entender o exagero, nestas publicações, de muitos escritores</w:t>
      </w:r>
      <w:r w:rsidR="00F705F1" w:rsidRPr="00430857">
        <w:rPr>
          <w:rFonts w:ascii="Times New Roman" w:hAnsi="Times New Roman" w:cs="Times New Roman"/>
          <w:color w:val="000000"/>
          <w:sz w:val="24"/>
          <w:szCs w:val="24"/>
        </w:rPr>
        <w:t xml:space="preserve">, de certo modo </w:t>
      </w:r>
      <w:r w:rsidRPr="00430857">
        <w:rPr>
          <w:rFonts w:ascii="Times New Roman" w:hAnsi="Times New Roman" w:cs="Times New Roman"/>
          <w:color w:val="000000"/>
          <w:sz w:val="24"/>
          <w:szCs w:val="24"/>
        </w:rPr>
        <w:t>tend</w:t>
      </w:r>
      <w:r w:rsidR="00F705F1" w:rsidRPr="00430857">
        <w:rPr>
          <w:rFonts w:ascii="Times New Roman" w:hAnsi="Times New Roman" w:cs="Times New Roman"/>
          <w:color w:val="000000"/>
          <w:sz w:val="24"/>
          <w:szCs w:val="24"/>
        </w:rPr>
        <w:t>e</w:t>
      </w:r>
      <w:r w:rsidRPr="00430857">
        <w:rPr>
          <w:rFonts w:ascii="Times New Roman" w:hAnsi="Times New Roman" w:cs="Times New Roman"/>
          <w:color w:val="000000"/>
          <w:sz w:val="24"/>
          <w:szCs w:val="24"/>
        </w:rPr>
        <w:t>nci</w:t>
      </w:r>
      <w:r w:rsidR="00F705F1" w:rsidRPr="00430857">
        <w:rPr>
          <w:rFonts w:ascii="Times New Roman" w:hAnsi="Times New Roman" w:cs="Times New Roman"/>
          <w:color w:val="000000"/>
          <w:sz w:val="24"/>
          <w:szCs w:val="24"/>
        </w:rPr>
        <w:t>osos</w:t>
      </w:r>
      <w:r w:rsidRPr="00430857">
        <w:rPr>
          <w:rFonts w:ascii="Times New Roman" w:hAnsi="Times New Roman" w:cs="Times New Roman"/>
          <w:color w:val="000000"/>
          <w:sz w:val="24"/>
          <w:szCs w:val="24"/>
        </w:rPr>
        <w:t xml:space="preserve"> em promover um olhar excessivo sobre a Maçonaria e sua comparação com qualquer tipo de sociedade secreta e filantrópica</w:t>
      </w:r>
      <w:r w:rsidR="00F705F1" w:rsidRPr="00430857">
        <w:rPr>
          <w:rFonts w:ascii="Times New Roman" w:hAnsi="Times New Roman" w:cs="Times New Roman"/>
          <w:color w:val="000000"/>
          <w:sz w:val="24"/>
          <w:szCs w:val="24"/>
        </w:rPr>
        <w:t xml:space="preserve"> envolvida em configurações místicas</w:t>
      </w:r>
      <w:r w:rsidRPr="00430857">
        <w:rPr>
          <w:rFonts w:ascii="Times New Roman" w:hAnsi="Times New Roman" w:cs="Times New Roman"/>
          <w:color w:val="000000"/>
          <w:sz w:val="24"/>
          <w:szCs w:val="24"/>
        </w:rPr>
        <w:t xml:space="preserve">, como também o encarecimento na promoção do conservadorismo católico como sustentáculo da paz social. </w:t>
      </w:r>
    </w:p>
    <w:p w14:paraId="7E76493A" w14:textId="604E69B0" w:rsidR="001B78FD" w:rsidRPr="00430857" w:rsidRDefault="001B78FD" w:rsidP="00071FB9">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 população, ao ser privada da totalidade das informações e dos sagrados ofícios religiosos, que haviam sido suspensos, começou a engendrar conflitos. Boa parte dos fiéis ainda se mantinha firme junto aos seus vigários, porém outra parte revoltou-se e fez coro com a Maçonaria. </w:t>
      </w:r>
    </w:p>
    <w:p w14:paraId="28AF5B79" w14:textId="5B364258" w:rsidR="00C814EE" w:rsidRPr="00430857" w:rsidRDefault="00C814EE" w:rsidP="005B2E2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Em decorrência dos conflitos que eram alimentados pela imprensa, as contendas</w:t>
      </w:r>
      <w:r w:rsidR="00F705F1" w:rsidRPr="00430857">
        <w:rPr>
          <w:rFonts w:ascii="Times New Roman" w:hAnsi="Times New Roman" w:cs="Times New Roman"/>
          <w:color w:val="000000"/>
          <w:sz w:val="24"/>
          <w:szCs w:val="24"/>
        </w:rPr>
        <w:t xml:space="preserve"> começaram a surgir</w:t>
      </w:r>
      <w:r w:rsidRPr="00430857">
        <w:rPr>
          <w:rFonts w:ascii="Times New Roman" w:hAnsi="Times New Roman" w:cs="Times New Roman"/>
          <w:color w:val="000000"/>
          <w:sz w:val="24"/>
          <w:szCs w:val="24"/>
        </w:rPr>
        <w:t xml:space="preserve"> de ambos os lados. Algumas irmandades religiosas passaram a proibir </w:t>
      </w:r>
      <w:r w:rsidR="00F705F1" w:rsidRPr="00430857">
        <w:rPr>
          <w:rFonts w:ascii="Times New Roman" w:hAnsi="Times New Roman" w:cs="Times New Roman"/>
          <w:color w:val="000000"/>
          <w:sz w:val="24"/>
          <w:szCs w:val="24"/>
        </w:rPr>
        <w:t xml:space="preserve">até </w:t>
      </w:r>
      <w:r w:rsidRPr="00430857">
        <w:rPr>
          <w:rFonts w:ascii="Times New Roman" w:hAnsi="Times New Roman" w:cs="Times New Roman"/>
          <w:color w:val="000000"/>
          <w:sz w:val="24"/>
          <w:szCs w:val="24"/>
        </w:rPr>
        <w:t>a entrada de padres em suas próprias igrejas. No Recife, os motins se tornaram corriqueiros, e o ambiente na cidade era de pura desordem.</w:t>
      </w:r>
      <w:r w:rsidR="005B2E2A"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Sobre estes acontecimentos, escrevia Dom Vital:</w:t>
      </w:r>
    </w:p>
    <w:p w14:paraId="7A3C4503" w14:textId="30FABBDA" w:rsidR="00930CC0" w:rsidRPr="00430857" w:rsidRDefault="00C814EE" w:rsidP="00DF1309">
      <w:pPr>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 xml:space="preserve">Oh, Pernambuco! Pátria sempre amada! Pátria muito querida! Consentiste que dentro em teus muros fosse derramado o sangue inocente! Deixaste que alguns </w:t>
      </w:r>
      <w:r w:rsidRPr="00430857">
        <w:rPr>
          <w:rFonts w:ascii="Times New Roman" w:hAnsi="Times New Roman" w:cs="Times New Roman"/>
          <w:color w:val="000000"/>
          <w:szCs w:val="20"/>
        </w:rPr>
        <w:lastRenderedPageBreak/>
        <w:t>dos teus filhos pusessem mão violenta sobre o ungido do Senhor! (VITAL apud GUERRA, 1952)</w:t>
      </w:r>
    </w:p>
    <w:p w14:paraId="1E1BA60A" w14:textId="2662AB47" w:rsidR="001B78FD" w:rsidRPr="00430857" w:rsidRDefault="001B78FD" w:rsidP="005B2E2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 repercussão da questão dos bispos na imprensa pernambucana constitui um exemplo do conflito entre a construção de uma prática discursiva de justiça social e de subversão. Sobre o importante papel dos meios de comunicação da época em relação a Questão Religiosa, Nilo Pereira conclui:</w:t>
      </w:r>
    </w:p>
    <w:p w14:paraId="161EEA95" w14:textId="6D7B8A30" w:rsidR="00034A33" w:rsidRPr="00430857" w:rsidRDefault="001B78FD" w:rsidP="00DF1309">
      <w:pPr>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Nenhum documento é mudo. Nem testemunho é uma palavra morta.</w:t>
      </w:r>
      <w:r w:rsidR="00034A33" w:rsidRPr="00430857">
        <w:rPr>
          <w:rFonts w:ascii="Times New Roman" w:hAnsi="Times New Roman" w:cs="Times New Roman"/>
          <w:color w:val="000000"/>
          <w:szCs w:val="20"/>
        </w:rPr>
        <w:t xml:space="preserve"> Quando tudo parece quieto nos arquivos há um calor que dá vida aos velhos papéis. Senti isso nos velhos jornais do Recife, nos quais a Questão Religiosa deixou um frêmito, uma ânsia, uma inquietação que até parece dos nossos dias. A imprensa que, na época, andava mais em busca de ideias do que de anúncios, é o pano de fundo de todo esse conflito que precipitou o trono no descontentamento popular. A anistia dos bispos é um esforço para conter o ressentimento. Mas, a lembrança dos bispos presos, num regime onde o catolicismo era a Religião oficial do Estado, essa não saia da alma do povo. (PEREIRA, 1966).</w:t>
      </w:r>
    </w:p>
    <w:p w14:paraId="1037AF4A" w14:textId="77777777" w:rsidR="00034A33" w:rsidRPr="00430857" w:rsidRDefault="00034A33" w:rsidP="00034A33">
      <w:pPr>
        <w:tabs>
          <w:tab w:val="center" w:pos="4535"/>
        </w:tabs>
        <w:spacing w:line="360" w:lineRule="auto"/>
        <w:ind w:left="2835"/>
        <w:jc w:val="both"/>
        <w:rPr>
          <w:rFonts w:ascii="Times New Roman" w:hAnsi="Times New Roman" w:cs="Times New Roman"/>
          <w:color w:val="000000"/>
          <w:sz w:val="20"/>
          <w:szCs w:val="20"/>
        </w:rPr>
      </w:pPr>
    </w:p>
    <w:p w14:paraId="3174EB43" w14:textId="7DBC7DFF" w:rsidR="00C26747" w:rsidRPr="00430857" w:rsidRDefault="00F705F1" w:rsidP="005B2E2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 respeito</w:t>
      </w:r>
      <w:r w:rsidR="00C26747"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d</w:t>
      </w:r>
      <w:r w:rsidR="00C26747" w:rsidRPr="00430857">
        <w:rPr>
          <w:rFonts w:ascii="Times New Roman" w:hAnsi="Times New Roman" w:cs="Times New Roman"/>
          <w:color w:val="000000"/>
          <w:sz w:val="24"/>
          <w:szCs w:val="24"/>
        </w:rPr>
        <w:t>as questões que envolviam os acontecimentos em Recife, Dom</w:t>
      </w:r>
      <w:r w:rsidR="00034A33" w:rsidRPr="00430857">
        <w:rPr>
          <w:rFonts w:ascii="Times New Roman" w:hAnsi="Times New Roman" w:cs="Times New Roman"/>
          <w:color w:val="000000"/>
          <w:sz w:val="24"/>
          <w:szCs w:val="24"/>
        </w:rPr>
        <w:t xml:space="preserve"> Pedro II </w:t>
      </w:r>
      <w:r w:rsidRPr="00430857">
        <w:rPr>
          <w:rFonts w:ascii="Times New Roman" w:hAnsi="Times New Roman" w:cs="Times New Roman"/>
          <w:color w:val="000000"/>
          <w:sz w:val="24"/>
          <w:szCs w:val="24"/>
        </w:rPr>
        <w:t xml:space="preserve">que </w:t>
      </w:r>
      <w:r w:rsidR="00034A33" w:rsidRPr="00430857">
        <w:rPr>
          <w:rFonts w:ascii="Times New Roman" w:hAnsi="Times New Roman" w:cs="Times New Roman"/>
          <w:color w:val="000000"/>
          <w:sz w:val="24"/>
          <w:szCs w:val="24"/>
        </w:rPr>
        <w:t>não era católico</w:t>
      </w:r>
      <w:r w:rsidRPr="00430857">
        <w:rPr>
          <w:rFonts w:ascii="Times New Roman" w:hAnsi="Times New Roman" w:cs="Times New Roman"/>
          <w:color w:val="000000"/>
          <w:sz w:val="24"/>
          <w:szCs w:val="24"/>
        </w:rPr>
        <w:t xml:space="preserve"> e</w:t>
      </w:r>
      <w:r w:rsidR="00034A33" w:rsidRPr="00430857">
        <w:rPr>
          <w:rFonts w:ascii="Times New Roman" w:hAnsi="Times New Roman" w:cs="Times New Roman"/>
          <w:color w:val="000000"/>
          <w:sz w:val="24"/>
          <w:szCs w:val="24"/>
        </w:rPr>
        <w:t xml:space="preserve"> nem maçom, apenas se sentiu desafiado pelos bispos de Olinda e do Pará</w:t>
      </w:r>
      <w:r w:rsidR="00C26747" w:rsidRPr="00430857">
        <w:rPr>
          <w:rFonts w:ascii="Times New Roman" w:hAnsi="Times New Roman" w:cs="Times New Roman"/>
          <w:color w:val="000000"/>
          <w:sz w:val="24"/>
          <w:szCs w:val="24"/>
        </w:rPr>
        <w:t xml:space="preserve">, inflamado na maioria das vezes pelas notícias que chegavam </w:t>
      </w:r>
      <w:r w:rsidR="00C96B2F" w:rsidRPr="00430857">
        <w:rPr>
          <w:rFonts w:ascii="Times New Roman" w:hAnsi="Times New Roman" w:cs="Times New Roman"/>
          <w:color w:val="000000"/>
          <w:sz w:val="24"/>
          <w:szCs w:val="24"/>
        </w:rPr>
        <w:t>à</w:t>
      </w:r>
      <w:r w:rsidR="00C26747" w:rsidRPr="00430857">
        <w:rPr>
          <w:rFonts w:ascii="Times New Roman" w:hAnsi="Times New Roman" w:cs="Times New Roman"/>
          <w:color w:val="000000"/>
          <w:sz w:val="24"/>
          <w:szCs w:val="24"/>
        </w:rPr>
        <w:t xml:space="preserve"> corte</w:t>
      </w:r>
      <w:r w:rsidR="00034A33" w:rsidRPr="00430857">
        <w:rPr>
          <w:rFonts w:ascii="Times New Roman" w:hAnsi="Times New Roman" w:cs="Times New Roman"/>
          <w:color w:val="000000"/>
          <w:sz w:val="24"/>
          <w:szCs w:val="24"/>
        </w:rPr>
        <w:t xml:space="preserve">. </w:t>
      </w:r>
      <w:r w:rsidR="00C26747" w:rsidRPr="00430857">
        <w:rPr>
          <w:rFonts w:ascii="Times New Roman" w:hAnsi="Times New Roman" w:cs="Times New Roman"/>
          <w:sz w:val="24"/>
          <w:szCs w:val="24"/>
          <w:shd w:val="clear" w:color="auto" w:fill="FFFFFF"/>
        </w:rPr>
        <w:t>A concorrência entre diferentes grupos resultou na intensa mídia religiosa que tentava influenciar a opinião pública, mas que também acabava por demonstrar uma tendência de mudanças políticas e culturais que exalava</w:t>
      </w:r>
      <w:r w:rsidR="00285AEE" w:rsidRPr="00430857">
        <w:rPr>
          <w:rFonts w:ascii="Times New Roman" w:hAnsi="Times New Roman" w:cs="Times New Roman"/>
          <w:sz w:val="24"/>
          <w:szCs w:val="24"/>
          <w:shd w:val="clear" w:color="auto" w:fill="FFFFFF"/>
        </w:rPr>
        <w:t>m</w:t>
      </w:r>
      <w:r w:rsidR="00C26747" w:rsidRPr="00430857">
        <w:rPr>
          <w:rFonts w:ascii="Times New Roman" w:hAnsi="Times New Roman" w:cs="Times New Roman"/>
          <w:sz w:val="24"/>
          <w:szCs w:val="24"/>
          <w:shd w:val="clear" w:color="auto" w:fill="FFFFFF"/>
        </w:rPr>
        <w:t xml:space="preserve"> país afora.  </w:t>
      </w:r>
    </w:p>
    <w:p w14:paraId="62B2982A" w14:textId="77777777" w:rsidR="00C26747" w:rsidRPr="00430857" w:rsidRDefault="00C26747" w:rsidP="00071FB9">
      <w:pPr>
        <w:tabs>
          <w:tab w:val="center" w:pos="4535"/>
        </w:tabs>
        <w:spacing w:line="360" w:lineRule="auto"/>
        <w:ind w:left="426" w:firstLine="425"/>
        <w:jc w:val="both"/>
        <w:rPr>
          <w:rFonts w:ascii="Times New Roman" w:hAnsi="Times New Roman" w:cs="Times New Roman"/>
          <w:color w:val="000000"/>
          <w:sz w:val="24"/>
          <w:szCs w:val="24"/>
        </w:rPr>
      </w:pPr>
    </w:p>
    <w:p w14:paraId="3228258F" w14:textId="184781FD" w:rsidR="00C96B2F" w:rsidRPr="00DF1309" w:rsidRDefault="00B62BB2" w:rsidP="008D0BBE">
      <w:pPr>
        <w:pStyle w:val="Ttulo2"/>
        <w:rPr>
          <w:rFonts w:ascii="Times New Roman" w:hAnsi="Times New Roman" w:cs="Times New Roman"/>
          <w:b/>
          <w:color w:val="auto"/>
        </w:rPr>
      </w:pPr>
      <w:bookmarkStart w:id="16" w:name="_Toc211113452"/>
      <w:r w:rsidRPr="00DF1309">
        <w:rPr>
          <w:rFonts w:ascii="Times New Roman" w:hAnsi="Times New Roman" w:cs="Times New Roman"/>
          <w:b/>
          <w:color w:val="auto"/>
        </w:rPr>
        <w:t xml:space="preserve">2.2. </w:t>
      </w:r>
      <w:r w:rsidR="00C26747" w:rsidRPr="00DF1309">
        <w:rPr>
          <w:rFonts w:ascii="Times New Roman" w:hAnsi="Times New Roman" w:cs="Times New Roman"/>
          <w:b/>
          <w:color w:val="auto"/>
        </w:rPr>
        <w:t>A ANISTIA E O FIM DA MONARQUIA.</w:t>
      </w:r>
      <w:bookmarkEnd w:id="16"/>
    </w:p>
    <w:p w14:paraId="71D7FE13" w14:textId="77777777" w:rsidR="00B62BB2" w:rsidRPr="00430857" w:rsidRDefault="00B62BB2" w:rsidP="00B62BB2">
      <w:pPr>
        <w:rPr>
          <w:rFonts w:ascii="Times New Roman" w:hAnsi="Times New Roman" w:cs="Times New Roman"/>
        </w:rPr>
      </w:pPr>
    </w:p>
    <w:p w14:paraId="34CAC0D2" w14:textId="7881B47D" w:rsidR="00F705F1" w:rsidRPr="00430857" w:rsidRDefault="00C96B2F" w:rsidP="00F705F1">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 Questão Religiosa foi um dos maiores erros políticos do Segundo Reinado.</w:t>
      </w:r>
      <w:r w:rsidR="00F705F1" w:rsidRPr="00430857">
        <w:rPr>
          <w:rFonts w:ascii="Times New Roman" w:hAnsi="Times New Roman" w:cs="Times New Roman"/>
          <w:color w:val="000000"/>
          <w:sz w:val="24"/>
          <w:szCs w:val="24"/>
        </w:rPr>
        <w:t xml:space="preserve"> </w:t>
      </w:r>
      <w:r w:rsidR="00285AEE" w:rsidRPr="00430857">
        <w:rPr>
          <w:rFonts w:ascii="Times New Roman" w:hAnsi="Times New Roman" w:cs="Times New Roman"/>
          <w:color w:val="000000"/>
          <w:sz w:val="24"/>
          <w:szCs w:val="24"/>
        </w:rPr>
        <w:t>C</w:t>
      </w:r>
      <w:r w:rsidR="00F705F1" w:rsidRPr="00430857">
        <w:rPr>
          <w:rFonts w:ascii="Times New Roman" w:hAnsi="Times New Roman" w:cs="Times New Roman"/>
          <w:color w:val="000000"/>
          <w:sz w:val="24"/>
          <w:szCs w:val="24"/>
        </w:rPr>
        <w:t>onclui</w:t>
      </w:r>
      <w:r w:rsidR="00285AEE" w:rsidRPr="00430857">
        <w:rPr>
          <w:rFonts w:ascii="Times New Roman" w:hAnsi="Times New Roman" w:cs="Times New Roman"/>
          <w:color w:val="000000"/>
          <w:sz w:val="24"/>
          <w:szCs w:val="24"/>
        </w:rPr>
        <w:t>-se</w:t>
      </w:r>
      <w:r w:rsidR="00F705F1" w:rsidRPr="00430857">
        <w:rPr>
          <w:rFonts w:ascii="Times New Roman" w:hAnsi="Times New Roman" w:cs="Times New Roman"/>
          <w:color w:val="000000"/>
          <w:sz w:val="24"/>
          <w:szCs w:val="24"/>
        </w:rPr>
        <w:t xml:space="preserve"> que a experiência justificou as previsões</w:t>
      </w:r>
      <w:r w:rsidR="00285AEE" w:rsidRPr="00430857">
        <w:rPr>
          <w:rFonts w:ascii="Times New Roman" w:hAnsi="Times New Roman" w:cs="Times New Roman"/>
          <w:color w:val="000000"/>
          <w:sz w:val="24"/>
          <w:szCs w:val="24"/>
        </w:rPr>
        <w:t>:</w:t>
      </w:r>
      <w:r w:rsidR="00F705F1" w:rsidRPr="00430857">
        <w:rPr>
          <w:rFonts w:ascii="Times New Roman" w:hAnsi="Times New Roman" w:cs="Times New Roman"/>
          <w:color w:val="000000"/>
          <w:sz w:val="24"/>
          <w:szCs w:val="24"/>
        </w:rPr>
        <w:t xml:space="preserve"> os processos foram tidos como perseguições, os réus tornaram-se mártires, as consciências se sublevaram e o poder do Estado perdeu e não ganhou nada com esses processos. </w:t>
      </w:r>
    </w:p>
    <w:p w14:paraId="10C4C227" w14:textId="112661DD" w:rsidR="00EE2BC0" w:rsidRPr="00430857" w:rsidRDefault="00EE2BC0" w:rsidP="00EE2BC0">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 xml:space="preserve">A violência do ato de prisão e de condenação chocou a opinião pública. Mesmo a imprensa se conteve pois se tratava de um espetáculo sem precedentes: um bispo retirado à força de sua </w:t>
      </w:r>
      <w:r w:rsidR="00285AEE" w:rsidRPr="00430857">
        <w:rPr>
          <w:rFonts w:ascii="Times New Roman" w:hAnsi="Times New Roman" w:cs="Times New Roman"/>
          <w:color w:val="000000"/>
          <w:sz w:val="24"/>
          <w:szCs w:val="24"/>
        </w:rPr>
        <w:t>d</w:t>
      </w:r>
      <w:r w:rsidRPr="00430857">
        <w:rPr>
          <w:rFonts w:ascii="Times New Roman" w:hAnsi="Times New Roman" w:cs="Times New Roman"/>
          <w:color w:val="000000"/>
          <w:sz w:val="24"/>
          <w:szCs w:val="24"/>
        </w:rPr>
        <w:t xml:space="preserve">iocese, remetido à Justiça civil para ser preso em um país de maioria católica, onde a própria Constituição definia que nenhum cidadão poderia ser perseguido por motivos religiosos. </w:t>
      </w:r>
    </w:p>
    <w:p w14:paraId="52A332AB" w14:textId="63B7D3D9" w:rsidR="00314885" w:rsidRPr="00430857" w:rsidRDefault="00BA408F" w:rsidP="00314885">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O</w:t>
      </w:r>
      <w:r w:rsidR="00314885" w:rsidRPr="00430857">
        <w:rPr>
          <w:rFonts w:ascii="Times New Roman" w:hAnsi="Times New Roman" w:cs="Times New Roman"/>
          <w:color w:val="000000"/>
          <w:sz w:val="24"/>
          <w:szCs w:val="24"/>
        </w:rPr>
        <w:t xml:space="preserve"> Estado</w:t>
      </w:r>
      <w:r w:rsidRPr="00430857">
        <w:rPr>
          <w:rFonts w:ascii="Times New Roman" w:hAnsi="Times New Roman" w:cs="Times New Roman"/>
          <w:color w:val="000000"/>
          <w:sz w:val="24"/>
          <w:szCs w:val="24"/>
        </w:rPr>
        <w:t xml:space="preserve"> acaba por</w:t>
      </w:r>
      <w:r w:rsidR="00314885" w:rsidRPr="00430857">
        <w:rPr>
          <w:rFonts w:ascii="Times New Roman" w:hAnsi="Times New Roman" w:cs="Times New Roman"/>
          <w:color w:val="000000"/>
          <w:sz w:val="24"/>
          <w:szCs w:val="24"/>
        </w:rPr>
        <w:t xml:space="preserve"> posterga</w:t>
      </w:r>
      <w:r w:rsidRPr="00430857">
        <w:rPr>
          <w:rFonts w:ascii="Times New Roman" w:hAnsi="Times New Roman" w:cs="Times New Roman"/>
          <w:color w:val="000000"/>
          <w:sz w:val="24"/>
          <w:szCs w:val="24"/>
        </w:rPr>
        <w:t>r</w:t>
      </w:r>
      <w:r w:rsidR="00314885"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um</w:t>
      </w:r>
      <w:r w:rsidR="00314885" w:rsidRPr="00430857">
        <w:rPr>
          <w:rFonts w:ascii="Times New Roman" w:hAnsi="Times New Roman" w:cs="Times New Roman"/>
          <w:color w:val="000000"/>
          <w:sz w:val="24"/>
          <w:szCs w:val="24"/>
        </w:rPr>
        <w:t xml:space="preserve"> direito do cidadão brasileiro, </w:t>
      </w:r>
      <w:r w:rsidRPr="00430857">
        <w:rPr>
          <w:rFonts w:ascii="Times New Roman" w:hAnsi="Times New Roman" w:cs="Times New Roman"/>
          <w:color w:val="000000"/>
          <w:sz w:val="24"/>
          <w:szCs w:val="24"/>
        </w:rPr>
        <w:t>p</w:t>
      </w:r>
      <w:r w:rsidR="00314885" w:rsidRPr="00430857">
        <w:rPr>
          <w:rFonts w:ascii="Times New Roman" w:hAnsi="Times New Roman" w:cs="Times New Roman"/>
          <w:color w:val="000000"/>
          <w:sz w:val="24"/>
          <w:szCs w:val="24"/>
        </w:rPr>
        <w:t>un</w:t>
      </w:r>
      <w:r w:rsidRPr="00430857">
        <w:rPr>
          <w:rFonts w:ascii="Times New Roman" w:hAnsi="Times New Roman" w:cs="Times New Roman"/>
          <w:color w:val="000000"/>
          <w:sz w:val="24"/>
          <w:szCs w:val="24"/>
        </w:rPr>
        <w:t>indo</w:t>
      </w:r>
      <w:r w:rsidR="00314885" w:rsidRPr="00430857">
        <w:rPr>
          <w:rFonts w:ascii="Times New Roman" w:hAnsi="Times New Roman" w:cs="Times New Roman"/>
          <w:color w:val="000000"/>
          <w:sz w:val="24"/>
          <w:szCs w:val="24"/>
        </w:rPr>
        <w:t xml:space="preserve"> os súditos do Império</w:t>
      </w:r>
      <w:r w:rsidRPr="00430857">
        <w:rPr>
          <w:rFonts w:ascii="Times New Roman" w:hAnsi="Times New Roman" w:cs="Times New Roman"/>
          <w:color w:val="000000"/>
          <w:sz w:val="24"/>
          <w:szCs w:val="24"/>
        </w:rPr>
        <w:t>, indo contrário ao artigo 179, da Carta Constituinte, que garante o direito de não ser obrigado a fazer qualquer coisa, senão em virtude da lei, e que ninguém pode ser perseguido por questões religiosas.</w:t>
      </w:r>
      <w:r w:rsidR="00314885" w:rsidRPr="00430857">
        <w:rPr>
          <w:rFonts w:ascii="Times New Roman" w:hAnsi="Times New Roman" w:cs="Times New Roman"/>
          <w:color w:val="000000"/>
          <w:sz w:val="24"/>
          <w:szCs w:val="24"/>
        </w:rPr>
        <w:t xml:space="preserve">  </w:t>
      </w:r>
    </w:p>
    <w:p w14:paraId="283BA35C" w14:textId="6A86B971" w:rsidR="007E1CC8" w:rsidRPr="00430857" w:rsidRDefault="007E1CC8" w:rsidP="00314885">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Em parecer de autoria do Visconde de </w:t>
      </w:r>
      <w:proofErr w:type="spellStart"/>
      <w:r w:rsidRPr="00430857">
        <w:rPr>
          <w:rFonts w:ascii="Times New Roman" w:hAnsi="Times New Roman" w:cs="Times New Roman"/>
          <w:color w:val="000000"/>
          <w:sz w:val="24"/>
          <w:szCs w:val="24"/>
        </w:rPr>
        <w:t>Inhomerim</w:t>
      </w:r>
      <w:proofErr w:type="spellEnd"/>
      <w:r w:rsidRPr="00430857">
        <w:rPr>
          <w:rFonts w:ascii="Times New Roman" w:hAnsi="Times New Roman" w:cs="Times New Roman"/>
          <w:color w:val="000000"/>
          <w:sz w:val="24"/>
          <w:szCs w:val="24"/>
        </w:rPr>
        <w:t xml:space="preserve"> (1776-1850), há uma discussão a respeito do crime de desobediência civil e da falta de clareza quanto a especificação do crime e a aplicação de respectiva pena em qualquer artigo da Constituição Imperial. O exame e a solução dessa questão ficariam a cargo do Supremo Tribunal de Justiça, e, por que não, do próprio imperador Dom Pedro II.</w:t>
      </w:r>
    </w:p>
    <w:p w14:paraId="730D7361" w14:textId="67C0A7F6" w:rsidR="007E1CC8" w:rsidRPr="00430857" w:rsidRDefault="007E1CC8" w:rsidP="005B2E2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 necessidade do </w:t>
      </w:r>
      <w:proofErr w:type="spellStart"/>
      <w:r w:rsidRPr="00430857">
        <w:rPr>
          <w:rFonts w:ascii="Times New Roman" w:hAnsi="Times New Roman" w:cs="Times New Roman"/>
          <w:i/>
          <w:iCs/>
          <w:color w:val="000000"/>
          <w:sz w:val="24"/>
          <w:szCs w:val="24"/>
        </w:rPr>
        <w:t>placet</w:t>
      </w:r>
      <w:proofErr w:type="spellEnd"/>
      <w:r w:rsidRPr="00430857">
        <w:rPr>
          <w:rFonts w:ascii="Times New Roman" w:hAnsi="Times New Roman" w:cs="Times New Roman"/>
          <w:color w:val="000000"/>
          <w:sz w:val="24"/>
          <w:szCs w:val="24"/>
        </w:rPr>
        <w:t xml:space="preserve"> para legitimar a aplicação das bulas pontifícias no Império é formal preceito da Constituição da época, sem o qual</w:t>
      </w:r>
      <w:r w:rsidR="00285AEE" w:rsidRPr="00430857">
        <w:rPr>
          <w:rFonts w:ascii="Times New Roman" w:hAnsi="Times New Roman" w:cs="Times New Roman"/>
          <w:color w:val="000000"/>
          <w:sz w:val="24"/>
          <w:szCs w:val="24"/>
        </w:rPr>
        <w:t xml:space="preserve"> a nação brasileira</w:t>
      </w:r>
      <w:r w:rsidRPr="00430857">
        <w:rPr>
          <w:rFonts w:ascii="Times New Roman" w:hAnsi="Times New Roman" w:cs="Times New Roman"/>
          <w:color w:val="000000"/>
          <w:sz w:val="24"/>
          <w:szCs w:val="24"/>
        </w:rPr>
        <w:t xml:space="preserve"> deixaria de ser independente e soberana. Portanto, cumpria ao governo proceder com energia, prudência e regularidade, mantendo com firmeza suas faculdades constitucionais.</w:t>
      </w:r>
      <w:r w:rsidR="005B2E2A"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 xml:space="preserve">E coube ao Supremo a responsabilidade </w:t>
      </w:r>
      <w:r w:rsidR="00285AEE" w:rsidRPr="00430857">
        <w:rPr>
          <w:rFonts w:ascii="Times New Roman" w:hAnsi="Times New Roman" w:cs="Times New Roman"/>
          <w:color w:val="000000"/>
          <w:sz w:val="24"/>
          <w:szCs w:val="24"/>
        </w:rPr>
        <w:t>de</w:t>
      </w:r>
      <w:r w:rsidRPr="00430857">
        <w:rPr>
          <w:rFonts w:ascii="Times New Roman" w:hAnsi="Times New Roman" w:cs="Times New Roman"/>
          <w:color w:val="000000"/>
          <w:sz w:val="24"/>
          <w:szCs w:val="24"/>
        </w:rPr>
        <w:t xml:space="preserve"> conhecer e julgar o mérito processual que tem como principal objeto a questão dos interditos </w:t>
      </w:r>
      <w:r w:rsidR="00285AEE"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s Irmandades e a desobediência de um civil ante as ordens</w:t>
      </w:r>
      <w:r w:rsidR="00401661" w:rsidRPr="00430857">
        <w:rPr>
          <w:rFonts w:ascii="Times New Roman" w:hAnsi="Times New Roman" w:cs="Times New Roman"/>
          <w:color w:val="000000"/>
          <w:sz w:val="24"/>
          <w:szCs w:val="24"/>
        </w:rPr>
        <w:t xml:space="preserve"> de suspensão</w:t>
      </w:r>
      <w:r w:rsidRPr="00430857">
        <w:rPr>
          <w:rFonts w:ascii="Times New Roman" w:hAnsi="Times New Roman" w:cs="Times New Roman"/>
          <w:color w:val="000000"/>
          <w:sz w:val="24"/>
          <w:szCs w:val="24"/>
        </w:rPr>
        <w:t xml:space="preserve"> </w:t>
      </w:r>
      <w:r w:rsidR="00285AEE" w:rsidRPr="00430857">
        <w:rPr>
          <w:rFonts w:ascii="Times New Roman" w:hAnsi="Times New Roman" w:cs="Times New Roman"/>
          <w:color w:val="000000"/>
          <w:sz w:val="24"/>
          <w:szCs w:val="24"/>
        </w:rPr>
        <w:t>oriun</w:t>
      </w:r>
      <w:r w:rsidRPr="00430857">
        <w:rPr>
          <w:rFonts w:ascii="Times New Roman" w:hAnsi="Times New Roman" w:cs="Times New Roman"/>
          <w:color w:val="000000"/>
          <w:sz w:val="24"/>
          <w:szCs w:val="24"/>
        </w:rPr>
        <w:t>das do</w:t>
      </w:r>
      <w:r w:rsidR="00401661" w:rsidRPr="00430857">
        <w:rPr>
          <w:rFonts w:ascii="Times New Roman" w:hAnsi="Times New Roman" w:cs="Times New Roman"/>
          <w:color w:val="000000"/>
          <w:sz w:val="24"/>
          <w:szCs w:val="24"/>
        </w:rPr>
        <w:t xml:space="preserve"> imperador.</w:t>
      </w:r>
      <w:r w:rsidRPr="00430857">
        <w:rPr>
          <w:rFonts w:ascii="Times New Roman" w:hAnsi="Times New Roman" w:cs="Times New Roman"/>
          <w:color w:val="000000"/>
          <w:sz w:val="24"/>
          <w:szCs w:val="24"/>
        </w:rPr>
        <w:t xml:space="preserve"> </w:t>
      </w:r>
    </w:p>
    <w:p w14:paraId="2CCE791E" w14:textId="77777777" w:rsidR="00E30862" w:rsidRPr="00430857" w:rsidRDefault="000713E2" w:rsidP="00BC4355">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Eis um trecho do auto de prisão, parte importante do processo jurídico impetrado ao </w:t>
      </w:r>
      <w:r w:rsidR="00285AEE" w:rsidRPr="00430857">
        <w:rPr>
          <w:rFonts w:ascii="Times New Roman" w:hAnsi="Times New Roman" w:cs="Times New Roman"/>
          <w:color w:val="000000"/>
          <w:sz w:val="24"/>
          <w:szCs w:val="24"/>
        </w:rPr>
        <w:t>b</w:t>
      </w:r>
      <w:r w:rsidRPr="00430857">
        <w:rPr>
          <w:rFonts w:ascii="Times New Roman" w:hAnsi="Times New Roman" w:cs="Times New Roman"/>
          <w:color w:val="000000"/>
          <w:sz w:val="24"/>
          <w:szCs w:val="24"/>
        </w:rPr>
        <w:t>ispo</w:t>
      </w:r>
      <w:r w:rsidR="00BC4355" w:rsidRPr="00430857">
        <w:rPr>
          <w:rFonts w:ascii="Times New Roman" w:hAnsi="Times New Roman" w:cs="Times New Roman"/>
          <w:color w:val="000000"/>
          <w:sz w:val="24"/>
          <w:szCs w:val="24"/>
        </w:rPr>
        <w:t xml:space="preserve">, </w:t>
      </w:r>
      <w:r w:rsidR="00285AEE" w:rsidRPr="00430857">
        <w:rPr>
          <w:rFonts w:ascii="Times New Roman" w:hAnsi="Times New Roman" w:cs="Times New Roman"/>
          <w:color w:val="000000"/>
          <w:sz w:val="24"/>
          <w:szCs w:val="24"/>
        </w:rPr>
        <w:t>incluso n</w:t>
      </w:r>
      <w:r w:rsidR="00BC4355" w:rsidRPr="00430857">
        <w:rPr>
          <w:rFonts w:ascii="Times New Roman" w:hAnsi="Times New Roman" w:cs="Times New Roman"/>
          <w:color w:val="000000"/>
          <w:sz w:val="24"/>
          <w:szCs w:val="24"/>
        </w:rPr>
        <w:t xml:space="preserve">a pesquisa do escritor Manuel Reis: </w:t>
      </w:r>
    </w:p>
    <w:p w14:paraId="170AC5CC" w14:textId="2CFE2497" w:rsidR="000713E2" w:rsidRPr="00DF1309" w:rsidRDefault="000713E2" w:rsidP="00DF1309">
      <w:pPr>
        <w:tabs>
          <w:tab w:val="center" w:pos="4535"/>
        </w:tabs>
        <w:spacing w:line="360" w:lineRule="auto"/>
        <w:ind w:left="2268"/>
        <w:jc w:val="both"/>
        <w:rPr>
          <w:rFonts w:ascii="Times New Roman" w:hAnsi="Times New Roman" w:cs="Times New Roman"/>
          <w:color w:val="000000"/>
          <w:szCs w:val="20"/>
        </w:rPr>
      </w:pPr>
      <w:r w:rsidRPr="00DF1309">
        <w:rPr>
          <w:rFonts w:ascii="Times New Roman" w:hAnsi="Times New Roman" w:cs="Times New Roman"/>
          <w:color w:val="000000"/>
          <w:szCs w:val="20"/>
        </w:rPr>
        <w:t xml:space="preserve">(...) foi intimada ao Exmo. Bispo, despois de lhe ter dado a conhecer o conteúdo do mencionado mandato, a sua prisão por se achar pronunciado pelo Supremo Tribunal, em sessão de 17 do declarado mês, como incurso nas penas do artigo 96 do Código Criminal, e que assim observasse, sendo nessa ocasião contestado pelo Exmo. Prelado </w:t>
      </w:r>
      <w:r w:rsidR="0016783D" w:rsidRPr="00DF1309">
        <w:rPr>
          <w:rFonts w:ascii="Times New Roman" w:hAnsi="Times New Roman" w:cs="Times New Roman"/>
          <w:color w:val="000000"/>
          <w:szCs w:val="20"/>
        </w:rPr>
        <w:t>pronunciado, que não sairia de sua residência, a não ser pela força, significando violência, por ser a sua posição sujeita ao Santo Padre o Pontífice, de quem dependia na qualidade de Bispo</w:t>
      </w:r>
      <w:r w:rsidR="00F77FBE" w:rsidRPr="00DF1309">
        <w:rPr>
          <w:rFonts w:ascii="Times New Roman" w:hAnsi="Times New Roman" w:cs="Times New Roman"/>
          <w:color w:val="000000"/>
          <w:szCs w:val="20"/>
        </w:rPr>
        <w:t xml:space="preserve">; (...) logo se sujeitou a prisão, ficando em poder de seu secretário o segundo mandado </w:t>
      </w:r>
      <w:r w:rsidR="00F77FBE" w:rsidRPr="00DF1309">
        <w:rPr>
          <w:rFonts w:ascii="Times New Roman" w:hAnsi="Times New Roman" w:cs="Times New Roman"/>
          <w:color w:val="000000"/>
          <w:szCs w:val="20"/>
        </w:rPr>
        <w:lastRenderedPageBreak/>
        <w:t>que lhe foi entregue, lendo previamente o Exmo. Prelado , preso, um protesto contra o ato; e em seguida foi conduzido, com as devidas atenções a sua jerarquia, para o Arsenal da Marinha (...) onde foi recolhido e preso; de quem dou fé, e para constar mandou o Dr. Quintino José de Miranda, juiz de Direito da 1ª Vara Civil e executor do mandado, lavrar por mim, escrivão do júri e das execuções criminais, o presente auto, que assina. Eu, Florencio Rodrigues de Miranda Franco, escrivão do júri.</w:t>
      </w:r>
      <w:r w:rsidR="00BC4355" w:rsidRPr="00DF1309">
        <w:rPr>
          <w:rFonts w:ascii="Times New Roman" w:hAnsi="Times New Roman" w:cs="Times New Roman"/>
          <w:color w:val="000000"/>
          <w:szCs w:val="20"/>
        </w:rPr>
        <w:t>”</w:t>
      </w:r>
      <w:r w:rsidR="00F77FBE" w:rsidRPr="00DF1309">
        <w:rPr>
          <w:rFonts w:ascii="Times New Roman" w:hAnsi="Times New Roman" w:cs="Times New Roman"/>
          <w:color w:val="000000"/>
          <w:szCs w:val="20"/>
        </w:rPr>
        <w:t xml:space="preserve"> (REIS, 1878)   </w:t>
      </w:r>
      <w:r w:rsidR="0016783D" w:rsidRPr="00DF1309">
        <w:rPr>
          <w:rFonts w:ascii="Times New Roman" w:hAnsi="Times New Roman" w:cs="Times New Roman"/>
          <w:color w:val="000000"/>
          <w:szCs w:val="20"/>
        </w:rPr>
        <w:t xml:space="preserve">  </w:t>
      </w:r>
      <w:r w:rsidRPr="00DF1309">
        <w:rPr>
          <w:rFonts w:ascii="Times New Roman" w:hAnsi="Times New Roman" w:cs="Times New Roman"/>
          <w:color w:val="000000"/>
          <w:szCs w:val="20"/>
        </w:rPr>
        <w:t xml:space="preserve">   </w:t>
      </w:r>
    </w:p>
    <w:p w14:paraId="00A07A89" w14:textId="77777777" w:rsidR="00E30862" w:rsidRPr="00430857" w:rsidRDefault="00E30862" w:rsidP="00E30862">
      <w:pPr>
        <w:tabs>
          <w:tab w:val="center" w:pos="4535"/>
        </w:tabs>
        <w:spacing w:line="360" w:lineRule="auto"/>
        <w:ind w:left="2835"/>
        <w:jc w:val="both"/>
        <w:rPr>
          <w:rFonts w:ascii="Times New Roman" w:hAnsi="Times New Roman" w:cs="Times New Roman"/>
          <w:color w:val="000000"/>
          <w:sz w:val="20"/>
          <w:szCs w:val="20"/>
        </w:rPr>
      </w:pPr>
    </w:p>
    <w:p w14:paraId="6F173643" w14:textId="0B54A8F7" w:rsidR="00EE2BC0" w:rsidRPr="00430857" w:rsidRDefault="00EE2BC0" w:rsidP="005B2E2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Dom Vital foi o primeiro bispo da história do Brasil a ser levado a um tribunal, o segundo funcionário público da história a ser condenado pelo Supremo Tribunal de Justiça, e o primeiro a quem foi imposta uma pena. A prisão dos bispos, pois logo em seguida Dom Macedo Costa teria o mesmo destino, apenas aparentemente encerrou a Questão Religiosa.</w:t>
      </w:r>
    </w:p>
    <w:p w14:paraId="30F23521" w14:textId="77777777" w:rsidR="00C96B2F" w:rsidRPr="00DF1309" w:rsidRDefault="00C96B2F" w:rsidP="00187218">
      <w:pPr>
        <w:tabs>
          <w:tab w:val="center" w:pos="4535"/>
        </w:tabs>
        <w:spacing w:line="360" w:lineRule="auto"/>
        <w:ind w:left="2835"/>
        <w:jc w:val="both"/>
        <w:rPr>
          <w:rFonts w:ascii="Times New Roman" w:hAnsi="Times New Roman" w:cs="Times New Roman"/>
          <w:color w:val="000000"/>
          <w:szCs w:val="20"/>
        </w:rPr>
      </w:pPr>
      <w:r w:rsidRPr="00DF1309">
        <w:rPr>
          <w:rFonts w:ascii="Times New Roman" w:hAnsi="Times New Roman" w:cs="Times New Roman"/>
          <w:color w:val="000000"/>
          <w:szCs w:val="20"/>
        </w:rPr>
        <w:t>Ninguém ignorava que os Bispos haviam sido julgados por um tribunal incompetente. E ninguém poderia acreditar que o Papa, em Roma, estivesse contra eles. Presos, eram maiores do que anistiados. Mas uma vez libertados pelo próprio poder que podia ter evitado a sua prisão, eram mais fortes do que o Império. Esqueceu-se Dom Pedro II que a força moral era maior do que a coação civil. (PEREIRA, 1966)</w:t>
      </w:r>
    </w:p>
    <w:p w14:paraId="526B995F" w14:textId="77777777" w:rsidR="00C96B2F" w:rsidRPr="00DF1309" w:rsidRDefault="00C96B2F" w:rsidP="00C96B2F">
      <w:pPr>
        <w:tabs>
          <w:tab w:val="center" w:pos="4535"/>
        </w:tabs>
        <w:spacing w:line="360" w:lineRule="auto"/>
        <w:ind w:left="426" w:firstLine="425"/>
        <w:jc w:val="both"/>
        <w:rPr>
          <w:rFonts w:ascii="Times New Roman" w:hAnsi="Times New Roman" w:cs="Times New Roman"/>
          <w:color w:val="000000"/>
          <w:sz w:val="28"/>
          <w:szCs w:val="24"/>
        </w:rPr>
      </w:pPr>
    </w:p>
    <w:p w14:paraId="25B9B110" w14:textId="32E90ED6" w:rsidR="00EE2BC0" w:rsidRPr="00430857" w:rsidRDefault="00187218" w:rsidP="00C96B2F">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O julgamento e a prisão ajudaram a acentuar a polarização entre os grupos conservadores e liberais, além de fortalecer movimentos que buscavam maior autonomia e liberdade religiosa em um contexto de crescentes demandas por reformas políticas e sociais. </w:t>
      </w:r>
    </w:p>
    <w:p w14:paraId="2990B79F" w14:textId="6CFD1CBA" w:rsidR="00B62877" w:rsidRPr="00430857" w:rsidRDefault="00187218" w:rsidP="005B2E2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O gabinete do Barão de Rio Branco não era popular perante a opinião pública. Constantes acusações recaíram sobre o Ministro, que era considerado um instrumento de manobra da Maçonaria.</w:t>
      </w:r>
      <w:r w:rsidR="005B2E2A" w:rsidRPr="00430857">
        <w:rPr>
          <w:rFonts w:ascii="Times New Roman" w:hAnsi="Times New Roman" w:cs="Times New Roman"/>
          <w:color w:val="000000"/>
          <w:sz w:val="24"/>
          <w:szCs w:val="24"/>
        </w:rPr>
        <w:t xml:space="preserve"> </w:t>
      </w:r>
      <w:r w:rsidR="00B62877" w:rsidRPr="00430857">
        <w:rPr>
          <w:rFonts w:ascii="Times New Roman" w:hAnsi="Times New Roman" w:cs="Times New Roman"/>
          <w:color w:val="000000"/>
          <w:sz w:val="24"/>
          <w:szCs w:val="24"/>
        </w:rPr>
        <w:t>O ministério Rio Branco caiu em 25 de junho de 1875, já sem prestígio. O novo ministro Luís Alves de Lima e Silva (1803-80), o Duque de Caxias, declarou ao imperador que queria</w:t>
      </w:r>
      <w:r w:rsidR="00285AEE" w:rsidRPr="00430857">
        <w:rPr>
          <w:rFonts w:ascii="Times New Roman" w:hAnsi="Times New Roman" w:cs="Times New Roman"/>
          <w:color w:val="000000"/>
          <w:sz w:val="24"/>
          <w:szCs w:val="24"/>
        </w:rPr>
        <w:t>,</w:t>
      </w:r>
      <w:r w:rsidR="00B62877" w:rsidRPr="00430857">
        <w:rPr>
          <w:rFonts w:ascii="Times New Roman" w:hAnsi="Times New Roman" w:cs="Times New Roman"/>
          <w:color w:val="000000"/>
          <w:sz w:val="24"/>
          <w:szCs w:val="24"/>
        </w:rPr>
        <w:t xml:space="preserve"> de forma definitiva</w:t>
      </w:r>
      <w:r w:rsidR="00285AEE" w:rsidRPr="00430857">
        <w:rPr>
          <w:rFonts w:ascii="Times New Roman" w:hAnsi="Times New Roman" w:cs="Times New Roman"/>
          <w:color w:val="000000"/>
          <w:sz w:val="24"/>
          <w:szCs w:val="24"/>
        </w:rPr>
        <w:t>,</w:t>
      </w:r>
      <w:r w:rsidR="00B62877" w:rsidRPr="00430857">
        <w:rPr>
          <w:rFonts w:ascii="Times New Roman" w:hAnsi="Times New Roman" w:cs="Times New Roman"/>
          <w:color w:val="000000"/>
          <w:sz w:val="24"/>
          <w:szCs w:val="24"/>
        </w:rPr>
        <w:t xml:space="preserve"> resolver a questão dos bispos. Exigia completa anistia</w:t>
      </w:r>
      <w:r w:rsidR="00285AEE" w:rsidRPr="00430857">
        <w:rPr>
          <w:rFonts w:ascii="Times New Roman" w:hAnsi="Times New Roman" w:cs="Times New Roman"/>
          <w:color w:val="000000"/>
          <w:sz w:val="24"/>
          <w:szCs w:val="24"/>
        </w:rPr>
        <w:t xml:space="preserve"> e</w:t>
      </w:r>
      <w:r w:rsidR="00B62877" w:rsidRPr="00430857">
        <w:rPr>
          <w:rFonts w:ascii="Times New Roman" w:hAnsi="Times New Roman" w:cs="Times New Roman"/>
          <w:color w:val="000000"/>
          <w:sz w:val="24"/>
          <w:szCs w:val="24"/>
        </w:rPr>
        <w:t xml:space="preserve"> a fez cumprir.</w:t>
      </w:r>
    </w:p>
    <w:p w14:paraId="0DE1004F" w14:textId="32CC1856" w:rsidR="00B62877" w:rsidRPr="00430857" w:rsidRDefault="00B62877" w:rsidP="00B6287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Assim dizia o decreto de anistia, assinado pelo próprio imperador em 17 de setembro de 1875: </w:t>
      </w:r>
      <w:r w:rsidR="00862D59"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Ficam anistiados os bispos, governadores e outros eclesiásticos da diocese de </w:t>
      </w:r>
      <w:r w:rsidRPr="00430857">
        <w:rPr>
          <w:rFonts w:ascii="Times New Roman" w:hAnsi="Times New Roman" w:cs="Times New Roman"/>
          <w:color w:val="000000"/>
          <w:sz w:val="24"/>
          <w:szCs w:val="24"/>
        </w:rPr>
        <w:lastRenderedPageBreak/>
        <w:t>Olinda e do Pará que se acham envolvidos nos conflitos suscitados em consequência dos interditos postos a algumas irmandades das respectivas dioceses, e em perpétuo silêncio os processos que por esse motivo tenham sido instalados</w:t>
      </w:r>
      <w:r w:rsidR="00862D59"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w:t>
      </w:r>
    </w:p>
    <w:p w14:paraId="575FBE4F" w14:textId="784821EF" w:rsidR="00862D59" w:rsidRPr="00DF1309" w:rsidRDefault="00862D59" w:rsidP="00862D59">
      <w:pPr>
        <w:tabs>
          <w:tab w:val="center" w:pos="4535"/>
        </w:tabs>
        <w:spacing w:line="360" w:lineRule="auto"/>
        <w:ind w:left="2835"/>
        <w:jc w:val="both"/>
        <w:rPr>
          <w:rFonts w:ascii="Times New Roman" w:hAnsi="Times New Roman" w:cs="Times New Roman"/>
          <w:szCs w:val="20"/>
        </w:rPr>
      </w:pPr>
      <w:r w:rsidRPr="00DF1309">
        <w:rPr>
          <w:rFonts w:ascii="Times New Roman" w:hAnsi="Times New Roman" w:cs="Times New Roman"/>
          <w:szCs w:val="20"/>
        </w:rPr>
        <w:t>Não seja eu quem negue ao Imperador as suas eminentes qualidades de estadista, o seu sacrifício pela Nação na guerra do Paraguai, o seu amor ao Brasil (...). Lamento, sim, que não tivesse evitado o desfecho extremo da Questão Religiosa – dois bispos presos como funcionários num Estado onde o catolicismo era a religião oficial. (PEREIRA, 1966)</w:t>
      </w:r>
    </w:p>
    <w:p w14:paraId="3DAE95EE" w14:textId="77777777" w:rsidR="005A71E7" w:rsidRPr="00DF1309" w:rsidRDefault="005A71E7" w:rsidP="00862D59">
      <w:pPr>
        <w:tabs>
          <w:tab w:val="center" w:pos="4535"/>
        </w:tabs>
        <w:spacing w:line="360" w:lineRule="auto"/>
        <w:ind w:left="2835"/>
        <w:jc w:val="both"/>
        <w:rPr>
          <w:rFonts w:ascii="Times New Roman" w:hAnsi="Times New Roman" w:cs="Times New Roman"/>
          <w:szCs w:val="20"/>
        </w:rPr>
      </w:pPr>
      <w:r w:rsidRPr="00DF1309">
        <w:rPr>
          <w:rFonts w:ascii="Times New Roman" w:hAnsi="Times New Roman" w:cs="Times New Roman"/>
          <w:szCs w:val="20"/>
        </w:rPr>
        <w:t>Se houvesse no Brasil uma fé cristã sincera e ardorosa, não apenas de palavras estilizadas, porém que inflamasse realmente o coração e o espírito dos que receberam a água lustral da Igreja, a questão epíscopo-maçônica deveria ter produzido, fatalmente, uma revolta armada em todo o país, em defesa dos dois bispos mártires. (LUSTOSA, 1982)</w:t>
      </w:r>
    </w:p>
    <w:p w14:paraId="07A63DF9" w14:textId="72F50ADC" w:rsidR="0048712A" w:rsidRPr="00DF1309" w:rsidRDefault="005A71E7" w:rsidP="00862D59">
      <w:pPr>
        <w:tabs>
          <w:tab w:val="center" w:pos="4535"/>
        </w:tabs>
        <w:spacing w:line="360" w:lineRule="auto"/>
        <w:ind w:left="2835"/>
        <w:jc w:val="both"/>
        <w:rPr>
          <w:rFonts w:ascii="Times New Roman" w:hAnsi="Times New Roman" w:cs="Times New Roman"/>
          <w:szCs w:val="20"/>
        </w:rPr>
      </w:pPr>
      <w:r w:rsidRPr="00DF1309">
        <w:rPr>
          <w:rFonts w:ascii="Times New Roman" w:hAnsi="Times New Roman" w:cs="Times New Roman"/>
          <w:szCs w:val="20"/>
        </w:rPr>
        <w:t xml:space="preserve"> </w:t>
      </w:r>
    </w:p>
    <w:p w14:paraId="0BC0296E" w14:textId="3FDAB04C" w:rsidR="00862D59" w:rsidRPr="00430857" w:rsidRDefault="00862D59" w:rsidP="00B6287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 Questão religiosa foi uma luta entre poderes. O Bispo de Olinda, de fato, sai deste movimento como o responsável por salvar a Igreja. A Carta Pastoral redigida por Dom Macedo Costa, após a proclamação da República, deu razão a</w:t>
      </w:r>
      <w:r w:rsidR="00177004" w:rsidRPr="00430857">
        <w:rPr>
          <w:rFonts w:ascii="Times New Roman" w:hAnsi="Times New Roman" w:cs="Times New Roman"/>
          <w:color w:val="000000"/>
          <w:sz w:val="24"/>
          <w:szCs w:val="24"/>
        </w:rPr>
        <w:t>s ações de</w:t>
      </w:r>
      <w:r w:rsidRPr="00430857">
        <w:rPr>
          <w:rFonts w:ascii="Times New Roman" w:hAnsi="Times New Roman" w:cs="Times New Roman"/>
          <w:color w:val="000000"/>
          <w:sz w:val="24"/>
          <w:szCs w:val="24"/>
        </w:rPr>
        <w:t xml:space="preserve"> Dom Vital.</w:t>
      </w:r>
    </w:p>
    <w:p w14:paraId="0242081E" w14:textId="6CDA66B5" w:rsidR="00A2578A" w:rsidRPr="00430857" w:rsidRDefault="00177004" w:rsidP="005B2E2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Em trecho que </w:t>
      </w:r>
      <w:r w:rsidR="00A2578A" w:rsidRPr="00430857">
        <w:rPr>
          <w:rFonts w:ascii="Times New Roman" w:hAnsi="Times New Roman" w:cs="Times New Roman"/>
          <w:color w:val="000000"/>
          <w:sz w:val="24"/>
          <w:szCs w:val="24"/>
        </w:rPr>
        <w:t xml:space="preserve">aqui descrevemos: </w:t>
      </w:r>
      <w:r w:rsidRPr="00430857">
        <w:rPr>
          <w:rFonts w:ascii="Times New Roman" w:hAnsi="Times New Roman" w:cs="Times New Roman"/>
          <w:color w:val="000000"/>
          <w:sz w:val="24"/>
          <w:szCs w:val="24"/>
        </w:rPr>
        <w:t>Sempre temos em vista os últimos fins, e, aos nossos olhos, nenhum é verdadeiramente digno do nome de Bispo, senão aquele que sofre perseguição pela justiça, e por isso dispostos estamos a arrostar as inimizades dos maus, servindo fielmente a causa de Deus, antes que provocar a cólera celeste traindo nosso dever para lhes agradar.</w:t>
      </w:r>
      <w:r w:rsidR="005B2E2A" w:rsidRPr="00430857">
        <w:rPr>
          <w:rFonts w:ascii="Times New Roman" w:hAnsi="Times New Roman" w:cs="Times New Roman"/>
          <w:color w:val="000000"/>
          <w:sz w:val="24"/>
          <w:szCs w:val="24"/>
        </w:rPr>
        <w:t xml:space="preserve"> </w:t>
      </w:r>
      <w:r w:rsidR="00A2578A" w:rsidRPr="00430857">
        <w:rPr>
          <w:rFonts w:ascii="Times New Roman" w:hAnsi="Times New Roman" w:cs="Times New Roman"/>
          <w:color w:val="000000"/>
          <w:sz w:val="24"/>
          <w:szCs w:val="24"/>
        </w:rPr>
        <w:t>E ainda:</w:t>
      </w:r>
    </w:p>
    <w:p w14:paraId="26A3310C" w14:textId="60DA5009" w:rsidR="00177004" w:rsidRPr="00DF1309" w:rsidRDefault="00A2578A" w:rsidP="00A2578A">
      <w:pPr>
        <w:tabs>
          <w:tab w:val="center" w:pos="4535"/>
        </w:tabs>
        <w:spacing w:line="360" w:lineRule="auto"/>
        <w:ind w:left="2835"/>
        <w:jc w:val="both"/>
        <w:rPr>
          <w:rFonts w:ascii="Times New Roman" w:hAnsi="Times New Roman" w:cs="Times New Roman"/>
          <w:color w:val="000000"/>
          <w:szCs w:val="20"/>
        </w:rPr>
      </w:pPr>
      <w:r w:rsidRPr="00DF1309">
        <w:rPr>
          <w:rFonts w:ascii="Times New Roman" w:hAnsi="Times New Roman" w:cs="Times New Roman"/>
          <w:color w:val="000000"/>
          <w:szCs w:val="20"/>
        </w:rPr>
        <w:t xml:space="preserve">Defendemos o depósito da fé; mantivemos a santa liberdade das almas em face dos poderes humanos; sustentamos os direitos da santa Igreja de Jesus Cristo, a obediência devida às leis dela, nestes duros tempos em que uma multidão de homens batizados a desdenham e insultam  de todos os modos, até juntos dos altares sagrados: nestes duros tempos em parece querer realizar-se, pela </w:t>
      </w:r>
      <w:proofErr w:type="spellStart"/>
      <w:r w:rsidRPr="00DF1309">
        <w:rPr>
          <w:rFonts w:ascii="Times New Roman" w:hAnsi="Times New Roman" w:cs="Times New Roman"/>
          <w:color w:val="000000"/>
          <w:szCs w:val="20"/>
        </w:rPr>
        <w:t>influencia</w:t>
      </w:r>
      <w:proofErr w:type="spellEnd"/>
      <w:r w:rsidRPr="00DF1309">
        <w:rPr>
          <w:rFonts w:ascii="Times New Roman" w:hAnsi="Times New Roman" w:cs="Times New Roman"/>
          <w:color w:val="000000"/>
          <w:szCs w:val="20"/>
        </w:rPr>
        <w:t xml:space="preserve"> das seitas maçônicas, aquela geral apostasia predita pelo oráculo dos livros santos como um dos prenúncios da última catástrofe do mundo: </w:t>
      </w:r>
      <w:proofErr w:type="spellStart"/>
      <w:r w:rsidRPr="00DF1309">
        <w:rPr>
          <w:rFonts w:ascii="Times New Roman" w:hAnsi="Times New Roman" w:cs="Times New Roman"/>
          <w:i/>
          <w:iCs/>
          <w:color w:val="000000"/>
          <w:szCs w:val="20"/>
        </w:rPr>
        <w:t>Nisi</w:t>
      </w:r>
      <w:proofErr w:type="spellEnd"/>
      <w:r w:rsidRPr="00DF1309">
        <w:rPr>
          <w:rFonts w:ascii="Times New Roman" w:hAnsi="Times New Roman" w:cs="Times New Roman"/>
          <w:i/>
          <w:iCs/>
          <w:color w:val="000000"/>
          <w:szCs w:val="20"/>
        </w:rPr>
        <w:t xml:space="preserve"> </w:t>
      </w:r>
      <w:proofErr w:type="spellStart"/>
      <w:r w:rsidRPr="00DF1309">
        <w:rPr>
          <w:rFonts w:ascii="Times New Roman" w:hAnsi="Times New Roman" w:cs="Times New Roman"/>
          <w:i/>
          <w:iCs/>
          <w:color w:val="000000"/>
          <w:szCs w:val="20"/>
        </w:rPr>
        <w:t>venerit</w:t>
      </w:r>
      <w:proofErr w:type="spellEnd"/>
      <w:r w:rsidRPr="00DF1309">
        <w:rPr>
          <w:rFonts w:ascii="Times New Roman" w:hAnsi="Times New Roman" w:cs="Times New Roman"/>
          <w:i/>
          <w:iCs/>
          <w:color w:val="000000"/>
          <w:szCs w:val="20"/>
        </w:rPr>
        <w:t xml:space="preserve"> </w:t>
      </w:r>
      <w:proofErr w:type="spellStart"/>
      <w:r w:rsidRPr="00DF1309">
        <w:rPr>
          <w:rFonts w:ascii="Times New Roman" w:hAnsi="Times New Roman" w:cs="Times New Roman"/>
          <w:i/>
          <w:iCs/>
          <w:color w:val="000000"/>
          <w:szCs w:val="20"/>
        </w:rPr>
        <w:t>discessio</w:t>
      </w:r>
      <w:proofErr w:type="spellEnd"/>
      <w:r w:rsidRPr="00DF1309">
        <w:rPr>
          <w:rFonts w:ascii="Times New Roman" w:hAnsi="Times New Roman" w:cs="Times New Roman"/>
          <w:i/>
          <w:iCs/>
          <w:color w:val="000000"/>
          <w:szCs w:val="20"/>
        </w:rPr>
        <w:t xml:space="preserve"> premium</w:t>
      </w:r>
      <w:r w:rsidRPr="00DF1309">
        <w:rPr>
          <w:rFonts w:ascii="Times New Roman" w:hAnsi="Times New Roman" w:cs="Times New Roman"/>
          <w:color w:val="000000"/>
          <w:szCs w:val="20"/>
        </w:rPr>
        <w:t>. (MACEDO, Carta Pastoral de 1890)</w:t>
      </w:r>
      <w:r w:rsidR="00177004" w:rsidRPr="00DF1309">
        <w:rPr>
          <w:rFonts w:ascii="Times New Roman" w:hAnsi="Times New Roman" w:cs="Times New Roman"/>
          <w:color w:val="000000"/>
          <w:szCs w:val="20"/>
        </w:rPr>
        <w:t xml:space="preserve">  </w:t>
      </w:r>
    </w:p>
    <w:p w14:paraId="56CA71AF" w14:textId="77777777" w:rsidR="00A2578A" w:rsidRPr="00430857" w:rsidRDefault="00A2578A" w:rsidP="00A2578A">
      <w:pPr>
        <w:tabs>
          <w:tab w:val="center" w:pos="4535"/>
        </w:tabs>
        <w:spacing w:line="360" w:lineRule="auto"/>
        <w:ind w:left="2835"/>
        <w:jc w:val="both"/>
        <w:rPr>
          <w:rFonts w:ascii="Times New Roman" w:hAnsi="Times New Roman" w:cs="Times New Roman"/>
          <w:color w:val="000000"/>
          <w:sz w:val="20"/>
          <w:szCs w:val="20"/>
        </w:rPr>
      </w:pPr>
    </w:p>
    <w:p w14:paraId="07CE3037" w14:textId="1C22AA8C" w:rsidR="00E94605" w:rsidRPr="00430857" w:rsidRDefault="00862D59" w:rsidP="00BC4355">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 xml:space="preserve">Concedida a anistia, Dom Vital determinou recolher-se ao convento dos capuchinhos no Morro do Castelo, </w:t>
      </w:r>
      <w:proofErr w:type="spellStart"/>
      <w:r w:rsidRPr="00430857">
        <w:rPr>
          <w:rFonts w:ascii="Times New Roman" w:hAnsi="Times New Roman" w:cs="Times New Roman"/>
          <w:color w:val="000000"/>
          <w:sz w:val="24"/>
          <w:szCs w:val="24"/>
        </w:rPr>
        <w:t>a</w:t>
      </w:r>
      <w:proofErr w:type="spellEnd"/>
      <w:r w:rsidRPr="00430857">
        <w:rPr>
          <w:rFonts w:ascii="Times New Roman" w:hAnsi="Times New Roman" w:cs="Times New Roman"/>
          <w:color w:val="000000"/>
          <w:sz w:val="24"/>
          <w:szCs w:val="24"/>
        </w:rPr>
        <w:t xml:space="preserve"> época, construído no Rio de Janeiro. </w:t>
      </w:r>
      <w:r w:rsidR="0048712A" w:rsidRPr="00430857">
        <w:rPr>
          <w:rFonts w:ascii="Times New Roman" w:hAnsi="Times New Roman" w:cs="Times New Roman"/>
          <w:color w:val="000000"/>
          <w:sz w:val="24"/>
          <w:szCs w:val="24"/>
        </w:rPr>
        <w:t>Tratou de escrever uma carta ao Papa Pio IX anunciando sua libertação e os planos de visita-lo, antes mesmo de retornar a Olinda, para o deixar a par de todos os acontecimentos.</w:t>
      </w:r>
      <w:r w:rsidR="005B2E2A" w:rsidRPr="00430857">
        <w:rPr>
          <w:rFonts w:ascii="Times New Roman" w:hAnsi="Times New Roman" w:cs="Times New Roman"/>
          <w:color w:val="000000"/>
          <w:sz w:val="24"/>
          <w:szCs w:val="24"/>
        </w:rPr>
        <w:t xml:space="preserve"> </w:t>
      </w:r>
      <w:r w:rsidR="00F705F1" w:rsidRPr="00430857">
        <w:rPr>
          <w:rFonts w:ascii="Times New Roman" w:hAnsi="Times New Roman" w:cs="Times New Roman"/>
          <w:color w:val="000000"/>
          <w:sz w:val="24"/>
          <w:szCs w:val="24"/>
        </w:rPr>
        <w:t>E</w:t>
      </w:r>
      <w:r w:rsidR="0048712A" w:rsidRPr="00430857">
        <w:rPr>
          <w:rFonts w:ascii="Times New Roman" w:hAnsi="Times New Roman" w:cs="Times New Roman"/>
          <w:color w:val="000000"/>
          <w:sz w:val="24"/>
          <w:szCs w:val="24"/>
        </w:rPr>
        <w:t>mbarcou para a Itália em outubro de 1875, sendo recebido pelo pontífice, que naquela ocasião não apenas ouviu as narrativas a respeito dos aconteci</w:t>
      </w:r>
      <w:r w:rsidR="00285AEE" w:rsidRPr="00430857">
        <w:rPr>
          <w:rFonts w:ascii="Times New Roman" w:hAnsi="Times New Roman" w:cs="Times New Roman"/>
          <w:color w:val="000000"/>
          <w:sz w:val="24"/>
          <w:szCs w:val="24"/>
        </w:rPr>
        <w:t>ment</w:t>
      </w:r>
      <w:r w:rsidR="0048712A" w:rsidRPr="00430857">
        <w:rPr>
          <w:rFonts w:ascii="Times New Roman" w:hAnsi="Times New Roman" w:cs="Times New Roman"/>
          <w:color w:val="000000"/>
          <w:sz w:val="24"/>
          <w:szCs w:val="24"/>
        </w:rPr>
        <w:t xml:space="preserve">os no Brasil, como </w:t>
      </w:r>
      <w:r w:rsidR="00285AEE" w:rsidRPr="00430857">
        <w:rPr>
          <w:rFonts w:ascii="Times New Roman" w:hAnsi="Times New Roman" w:cs="Times New Roman"/>
          <w:color w:val="000000"/>
          <w:sz w:val="24"/>
          <w:szCs w:val="24"/>
        </w:rPr>
        <w:t>lhe</w:t>
      </w:r>
      <w:r w:rsidR="0048712A" w:rsidRPr="00430857">
        <w:rPr>
          <w:rFonts w:ascii="Times New Roman" w:hAnsi="Times New Roman" w:cs="Times New Roman"/>
          <w:color w:val="000000"/>
          <w:sz w:val="24"/>
          <w:szCs w:val="24"/>
        </w:rPr>
        <w:t xml:space="preserve"> entregou a </w:t>
      </w:r>
      <w:r w:rsidR="00E15DD8" w:rsidRPr="00430857">
        <w:rPr>
          <w:rFonts w:ascii="Times New Roman" w:hAnsi="Times New Roman" w:cs="Times New Roman"/>
          <w:color w:val="000000"/>
          <w:sz w:val="24"/>
          <w:szCs w:val="24"/>
        </w:rPr>
        <w:t>“</w:t>
      </w:r>
      <w:r w:rsidR="0048712A" w:rsidRPr="00430857">
        <w:rPr>
          <w:rFonts w:ascii="Times New Roman" w:hAnsi="Times New Roman" w:cs="Times New Roman"/>
          <w:color w:val="000000"/>
          <w:sz w:val="24"/>
          <w:szCs w:val="24"/>
        </w:rPr>
        <w:t>Encíclica</w:t>
      </w:r>
      <w:r w:rsidR="0048712A" w:rsidRPr="00430857">
        <w:rPr>
          <w:rFonts w:ascii="Times New Roman" w:hAnsi="Times New Roman" w:cs="Times New Roman"/>
          <w:i/>
          <w:iCs/>
          <w:color w:val="000000"/>
          <w:sz w:val="24"/>
          <w:szCs w:val="24"/>
        </w:rPr>
        <w:t xml:space="preserve"> </w:t>
      </w:r>
      <w:proofErr w:type="spellStart"/>
      <w:r w:rsidR="0048712A" w:rsidRPr="00430857">
        <w:rPr>
          <w:rFonts w:ascii="Times New Roman" w:hAnsi="Times New Roman" w:cs="Times New Roman"/>
          <w:i/>
          <w:iCs/>
          <w:color w:val="000000"/>
          <w:sz w:val="24"/>
          <w:szCs w:val="24"/>
        </w:rPr>
        <w:t>Exortae</w:t>
      </w:r>
      <w:proofErr w:type="spellEnd"/>
      <w:r w:rsidR="00E15DD8" w:rsidRPr="00430857">
        <w:rPr>
          <w:rFonts w:ascii="Times New Roman" w:hAnsi="Times New Roman" w:cs="Times New Roman"/>
          <w:i/>
          <w:iCs/>
          <w:color w:val="000000"/>
          <w:sz w:val="24"/>
          <w:szCs w:val="24"/>
        </w:rPr>
        <w:t>”,</w:t>
      </w:r>
      <w:r w:rsidR="0048712A" w:rsidRPr="00430857">
        <w:rPr>
          <w:rFonts w:ascii="Times New Roman" w:hAnsi="Times New Roman" w:cs="Times New Roman"/>
          <w:color w:val="000000"/>
          <w:sz w:val="24"/>
          <w:szCs w:val="24"/>
        </w:rPr>
        <w:t xml:space="preserve"> que aprovava por completo as ideias e ações dos </w:t>
      </w:r>
      <w:r w:rsidR="00E94605" w:rsidRPr="00430857">
        <w:rPr>
          <w:rFonts w:ascii="Times New Roman" w:hAnsi="Times New Roman" w:cs="Times New Roman"/>
          <w:color w:val="000000"/>
          <w:sz w:val="24"/>
          <w:szCs w:val="24"/>
        </w:rPr>
        <w:t xml:space="preserve">dois </w:t>
      </w:r>
      <w:r w:rsidR="0048712A" w:rsidRPr="00430857">
        <w:rPr>
          <w:rFonts w:ascii="Times New Roman" w:hAnsi="Times New Roman" w:cs="Times New Roman"/>
          <w:color w:val="000000"/>
          <w:sz w:val="24"/>
          <w:szCs w:val="24"/>
        </w:rPr>
        <w:t>bispos</w:t>
      </w:r>
      <w:r w:rsidR="00BC4355" w:rsidRPr="00430857">
        <w:rPr>
          <w:rFonts w:ascii="Times New Roman" w:hAnsi="Times New Roman" w:cs="Times New Roman"/>
          <w:color w:val="000000"/>
          <w:sz w:val="24"/>
          <w:szCs w:val="24"/>
        </w:rPr>
        <w:t>, sendo prontamente enviad</w:t>
      </w:r>
      <w:r w:rsidR="00E15DD8" w:rsidRPr="00430857">
        <w:rPr>
          <w:rFonts w:ascii="Times New Roman" w:hAnsi="Times New Roman" w:cs="Times New Roman"/>
          <w:color w:val="000000"/>
          <w:sz w:val="24"/>
          <w:szCs w:val="24"/>
        </w:rPr>
        <w:t>a</w:t>
      </w:r>
      <w:r w:rsidR="00BC4355" w:rsidRPr="00430857">
        <w:rPr>
          <w:rFonts w:ascii="Times New Roman" w:hAnsi="Times New Roman" w:cs="Times New Roman"/>
          <w:color w:val="000000"/>
          <w:sz w:val="24"/>
          <w:szCs w:val="24"/>
        </w:rPr>
        <w:t xml:space="preserve"> ao país e publicad</w:t>
      </w:r>
      <w:r w:rsidR="00E15DD8" w:rsidRPr="00430857">
        <w:rPr>
          <w:rFonts w:ascii="Times New Roman" w:hAnsi="Times New Roman" w:cs="Times New Roman"/>
          <w:color w:val="000000"/>
          <w:sz w:val="24"/>
          <w:szCs w:val="24"/>
        </w:rPr>
        <w:t>a</w:t>
      </w:r>
      <w:r w:rsidR="00BC4355" w:rsidRPr="00430857">
        <w:rPr>
          <w:rFonts w:ascii="Times New Roman" w:hAnsi="Times New Roman" w:cs="Times New Roman"/>
          <w:color w:val="000000"/>
          <w:sz w:val="24"/>
          <w:szCs w:val="24"/>
        </w:rPr>
        <w:t xml:space="preserve"> em todos os cantos do Império.</w:t>
      </w:r>
    </w:p>
    <w:p w14:paraId="0A7FCB47" w14:textId="3DC8365A" w:rsidR="00F705F1" w:rsidRPr="00DF1309" w:rsidRDefault="00F705F1" w:rsidP="00DF1309">
      <w:pPr>
        <w:tabs>
          <w:tab w:val="center" w:pos="4535"/>
        </w:tabs>
        <w:spacing w:line="360" w:lineRule="auto"/>
        <w:ind w:left="2268"/>
        <w:jc w:val="both"/>
        <w:rPr>
          <w:rFonts w:ascii="Times New Roman" w:hAnsi="Times New Roman" w:cs="Times New Roman"/>
          <w:color w:val="000000"/>
          <w:szCs w:val="20"/>
        </w:rPr>
      </w:pPr>
      <w:r w:rsidRPr="00DF1309">
        <w:rPr>
          <w:rFonts w:ascii="Times New Roman" w:hAnsi="Times New Roman" w:cs="Times New Roman"/>
          <w:color w:val="000000"/>
          <w:szCs w:val="20"/>
        </w:rPr>
        <w:t xml:space="preserve">O Papa confiou depois a Dom Vital o texto autêntico de sua encíclica e o encarregou de espalhá-lo no Brasil. Era endereçado aos bispos. Após um curto histórico da Questão Religiosa, o Pontífice protesta contra a interpretação abusiva das medidas de indulgência concedidas no breve </w:t>
      </w:r>
      <w:proofErr w:type="spellStart"/>
      <w:r w:rsidRPr="00DF1309">
        <w:rPr>
          <w:rFonts w:ascii="Times New Roman" w:hAnsi="Times New Roman" w:cs="Times New Roman"/>
          <w:i/>
          <w:iCs/>
          <w:color w:val="000000"/>
          <w:szCs w:val="20"/>
        </w:rPr>
        <w:t>Quamquam</w:t>
      </w:r>
      <w:proofErr w:type="spellEnd"/>
      <w:r w:rsidRPr="00DF1309">
        <w:rPr>
          <w:rFonts w:ascii="Times New Roman" w:hAnsi="Times New Roman" w:cs="Times New Roman"/>
          <w:i/>
          <w:iCs/>
          <w:color w:val="000000"/>
          <w:szCs w:val="20"/>
        </w:rPr>
        <w:t xml:space="preserve"> Dolores</w:t>
      </w:r>
      <w:r w:rsidRPr="00DF1309">
        <w:rPr>
          <w:rFonts w:ascii="Times New Roman" w:hAnsi="Times New Roman" w:cs="Times New Roman"/>
          <w:color w:val="000000"/>
          <w:szCs w:val="20"/>
        </w:rPr>
        <w:t>, insiste no perigo da presença de maçons nas confrarias, mantém sobre esse assunto todas as condenações e precedentes e conclui anunciando negociações entre o Vaticano e o Rio de Janeiro, para chegarem a um entendimento que salvaguarde os direitos da Igreja e do Brasil (CASTRO, 2021)</w:t>
      </w:r>
    </w:p>
    <w:p w14:paraId="12929C34" w14:textId="77777777" w:rsidR="00F705F1" w:rsidRPr="00430857" w:rsidRDefault="00F705F1" w:rsidP="00F705F1">
      <w:pPr>
        <w:tabs>
          <w:tab w:val="center" w:pos="4535"/>
        </w:tabs>
        <w:spacing w:line="360" w:lineRule="auto"/>
        <w:ind w:left="2835"/>
        <w:jc w:val="both"/>
        <w:rPr>
          <w:rFonts w:ascii="Times New Roman" w:hAnsi="Times New Roman" w:cs="Times New Roman"/>
          <w:color w:val="000000"/>
          <w:sz w:val="20"/>
          <w:szCs w:val="20"/>
        </w:rPr>
      </w:pPr>
    </w:p>
    <w:p w14:paraId="0BA04ACD" w14:textId="536F63CB" w:rsidR="006E13A2" w:rsidRPr="00430857" w:rsidRDefault="006E13A2" w:rsidP="005B2E2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Ao 19 de setembro de 1876, Dom Vital retornava a Diocese de Olinda, sendo recebido por uma imensa multidão que se aglomerou no porto do Recife, seguindo-o em procissão até o palácio episcopal, onde proferiu contundente discurso.</w:t>
      </w:r>
      <w:r w:rsidR="005B2E2A"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 xml:space="preserve">Seis dias após sua chegada, o bispo viajou ao Rio de Janeiro para apresentar um relatório de sua viagem </w:t>
      </w:r>
      <w:r w:rsidR="00E15DD8" w:rsidRPr="00430857">
        <w:rPr>
          <w:rFonts w:ascii="Times New Roman" w:hAnsi="Times New Roman" w:cs="Times New Roman"/>
          <w:color w:val="000000"/>
          <w:sz w:val="24"/>
          <w:szCs w:val="24"/>
        </w:rPr>
        <w:t>a</w:t>
      </w:r>
      <w:r w:rsidRPr="00430857">
        <w:rPr>
          <w:rFonts w:ascii="Times New Roman" w:hAnsi="Times New Roman" w:cs="Times New Roman"/>
          <w:color w:val="000000"/>
          <w:sz w:val="24"/>
          <w:szCs w:val="24"/>
        </w:rPr>
        <w:t xml:space="preserve"> Roma ao governo imperial, prestar-lhe homenagem e jurar obediência, demonstrando assim que não era um rebelde.  </w:t>
      </w:r>
    </w:p>
    <w:p w14:paraId="6DF2D219" w14:textId="59F6A9A4" w:rsidR="00F77FBE" w:rsidRPr="00430857" w:rsidRDefault="006E13A2" w:rsidP="00B6287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Porém, seu estado de saúde</w:t>
      </w:r>
      <w:r w:rsidR="00E15DD8"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agrav</w:t>
      </w:r>
      <w:r w:rsidR="00E15DD8" w:rsidRPr="00430857">
        <w:rPr>
          <w:rFonts w:ascii="Times New Roman" w:hAnsi="Times New Roman" w:cs="Times New Roman"/>
          <w:color w:val="000000"/>
          <w:sz w:val="24"/>
          <w:szCs w:val="24"/>
        </w:rPr>
        <w:t>ou-se</w:t>
      </w:r>
      <w:r w:rsidRPr="00430857">
        <w:rPr>
          <w:rFonts w:ascii="Times New Roman" w:hAnsi="Times New Roman" w:cs="Times New Roman"/>
          <w:color w:val="000000"/>
          <w:sz w:val="24"/>
          <w:szCs w:val="24"/>
        </w:rPr>
        <w:t xml:space="preserve"> após a viagem </w:t>
      </w:r>
      <w:r w:rsidR="00E15DD8"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 xml:space="preserve"> Europa. Em maio de 1877</w:t>
      </w:r>
      <w:r w:rsidR="00E15DD8"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retornou à França em busca de tratamento. Em 4 de julho de 1878, em território francês, acometeu-lhe </w:t>
      </w:r>
      <w:r w:rsidR="00E15DD8" w:rsidRPr="00430857">
        <w:rPr>
          <w:rFonts w:ascii="Times New Roman" w:hAnsi="Times New Roman" w:cs="Times New Roman"/>
          <w:color w:val="000000"/>
          <w:sz w:val="24"/>
          <w:szCs w:val="24"/>
        </w:rPr>
        <w:t xml:space="preserve">um </w:t>
      </w:r>
      <w:r w:rsidRPr="00430857">
        <w:rPr>
          <w:rFonts w:ascii="Times New Roman" w:hAnsi="Times New Roman" w:cs="Times New Roman"/>
          <w:color w:val="000000"/>
          <w:sz w:val="24"/>
          <w:szCs w:val="24"/>
        </w:rPr>
        <w:t xml:space="preserve">grande mal, falecendo em seguida. </w:t>
      </w:r>
    </w:p>
    <w:p w14:paraId="77BFC992" w14:textId="77777777" w:rsidR="000F6553" w:rsidRPr="00DF1309" w:rsidRDefault="00F77FBE" w:rsidP="00DF1309">
      <w:pPr>
        <w:tabs>
          <w:tab w:val="center" w:pos="4535"/>
        </w:tabs>
        <w:spacing w:line="360" w:lineRule="auto"/>
        <w:ind w:left="2268"/>
        <w:jc w:val="both"/>
        <w:rPr>
          <w:rFonts w:ascii="Times New Roman" w:hAnsi="Times New Roman" w:cs="Times New Roman"/>
          <w:color w:val="000000"/>
          <w:szCs w:val="20"/>
        </w:rPr>
      </w:pPr>
      <w:r w:rsidRPr="00DF1309">
        <w:rPr>
          <w:rFonts w:ascii="Times New Roman" w:hAnsi="Times New Roman" w:cs="Times New Roman"/>
          <w:color w:val="000000"/>
          <w:szCs w:val="20"/>
        </w:rPr>
        <w:t>No dia 3 do corrente ano, à noite, o Sr. Dom Vital, que tinha consciência do seu estado, pediu ele próprio os derradeiros sacramentos da Igreja. Recebeu-os com edificante piedade e devoção, declarando antes que perdoava de coração a todos o</w:t>
      </w:r>
      <w:r w:rsidR="000F6553" w:rsidRPr="00DF1309">
        <w:rPr>
          <w:rFonts w:ascii="Times New Roman" w:hAnsi="Times New Roman" w:cs="Times New Roman"/>
          <w:color w:val="000000"/>
          <w:szCs w:val="20"/>
        </w:rPr>
        <w:t>s</w:t>
      </w:r>
      <w:r w:rsidRPr="00DF1309">
        <w:rPr>
          <w:rFonts w:ascii="Times New Roman" w:hAnsi="Times New Roman" w:cs="Times New Roman"/>
          <w:color w:val="000000"/>
          <w:szCs w:val="20"/>
        </w:rPr>
        <w:t xml:space="preserve"> que</w:t>
      </w:r>
      <w:r w:rsidR="000F6553" w:rsidRPr="00DF1309">
        <w:rPr>
          <w:rFonts w:ascii="Times New Roman" w:hAnsi="Times New Roman" w:cs="Times New Roman"/>
          <w:color w:val="000000"/>
          <w:szCs w:val="20"/>
        </w:rPr>
        <w:t xml:space="preserve"> o perseguiram e o fizeram sofrer. (REIS, 1878).</w:t>
      </w:r>
    </w:p>
    <w:p w14:paraId="336EA4E3" w14:textId="0DDD2421" w:rsidR="00F77FBE" w:rsidRPr="00DF1309" w:rsidRDefault="00F77FBE" w:rsidP="00DF1309">
      <w:pPr>
        <w:tabs>
          <w:tab w:val="center" w:pos="4535"/>
        </w:tabs>
        <w:spacing w:line="360" w:lineRule="auto"/>
        <w:ind w:left="2268"/>
        <w:jc w:val="both"/>
        <w:rPr>
          <w:rFonts w:ascii="Times New Roman" w:hAnsi="Times New Roman" w:cs="Times New Roman"/>
          <w:color w:val="000000"/>
          <w:szCs w:val="20"/>
        </w:rPr>
      </w:pPr>
      <w:r w:rsidRPr="00DF1309">
        <w:rPr>
          <w:rFonts w:ascii="Times New Roman" w:hAnsi="Times New Roman" w:cs="Times New Roman"/>
          <w:color w:val="000000"/>
          <w:szCs w:val="20"/>
        </w:rPr>
        <w:t xml:space="preserve"> </w:t>
      </w:r>
    </w:p>
    <w:p w14:paraId="5F5CD562" w14:textId="17730AB6" w:rsidR="006E13A2" w:rsidRPr="00430857" w:rsidRDefault="006E13A2" w:rsidP="00B6287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 xml:space="preserve">Tinha 33 anos de idade, quatorze anos de vida religiosa e seis anos de episcopado. </w:t>
      </w:r>
    </w:p>
    <w:p w14:paraId="2C4D8A14" w14:textId="1F265BE0" w:rsidR="00CB34F2" w:rsidRPr="00DF1309" w:rsidRDefault="00CB34F2" w:rsidP="00DF1309">
      <w:pPr>
        <w:tabs>
          <w:tab w:val="center" w:pos="4535"/>
        </w:tabs>
        <w:spacing w:line="360" w:lineRule="auto"/>
        <w:ind w:left="2268"/>
        <w:jc w:val="both"/>
        <w:rPr>
          <w:rFonts w:ascii="Times New Roman" w:hAnsi="Times New Roman" w:cs="Times New Roman"/>
          <w:color w:val="000000"/>
          <w:szCs w:val="20"/>
        </w:rPr>
      </w:pPr>
      <w:r w:rsidRPr="00DF1309">
        <w:rPr>
          <w:rFonts w:ascii="Times New Roman" w:hAnsi="Times New Roman" w:cs="Times New Roman"/>
          <w:color w:val="000000"/>
          <w:szCs w:val="20"/>
        </w:rPr>
        <w:t>A passagem do bispo de Olinda pela vida resume-se num rápido combate ao maior mal da Terra de Santa Cruz naquela época, em desmascarar a hipocrisia e a afronta das confrarias maçônicas, aceitando destemido, no cumprimento desse dever, a prisão e a morte. (CASTRO, 2021)</w:t>
      </w:r>
    </w:p>
    <w:p w14:paraId="04B12040" w14:textId="77777777" w:rsidR="00CB34F2" w:rsidRPr="00DF1309" w:rsidRDefault="00CB34F2" w:rsidP="00DF1309">
      <w:pPr>
        <w:tabs>
          <w:tab w:val="center" w:pos="4535"/>
        </w:tabs>
        <w:spacing w:line="360" w:lineRule="auto"/>
        <w:ind w:left="2268"/>
        <w:jc w:val="both"/>
        <w:rPr>
          <w:rFonts w:ascii="Times New Roman" w:hAnsi="Times New Roman" w:cs="Times New Roman"/>
          <w:color w:val="000000"/>
          <w:sz w:val="28"/>
          <w:szCs w:val="24"/>
        </w:rPr>
      </w:pPr>
    </w:p>
    <w:p w14:paraId="6E76F0AC" w14:textId="388FBC08" w:rsidR="000F6553" w:rsidRPr="00430857" w:rsidRDefault="000F6553" w:rsidP="00BD64F4">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Em carta atribuída ao reverendíssimo padre João Esberard (1843-97), enfermeiro do bispo durante sua estadia e enfermidade na capital da França, consta um anuncio proferido aos católicos no Brasil a respeito do falecimento do prelado e indicava a suspeita de um possível envenenamento como a causa da doença, do consequente enfraquecimento e </w:t>
      </w:r>
      <w:r w:rsidR="00E15DD8" w:rsidRPr="00430857">
        <w:rPr>
          <w:rFonts w:ascii="Times New Roman" w:hAnsi="Times New Roman" w:cs="Times New Roman"/>
          <w:color w:val="000000"/>
          <w:sz w:val="24"/>
          <w:szCs w:val="24"/>
        </w:rPr>
        <w:t xml:space="preserve">da </w:t>
      </w:r>
      <w:r w:rsidRPr="00430857">
        <w:rPr>
          <w:rFonts w:ascii="Times New Roman" w:hAnsi="Times New Roman" w:cs="Times New Roman"/>
          <w:color w:val="000000"/>
          <w:sz w:val="24"/>
          <w:szCs w:val="24"/>
        </w:rPr>
        <w:t xml:space="preserve">morte do bispo de Olinda. O documento fora publicado no periódico católico </w:t>
      </w:r>
      <w:r w:rsidRPr="00430857">
        <w:rPr>
          <w:rFonts w:ascii="Times New Roman" w:hAnsi="Times New Roman" w:cs="Times New Roman"/>
          <w:i/>
          <w:iCs/>
          <w:color w:val="000000"/>
          <w:sz w:val="24"/>
          <w:szCs w:val="24"/>
        </w:rPr>
        <w:t>A Caridade</w:t>
      </w:r>
      <w:r w:rsidRPr="00430857">
        <w:rPr>
          <w:rFonts w:ascii="Times New Roman" w:hAnsi="Times New Roman" w:cs="Times New Roman"/>
          <w:color w:val="000000"/>
          <w:sz w:val="24"/>
          <w:szCs w:val="24"/>
        </w:rPr>
        <w:t xml:space="preserve">, em circulação no Recife, datado de 1 de setembro de 1878, que dizia: </w:t>
      </w:r>
    </w:p>
    <w:p w14:paraId="26A8E86C" w14:textId="77777777" w:rsidR="006C12C4" w:rsidRPr="00DF1309" w:rsidRDefault="006C12C4" w:rsidP="00DF1309">
      <w:pPr>
        <w:tabs>
          <w:tab w:val="center" w:pos="4535"/>
        </w:tabs>
        <w:spacing w:line="360" w:lineRule="auto"/>
        <w:ind w:left="2268"/>
        <w:jc w:val="both"/>
        <w:rPr>
          <w:rFonts w:ascii="Times New Roman" w:hAnsi="Times New Roman" w:cs="Times New Roman"/>
          <w:color w:val="000000"/>
          <w:szCs w:val="20"/>
        </w:rPr>
      </w:pPr>
      <w:r w:rsidRPr="00DF1309">
        <w:rPr>
          <w:rFonts w:ascii="Times New Roman" w:hAnsi="Times New Roman" w:cs="Times New Roman"/>
          <w:color w:val="000000"/>
          <w:szCs w:val="20"/>
        </w:rPr>
        <w:t>S. Ex. continuou a passar melhor, sentindo-se mais forte até na sexta-feira antes do dia de Pentecostes. Nesse dia fizemos juntos um passeio a carro, foi a única vez que o S. Ex. saiu a rua durante a sua residência em Paris.</w:t>
      </w:r>
    </w:p>
    <w:p w14:paraId="7FB0BFB0" w14:textId="77777777" w:rsidR="00BD662D" w:rsidRPr="00DF1309" w:rsidRDefault="006C12C4" w:rsidP="00DF1309">
      <w:pPr>
        <w:tabs>
          <w:tab w:val="center" w:pos="4535"/>
        </w:tabs>
        <w:spacing w:line="360" w:lineRule="auto"/>
        <w:ind w:left="2268"/>
        <w:jc w:val="both"/>
        <w:rPr>
          <w:rFonts w:ascii="Times New Roman" w:hAnsi="Times New Roman" w:cs="Times New Roman"/>
          <w:color w:val="000000"/>
          <w:szCs w:val="20"/>
        </w:rPr>
      </w:pPr>
      <w:r w:rsidRPr="00DF1309">
        <w:rPr>
          <w:rFonts w:ascii="Times New Roman" w:hAnsi="Times New Roman" w:cs="Times New Roman"/>
          <w:color w:val="000000"/>
          <w:szCs w:val="20"/>
        </w:rPr>
        <w:t>Alguns dias depois foi obrigado a ficar na cama de onde nunca mais se levantou</w:t>
      </w:r>
      <w:r w:rsidR="00BD662D" w:rsidRPr="00DF1309">
        <w:rPr>
          <w:rFonts w:ascii="Times New Roman" w:hAnsi="Times New Roman" w:cs="Times New Roman"/>
          <w:color w:val="000000"/>
          <w:szCs w:val="20"/>
        </w:rPr>
        <w:t xml:space="preserve"> até a morte. O </w:t>
      </w:r>
      <w:proofErr w:type="spellStart"/>
      <w:r w:rsidR="00BD662D" w:rsidRPr="00DF1309">
        <w:rPr>
          <w:rFonts w:ascii="Times New Roman" w:hAnsi="Times New Roman" w:cs="Times New Roman"/>
          <w:color w:val="000000"/>
          <w:szCs w:val="20"/>
        </w:rPr>
        <w:t>medico</w:t>
      </w:r>
      <w:proofErr w:type="spellEnd"/>
      <w:r w:rsidR="00BD662D" w:rsidRPr="00DF1309">
        <w:rPr>
          <w:rFonts w:ascii="Times New Roman" w:hAnsi="Times New Roman" w:cs="Times New Roman"/>
          <w:color w:val="000000"/>
          <w:szCs w:val="20"/>
        </w:rPr>
        <w:t xml:space="preserve"> não pode nunca compreender coisa alguma nesse gênero de cólica, que faz supor que S. Exa. tenha sido envenenado ou no Brasil ou em Roma. (REIS, 1878)</w:t>
      </w:r>
    </w:p>
    <w:p w14:paraId="092C1B52" w14:textId="3904940E" w:rsidR="000F6553" w:rsidRPr="00DF1309" w:rsidRDefault="00BD662D" w:rsidP="006C12C4">
      <w:pPr>
        <w:tabs>
          <w:tab w:val="center" w:pos="4535"/>
        </w:tabs>
        <w:spacing w:line="360" w:lineRule="auto"/>
        <w:ind w:left="2835"/>
        <w:jc w:val="both"/>
        <w:rPr>
          <w:rFonts w:ascii="Times New Roman" w:hAnsi="Times New Roman" w:cs="Times New Roman"/>
          <w:color w:val="000000"/>
          <w:szCs w:val="20"/>
        </w:rPr>
      </w:pPr>
      <w:r w:rsidRPr="00DF1309">
        <w:rPr>
          <w:rFonts w:ascii="Times New Roman" w:hAnsi="Times New Roman" w:cs="Times New Roman"/>
          <w:color w:val="000000"/>
          <w:szCs w:val="20"/>
        </w:rPr>
        <w:t xml:space="preserve"> </w:t>
      </w:r>
      <w:r w:rsidR="006C12C4" w:rsidRPr="00DF1309">
        <w:rPr>
          <w:rFonts w:ascii="Times New Roman" w:hAnsi="Times New Roman" w:cs="Times New Roman"/>
          <w:color w:val="000000"/>
          <w:szCs w:val="20"/>
        </w:rPr>
        <w:t xml:space="preserve"> </w:t>
      </w:r>
    </w:p>
    <w:p w14:paraId="50632FFD" w14:textId="45808A67" w:rsidR="00187218" w:rsidRPr="00430857" w:rsidRDefault="00BD64F4" w:rsidP="005B2E2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 anistia dos bispos encerrou de vez a Questão Religiosa, mas não suas consequências</w:t>
      </w:r>
      <w:r w:rsidR="00E15DD8"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que provocaram convulsões políticas e crises institucionais por todo o país </w:t>
      </w:r>
      <w:r w:rsidR="00A2578A" w:rsidRPr="00430857">
        <w:rPr>
          <w:rFonts w:ascii="Times New Roman" w:hAnsi="Times New Roman" w:cs="Times New Roman"/>
          <w:color w:val="000000"/>
          <w:sz w:val="24"/>
          <w:szCs w:val="24"/>
        </w:rPr>
        <w:t>até</w:t>
      </w:r>
      <w:r w:rsidRPr="00430857">
        <w:rPr>
          <w:rFonts w:ascii="Times New Roman" w:hAnsi="Times New Roman" w:cs="Times New Roman"/>
          <w:color w:val="000000"/>
          <w:sz w:val="24"/>
          <w:szCs w:val="24"/>
        </w:rPr>
        <w:t xml:space="preserve"> a derrubada do Império.</w:t>
      </w:r>
      <w:r w:rsidR="005B2E2A" w:rsidRPr="00430857">
        <w:rPr>
          <w:rFonts w:ascii="Times New Roman" w:hAnsi="Times New Roman" w:cs="Times New Roman"/>
          <w:color w:val="000000"/>
          <w:sz w:val="24"/>
          <w:szCs w:val="24"/>
        </w:rPr>
        <w:t xml:space="preserve"> </w:t>
      </w:r>
      <w:r w:rsidR="00187218" w:rsidRPr="00430857">
        <w:rPr>
          <w:rFonts w:ascii="Times New Roman" w:hAnsi="Times New Roman" w:cs="Times New Roman"/>
          <w:color w:val="000000"/>
          <w:sz w:val="24"/>
          <w:szCs w:val="24"/>
        </w:rPr>
        <w:t>As tensões entre a Igreja e o Estado acabaram evidenciando a crise que o Império estava enfrentando</w:t>
      </w:r>
      <w:r w:rsidR="00B62877" w:rsidRPr="00430857">
        <w:rPr>
          <w:rFonts w:ascii="Times New Roman" w:hAnsi="Times New Roman" w:cs="Times New Roman"/>
          <w:color w:val="000000"/>
          <w:sz w:val="24"/>
          <w:szCs w:val="24"/>
        </w:rPr>
        <w:t xml:space="preserve"> desde a Guerra do Paraguai</w:t>
      </w:r>
      <w:r w:rsidR="00187218" w:rsidRPr="00430857">
        <w:rPr>
          <w:rFonts w:ascii="Times New Roman" w:hAnsi="Times New Roman" w:cs="Times New Roman"/>
          <w:color w:val="000000"/>
          <w:sz w:val="24"/>
          <w:szCs w:val="24"/>
        </w:rPr>
        <w:t xml:space="preserve">, </w:t>
      </w:r>
      <w:r w:rsidR="00B62877" w:rsidRPr="00430857">
        <w:rPr>
          <w:rFonts w:ascii="Times New Roman" w:hAnsi="Times New Roman" w:cs="Times New Roman"/>
          <w:color w:val="000000"/>
          <w:sz w:val="24"/>
          <w:szCs w:val="24"/>
        </w:rPr>
        <w:t>mas</w:t>
      </w:r>
      <w:r w:rsidR="00E15DD8" w:rsidRPr="00430857">
        <w:rPr>
          <w:rFonts w:ascii="Times New Roman" w:hAnsi="Times New Roman" w:cs="Times New Roman"/>
          <w:color w:val="000000"/>
          <w:sz w:val="24"/>
          <w:szCs w:val="24"/>
        </w:rPr>
        <w:t>,</w:t>
      </w:r>
      <w:r w:rsidR="00B62877" w:rsidRPr="00430857">
        <w:rPr>
          <w:rFonts w:ascii="Times New Roman" w:hAnsi="Times New Roman" w:cs="Times New Roman"/>
          <w:color w:val="000000"/>
          <w:sz w:val="24"/>
          <w:szCs w:val="24"/>
        </w:rPr>
        <w:t xml:space="preserve"> </w:t>
      </w:r>
      <w:r w:rsidR="00187218" w:rsidRPr="00430857">
        <w:rPr>
          <w:rFonts w:ascii="Times New Roman" w:hAnsi="Times New Roman" w:cs="Times New Roman"/>
          <w:color w:val="000000"/>
          <w:sz w:val="24"/>
          <w:szCs w:val="24"/>
        </w:rPr>
        <w:t>sobretudo</w:t>
      </w:r>
      <w:r w:rsidR="00E15DD8" w:rsidRPr="00430857">
        <w:rPr>
          <w:rFonts w:ascii="Times New Roman" w:hAnsi="Times New Roman" w:cs="Times New Roman"/>
          <w:color w:val="000000"/>
          <w:sz w:val="24"/>
          <w:szCs w:val="24"/>
        </w:rPr>
        <w:t>,</w:t>
      </w:r>
      <w:r w:rsidR="00187218" w:rsidRPr="00430857">
        <w:rPr>
          <w:rFonts w:ascii="Times New Roman" w:hAnsi="Times New Roman" w:cs="Times New Roman"/>
          <w:color w:val="000000"/>
          <w:sz w:val="24"/>
          <w:szCs w:val="24"/>
        </w:rPr>
        <w:t xml:space="preserve"> no que dizia respeito as questões relacionadas a escravidão</w:t>
      </w:r>
      <w:r w:rsidR="00B62877" w:rsidRPr="00430857">
        <w:rPr>
          <w:rFonts w:ascii="Times New Roman" w:hAnsi="Times New Roman" w:cs="Times New Roman"/>
          <w:color w:val="000000"/>
          <w:sz w:val="24"/>
          <w:szCs w:val="24"/>
        </w:rPr>
        <w:t xml:space="preserve"> e ao surgimento de movimentos favoráveis a instalação da República</w:t>
      </w:r>
      <w:r w:rsidR="00187218" w:rsidRPr="00430857">
        <w:rPr>
          <w:rFonts w:ascii="Times New Roman" w:hAnsi="Times New Roman" w:cs="Times New Roman"/>
          <w:color w:val="000000"/>
          <w:sz w:val="24"/>
          <w:szCs w:val="24"/>
        </w:rPr>
        <w:t xml:space="preserve">.  </w:t>
      </w:r>
    </w:p>
    <w:p w14:paraId="0F9F1EF3" w14:textId="2D7CD5AF" w:rsidR="0006026A" w:rsidRPr="00DF1309" w:rsidRDefault="0006026A" w:rsidP="00DF1309">
      <w:pPr>
        <w:tabs>
          <w:tab w:val="center" w:pos="4535"/>
        </w:tabs>
        <w:spacing w:line="360" w:lineRule="auto"/>
        <w:ind w:left="2268"/>
        <w:jc w:val="both"/>
        <w:rPr>
          <w:rFonts w:ascii="Times New Roman" w:hAnsi="Times New Roman" w:cs="Times New Roman"/>
          <w:color w:val="000000"/>
          <w:szCs w:val="20"/>
        </w:rPr>
      </w:pPr>
      <w:r w:rsidRPr="00DF1309">
        <w:rPr>
          <w:rFonts w:ascii="Times New Roman" w:hAnsi="Times New Roman" w:cs="Times New Roman"/>
          <w:color w:val="000000"/>
          <w:szCs w:val="20"/>
        </w:rPr>
        <w:t>Pedro II transforma a Questão dos Bispos em questão imperial. Foram três as questões imperiais – a Guerra do Paraguai, a Questão servil e a Religiosa. As três grandes questões sociais e políticas do Império. (VILLAÇA, 2006)</w:t>
      </w:r>
    </w:p>
    <w:p w14:paraId="2A30E5FE" w14:textId="324E793D" w:rsidR="005A71E7" w:rsidRPr="00430857" w:rsidRDefault="005A71E7" w:rsidP="00BC4355">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Com os questionamentos surgidos com a Questão Religiosa, a separação entre Igreja e Estado passou a fazer parte dos debates relacionados a temas e problemas fundamentais para a formação do Brasil.</w:t>
      </w:r>
      <w:r w:rsidR="00BC4355" w:rsidRPr="00430857">
        <w:rPr>
          <w:rFonts w:ascii="Times New Roman" w:hAnsi="Times New Roman" w:cs="Times New Roman"/>
          <w:color w:val="000000"/>
          <w:sz w:val="24"/>
          <w:szCs w:val="24"/>
        </w:rPr>
        <w:t xml:space="preserve"> É comum alinhar a Questão Religiosa entre as causas que levaram a queda da monarquia, expondo que a prisão dos bispos evidenciou a impopularidade do imperador, a quem duros protestos e críticas foram feitas. </w:t>
      </w:r>
    </w:p>
    <w:p w14:paraId="10C33164" w14:textId="6672F8E3" w:rsidR="005B4976" w:rsidRPr="00430857" w:rsidRDefault="005A71E7" w:rsidP="00DF1309">
      <w:pPr>
        <w:tabs>
          <w:tab w:val="center" w:pos="4535"/>
        </w:tabs>
        <w:spacing w:line="360" w:lineRule="auto"/>
        <w:ind w:left="2268"/>
        <w:jc w:val="both"/>
        <w:rPr>
          <w:rFonts w:ascii="Times New Roman" w:hAnsi="Times New Roman" w:cs="Times New Roman"/>
          <w:color w:val="000000"/>
          <w:szCs w:val="20"/>
        </w:rPr>
      </w:pPr>
      <w:r w:rsidRPr="00430857">
        <w:rPr>
          <w:rFonts w:ascii="Times New Roman" w:hAnsi="Times New Roman" w:cs="Times New Roman"/>
          <w:color w:val="000000"/>
          <w:szCs w:val="20"/>
        </w:rPr>
        <w:t xml:space="preserve">Os campos entre a Igreja e a Maçonaria estavam perfeitamente delimitados. Dom Vital mostrou que havia uma doutrina e que essa doutrina, emanada de Roma e dos Papas não podia ser torcida nem acomodada aos interesses do Gabinete presidido pelo Visconde de Rio Branco. (...) Não faltaram provocações mesmo depois da Questão Religiosa, quando tudo parecia encerrado, menos uma coisa: o drama que representava a anistia para os ressentidos e vencidos. E mais: as lutas entre a Igreja e a Maçonaria. Não faltaria também quem considerasse a Questão Religiosa </w:t>
      </w:r>
      <w:r w:rsidR="005B4976" w:rsidRPr="00430857">
        <w:rPr>
          <w:rFonts w:ascii="Times New Roman" w:hAnsi="Times New Roman" w:cs="Times New Roman"/>
          <w:color w:val="000000"/>
          <w:szCs w:val="20"/>
        </w:rPr>
        <w:t>– que tanto aturdiu certos espíritos – um erro do Bispo, uma imprudência, um capricho. (PEREIRA, 1966)</w:t>
      </w:r>
    </w:p>
    <w:p w14:paraId="5D297796" w14:textId="77777777" w:rsidR="00BC4355" w:rsidRPr="00430857" w:rsidRDefault="00BC4355" w:rsidP="00DF1309">
      <w:pPr>
        <w:tabs>
          <w:tab w:val="center" w:pos="4535"/>
        </w:tabs>
        <w:spacing w:line="360" w:lineRule="auto"/>
        <w:ind w:left="2268" w:firstLine="567"/>
        <w:jc w:val="both"/>
        <w:rPr>
          <w:rFonts w:ascii="Times New Roman" w:hAnsi="Times New Roman" w:cs="Times New Roman"/>
          <w:color w:val="000000"/>
          <w:sz w:val="20"/>
          <w:szCs w:val="20"/>
        </w:rPr>
      </w:pPr>
    </w:p>
    <w:p w14:paraId="43C86733" w14:textId="6AE3CCF8" w:rsidR="005B4976" w:rsidRPr="00430857" w:rsidRDefault="005B4976" w:rsidP="00C96B2F">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Os adeptos do Liberalismo e defensores da implantação do regime republicano, viam na possibilidade de coroação da princesa Isabel um atraso em relação aos demais países latino</w:t>
      </w:r>
      <w:r w:rsidR="00E15DD8"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americanos, como também um retrocesso em relação ao conservadorismo religioso. E </w:t>
      </w:r>
      <w:r w:rsidR="00D53AF1" w:rsidRPr="00430857">
        <w:rPr>
          <w:rFonts w:ascii="Times New Roman" w:hAnsi="Times New Roman" w:cs="Times New Roman"/>
          <w:color w:val="000000"/>
          <w:sz w:val="24"/>
          <w:szCs w:val="24"/>
        </w:rPr>
        <w:t>sobrou para</w:t>
      </w:r>
      <w:r w:rsidRPr="00430857">
        <w:rPr>
          <w:rFonts w:ascii="Times New Roman" w:hAnsi="Times New Roman" w:cs="Times New Roman"/>
          <w:color w:val="000000"/>
          <w:sz w:val="24"/>
          <w:szCs w:val="24"/>
        </w:rPr>
        <w:t xml:space="preserve"> a princesa ser alvo das críticas que surgiram nos periódicos e jornais brasileiros em relação as incertezas sobre o futuro do país. </w:t>
      </w:r>
    </w:p>
    <w:p w14:paraId="0E84F956" w14:textId="1506E580" w:rsidR="005B4976" w:rsidRPr="00430857" w:rsidRDefault="009262EA" w:rsidP="005B2E2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 atuação da princesa Isabel na questão dos bispos, sua grande religiosidade, e sua aproximação com o Papa Leão XIII demonstrava</w:t>
      </w:r>
      <w:r w:rsidR="00E15DD8" w:rsidRPr="00430857">
        <w:rPr>
          <w:rFonts w:ascii="Times New Roman" w:hAnsi="Times New Roman" w:cs="Times New Roman"/>
          <w:color w:val="000000"/>
          <w:sz w:val="24"/>
          <w:szCs w:val="24"/>
        </w:rPr>
        <w:t>m</w:t>
      </w:r>
      <w:r w:rsidRPr="00430857">
        <w:rPr>
          <w:rFonts w:ascii="Times New Roman" w:hAnsi="Times New Roman" w:cs="Times New Roman"/>
          <w:color w:val="000000"/>
          <w:sz w:val="24"/>
          <w:szCs w:val="24"/>
        </w:rPr>
        <w:t xml:space="preserve"> para os liberais, positivistas e progressistas que sua possível subida ao trono poderia trazer uma pauta ultramontana nos caminhos do governo</w:t>
      </w:r>
      <w:r w:rsidR="00E15DD8"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assim, sua coroação deveria ser evitada.</w:t>
      </w:r>
      <w:r w:rsidR="005B2E2A"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Sobre isso</w:t>
      </w:r>
      <w:r w:rsidR="00E15DD8" w:rsidRPr="00430857">
        <w:rPr>
          <w:rFonts w:ascii="Times New Roman" w:hAnsi="Times New Roman" w:cs="Times New Roman"/>
          <w:color w:val="000000"/>
          <w:sz w:val="24"/>
          <w:szCs w:val="24"/>
        </w:rPr>
        <w:t>,</w:t>
      </w:r>
      <w:r w:rsidR="005B4976" w:rsidRPr="00430857">
        <w:rPr>
          <w:rFonts w:ascii="Times New Roman" w:hAnsi="Times New Roman" w:cs="Times New Roman"/>
          <w:color w:val="000000"/>
          <w:sz w:val="24"/>
          <w:szCs w:val="24"/>
        </w:rPr>
        <w:t xml:space="preserve"> se manifestavam os jornais: “A Questão Religiosa</w:t>
      </w:r>
      <w:r w:rsidR="00363AE4" w:rsidRPr="00430857">
        <w:rPr>
          <w:rFonts w:ascii="Times New Roman" w:hAnsi="Times New Roman" w:cs="Times New Roman"/>
          <w:color w:val="000000"/>
          <w:sz w:val="24"/>
          <w:szCs w:val="24"/>
        </w:rPr>
        <w:t xml:space="preserve"> assim teria influído na propaganda republicana: criando um clima de hostilidade à possibilidade de um reinado social-cristão com D. Isabel, a católica.”</w:t>
      </w:r>
    </w:p>
    <w:p w14:paraId="07BCF1B1" w14:textId="06730692" w:rsidR="003C0545" w:rsidRPr="00430857" w:rsidRDefault="00363AE4" w:rsidP="00666E6E">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 participação da Maçonaria se estendeu a esse período, </w:t>
      </w:r>
      <w:r w:rsidR="00E15DD8" w:rsidRPr="00430857">
        <w:rPr>
          <w:rFonts w:ascii="Times New Roman" w:hAnsi="Times New Roman" w:cs="Times New Roman"/>
          <w:color w:val="000000"/>
          <w:sz w:val="24"/>
          <w:szCs w:val="24"/>
        </w:rPr>
        <w:t>posicionando-</w:t>
      </w:r>
      <w:r w:rsidRPr="00430857">
        <w:rPr>
          <w:rFonts w:ascii="Times New Roman" w:hAnsi="Times New Roman" w:cs="Times New Roman"/>
          <w:color w:val="000000"/>
          <w:sz w:val="24"/>
          <w:szCs w:val="24"/>
        </w:rPr>
        <w:t xml:space="preserve">se contra a ascensão de um possível terceiro reinado. Assim, as lojas se </w:t>
      </w:r>
      <w:r w:rsidR="00E15DD8" w:rsidRPr="00430857">
        <w:rPr>
          <w:rFonts w:ascii="Times New Roman" w:hAnsi="Times New Roman" w:cs="Times New Roman"/>
          <w:color w:val="000000"/>
          <w:sz w:val="24"/>
          <w:szCs w:val="24"/>
        </w:rPr>
        <w:t>opuseram a</w:t>
      </w:r>
      <w:r w:rsidRPr="00430857">
        <w:rPr>
          <w:rFonts w:ascii="Times New Roman" w:hAnsi="Times New Roman" w:cs="Times New Roman"/>
          <w:color w:val="000000"/>
          <w:sz w:val="24"/>
          <w:szCs w:val="24"/>
        </w:rPr>
        <w:t>o fato de haver um terceiro regente no país e passam a defender a causa republicana.</w:t>
      </w:r>
      <w:r w:rsidR="00666E6E" w:rsidRPr="00430857">
        <w:rPr>
          <w:rFonts w:ascii="Times New Roman" w:hAnsi="Times New Roman" w:cs="Times New Roman"/>
          <w:color w:val="000000"/>
          <w:sz w:val="24"/>
          <w:szCs w:val="24"/>
        </w:rPr>
        <w:t xml:space="preserve"> </w:t>
      </w:r>
      <w:r w:rsidR="003C0545" w:rsidRPr="00430857">
        <w:rPr>
          <w:rFonts w:ascii="Times New Roman" w:hAnsi="Times New Roman" w:cs="Times New Roman"/>
          <w:color w:val="000000"/>
          <w:sz w:val="24"/>
          <w:szCs w:val="24"/>
        </w:rPr>
        <w:t xml:space="preserve">Após a crise gerada pela Questão Religiosa, a hierarquia católica continuou mantendo-se fiel ao regime imperial, </w:t>
      </w:r>
      <w:r w:rsidR="003C0545" w:rsidRPr="00430857">
        <w:rPr>
          <w:rFonts w:ascii="Times New Roman" w:hAnsi="Times New Roman" w:cs="Times New Roman"/>
          <w:color w:val="000000"/>
          <w:sz w:val="24"/>
          <w:szCs w:val="24"/>
        </w:rPr>
        <w:lastRenderedPageBreak/>
        <w:t>defendendo a monarquia e suas instituições tradicionais. Mas o império</w:t>
      </w:r>
      <w:r w:rsidR="00E15DD8" w:rsidRPr="00430857">
        <w:rPr>
          <w:rFonts w:ascii="Times New Roman" w:hAnsi="Times New Roman" w:cs="Times New Roman"/>
          <w:color w:val="000000"/>
          <w:sz w:val="24"/>
          <w:szCs w:val="24"/>
        </w:rPr>
        <w:t>,</w:t>
      </w:r>
      <w:r w:rsidR="003C0545" w:rsidRPr="00430857">
        <w:rPr>
          <w:rFonts w:ascii="Times New Roman" w:hAnsi="Times New Roman" w:cs="Times New Roman"/>
          <w:color w:val="000000"/>
          <w:sz w:val="24"/>
          <w:szCs w:val="24"/>
        </w:rPr>
        <w:t xml:space="preserve"> já combalido, ruiu definitivamente em 1889.</w:t>
      </w:r>
    </w:p>
    <w:p w14:paraId="3A457D7B" w14:textId="6D35CA89" w:rsidR="00CB34F2" w:rsidRPr="00430857" w:rsidRDefault="00363AE4" w:rsidP="00666E6E">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Anunciado pela edição de 15 de novembro, o novo acontecimento, que mudaria o status da sociedade nacional, era assim descrito: “A partir de hoje, 15 de novembro de 1889, o Brasil entra em nova fase, pois pode-se considerar finda a Monarquia, passando a regime francamente democrático com todas as consequências da Liberdade.”</w:t>
      </w:r>
      <w:r w:rsidR="00666E6E" w:rsidRPr="00430857">
        <w:rPr>
          <w:rFonts w:ascii="Times New Roman" w:hAnsi="Times New Roman" w:cs="Times New Roman"/>
          <w:color w:val="000000"/>
          <w:sz w:val="24"/>
          <w:szCs w:val="24"/>
        </w:rPr>
        <w:t xml:space="preserve"> </w:t>
      </w:r>
      <w:r w:rsidR="00CB34F2" w:rsidRPr="00430857">
        <w:rPr>
          <w:rFonts w:ascii="Times New Roman" w:hAnsi="Times New Roman" w:cs="Times New Roman"/>
          <w:color w:val="000000"/>
          <w:sz w:val="24"/>
          <w:szCs w:val="24"/>
        </w:rPr>
        <w:t>Iniciava assim o Estado l</w:t>
      </w:r>
      <w:r w:rsidR="00E15DD8" w:rsidRPr="00430857">
        <w:rPr>
          <w:rFonts w:ascii="Times New Roman" w:hAnsi="Times New Roman" w:cs="Times New Roman"/>
          <w:color w:val="000000"/>
          <w:sz w:val="24"/>
          <w:szCs w:val="24"/>
        </w:rPr>
        <w:t>aico</w:t>
      </w:r>
      <w:r w:rsidR="00CB34F2" w:rsidRPr="00430857">
        <w:rPr>
          <w:rFonts w:ascii="Times New Roman" w:hAnsi="Times New Roman" w:cs="Times New Roman"/>
          <w:color w:val="000000"/>
          <w:sz w:val="24"/>
          <w:szCs w:val="24"/>
        </w:rPr>
        <w:t xml:space="preserve">, sonho dos positivistas e dos liberais. </w:t>
      </w:r>
    </w:p>
    <w:p w14:paraId="6266D564" w14:textId="77777777" w:rsidR="00CB34F2" w:rsidRPr="00430857" w:rsidRDefault="00CB34F2" w:rsidP="00C96B2F">
      <w:pPr>
        <w:tabs>
          <w:tab w:val="center" w:pos="4535"/>
        </w:tabs>
        <w:spacing w:line="360" w:lineRule="auto"/>
        <w:ind w:left="426" w:firstLine="425"/>
        <w:jc w:val="both"/>
        <w:rPr>
          <w:rFonts w:ascii="Times New Roman" w:hAnsi="Times New Roman" w:cs="Times New Roman"/>
          <w:color w:val="000000"/>
          <w:sz w:val="24"/>
          <w:szCs w:val="24"/>
        </w:rPr>
      </w:pPr>
    </w:p>
    <w:p w14:paraId="640D58B5" w14:textId="5937D2B7" w:rsidR="003C0545" w:rsidRPr="00DF1309" w:rsidRDefault="00B62BB2" w:rsidP="008D0BBE">
      <w:pPr>
        <w:pStyle w:val="Ttulo2"/>
        <w:rPr>
          <w:rFonts w:ascii="Times New Roman" w:hAnsi="Times New Roman" w:cs="Times New Roman"/>
          <w:b/>
          <w:color w:val="auto"/>
        </w:rPr>
      </w:pPr>
      <w:bookmarkStart w:id="17" w:name="_Toc211113453"/>
      <w:r w:rsidRPr="00DF1309">
        <w:rPr>
          <w:rFonts w:ascii="Times New Roman" w:hAnsi="Times New Roman" w:cs="Times New Roman"/>
          <w:b/>
          <w:color w:val="auto"/>
        </w:rPr>
        <w:t xml:space="preserve">2.3. </w:t>
      </w:r>
      <w:r w:rsidR="003C0545" w:rsidRPr="00DF1309">
        <w:rPr>
          <w:rFonts w:ascii="Times New Roman" w:hAnsi="Times New Roman" w:cs="Times New Roman"/>
          <w:b/>
          <w:color w:val="auto"/>
        </w:rPr>
        <w:t xml:space="preserve">REPÚBLICA NO BRASIL E A SEPARAÇÃO </w:t>
      </w:r>
      <w:r w:rsidR="00666E6E" w:rsidRPr="00DF1309">
        <w:rPr>
          <w:rFonts w:ascii="Times New Roman" w:hAnsi="Times New Roman" w:cs="Times New Roman"/>
          <w:b/>
          <w:color w:val="auto"/>
        </w:rPr>
        <w:t xml:space="preserve">DEFINITIVA ENTRE O </w:t>
      </w:r>
      <w:r w:rsidR="003C0545" w:rsidRPr="00DF1309">
        <w:rPr>
          <w:rFonts w:ascii="Times New Roman" w:hAnsi="Times New Roman" w:cs="Times New Roman"/>
          <w:b/>
          <w:color w:val="auto"/>
        </w:rPr>
        <w:t xml:space="preserve">ESTADO E </w:t>
      </w:r>
      <w:r w:rsidR="00666E6E" w:rsidRPr="00DF1309">
        <w:rPr>
          <w:rFonts w:ascii="Times New Roman" w:hAnsi="Times New Roman" w:cs="Times New Roman"/>
          <w:b/>
          <w:color w:val="auto"/>
        </w:rPr>
        <w:t xml:space="preserve">A </w:t>
      </w:r>
      <w:r w:rsidR="003C0545" w:rsidRPr="00DF1309">
        <w:rPr>
          <w:rFonts w:ascii="Times New Roman" w:hAnsi="Times New Roman" w:cs="Times New Roman"/>
          <w:b/>
          <w:color w:val="auto"/>
        </w:rPr>
        <w:t>IGREJA.</w:t>
      </w:r>
      <w:bookmarkEnd w:id="17"/>
    </w:p>
    <w:p w14:paraId="6C17A0E4" w14:textId="77777777" w:rsidR="00B62BB2" w:rsidRPr="00430857" w:rsidRDefault="00B62BB2" w:rsidP="00B62BB2">
      <w:pPr>
        <w:rPr>
          <w:rFonts w:ascii="Times New Roman" w:hAnsi="Times New Roman" w:cs="Times New Roman"/>
        </w:rPr>
      </w:pPr>
    </w:p>
    <w:p w14:paraId="5D5D0E48" w14:textId="13422FBF" w:rsidR="00916C47" w:rsidRPr="00430857" w:rsidRDefault="009262EA" w:rsidP="00666E6E">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 separação entre o Estado e a Igreja é um </w:t>
      </w:r>
      <w:r w:rsidR="007A09DE" w:rsidRPr="00430857">
        <w:rPr>
          <w:rFonts w:ascii="Times New Roman" w:hAnsi="Times New Roman" w:cs="Times New Roman"/>
          <w:color w:val="000000"/>
          <w:sz w:val="24"/>
          <w:szCs w:val="24"/>
        </w:rPr>
        <w:t>princípio</w:t>
      </w:r>
      <w:r w:rsidRPr="00430857">
        <w:rPr>
          <w:rFonts w:ascii="Times New Roman" w:hAnsi="Times New Roman" w:cs="Times New Roman"/>
          <w:color w:val="000000"/>
          <w:sz w:val="24"/>
          <w:szCs w:val="24"/>
        </w:rPr>
        <w:t xml:space="preserve"> fundamental na </w:t>
      </w:r>
      <w:r w:rsidR="00D70CC5" w:rsidRPr="00430857">
        <w:rPr>
          <w:rFonts w:ascii="Times New Roman" w:hAnsi="Times New Roman" w:cs="Times New Roman"/>
          <w:color w:val="000000"/>
          <w:sz w:val="24"/>
          <w:szCs w:val="24"/>
        </w:rPr>
        <w:t xml:space="preserve">introdução da </w:t>
      </w:r>
      <w:r w:rsidRPr="00430857">
        <w:rPr>
          <w:rFonts w:ascii="Times New Roman" w:hAnsi="Times New Roman" w:cs="Times New Roman"/>
          <w:color w:val="000000"/>
          <w:sz w:val="24"/>
          <w:szCs w:val="24"/>
        </w:rPr>
        <w:t>Rep</w:t>
      </w:r>
      <w:r w:rsidR="00D70CC5" w:rsidRPr="00430857">
        <w:rPr>
          <w:rFonts w:ascii="Times New Roman" w:hAnsi="Times New Roman" w:cs="Times New Roman"/>
          <w:color w:val="000000"/>
          <w:sz w:val="24"/>
          <w:szCs w:val="24"/>
        </w:rPr>
        <w:t>ú</w:t>
      </w:r>
      <w:r w:rsidRPr="00430857">
        <w:rPr>
          <w:rFonts w:ascii="Times New Roman" w:hAnsi="Times New Roman" w:cs="Times New Roman"/>
          <w:color w:val="000000"/>
          <w:sz w:val="24"/>
          <w:szCs w:val="24"/>
        </w:rPr>
        <w:t xml:space="preserve">blica do Brasil. Oficialmente, o estado passa a ser laico, seguindo uma tendência em voga naquele período de positivismo e de construção de um </w:t>
      </w:r>
      <w:r w:rsidR="00E15DD8" w:rsidRPr="00430857">
        <w:rPr>
          <w:rFonts w:ascii="Times New Roman" w:hAnsi="Times New Roman" w:cs="Times New Roman"/>
          <w:color w:val="000000"/>
          <w:sz w:val="24"/>
          <w:szCs w:val="24"/>
        </w:rPr>
        <w:t>E</w:t>
      </w:r>
      <w:r w:rsidRPr="00430857">
        <w:rPr>
          <w:rFonts w:ascii="Times New Roman" w:hAnsi="Times New Roman" w:cs="Times New Roman"/>
          <w:color w:val="000000"/>
          <w:sz w:val="24"/>
          <w:szCs w:val="24"/>
        </w:rPr>
        <w:t xml:space="preserve">stado moderno e liberal, como resultado do desgaste da relação do </w:t>
      </w:r>
      <w:r w:rsidR="00E15DD8" w:rsidRPr="00430857">
        <w:rPr>
          <w:rFonts w:ascii="Times New Roman" w:hAnsi="Times New Roman" w:cs="Times New Roman"/>
          <w:color w:val="000000"/>
          <w:sz w:val="24"/>
          <w:szCs w:val="24"/>
        </w:rPr>
        <w:t>I</w:t>
      </w:r>
      <w:r w:rsidRPr="00430857">
        <w:rPr>
          <w:rFonts w:ascii="Times New Roman" w:hAnsi="Times New Roman" w:cs="Times New Roman"/>
          <w:color w:val="000000"/>
          <w:sz w:val="24"/>
          <w:szCs w:val="24"/>
        </w:rPr>
        <w:t xml:space="preserve">mpério </w:t>
      </w:r>
      <w:r w:rsidR="00E15DD8" w:rsidRPr="00430857">
        <w:rPr>
          <w:rFonts w:ascii="Times New Roman" w:hAnsi="Times New Roman" w:cs="Times New Roman"/>
          <w:color w:val="000000"/>
          <w:sz w:val="24"/>
          <w:szCs w:val="24"/>
        </w:rPr>
        <w:t>B</w:t>
      </w:r>
      <w:r w:rsidRPr="00430857">
        <w:rPr>
          <w:rFonts w:ascii="Times New Roman" w:hAnsi="Times New Roman" w:cs="Times New Roman"/>
          <w:color w:val="000000"/>
          <w:sz w:val="24"/>
          <w:szCs w:val="24"/>
        </w:rPr>
        <w:t>rasileiro com importantes camadas da sociedade brasileira, entre as quais e principais, a Igreja.</w:t>
      </w:r>
      <w:r w:rsidR="00666E6E" w:rsidRPr="00430857">
        <w:rPr>
          <w:rFonts w:ascii="Times New Roman" w:hAnsi="Times New Roman" w:cs="Times New Roman"/>
          <w:color w:val="000000"/>
          <w:sz w:val="24"/>
          <w:szCs w:val="24"/>
        </w:rPr>
        <w:t xml:space="preserve"> </w:t>
      </w:r>
      <w:r w:rsidR="00916C47" w:rsidRPr="00430857">
        <w:rPr>
          <w:rFonts w:ascii="Times New Roman" w:hAnsi="Times New Roman" w:cs="Times New Roman"/>
          <w:color w:val="000000"/>
          <w:sz w:val="24"/>
          <w:szCs w:val="24"/>
        </w:rPr>
        <w:t xml:space="preserve">As consequências </w:t>
      </w:r>
      <w:r w:rsidR="00D70CC5" w:rsidRPr="00430857">
        <w:rPr>
          <w:rFonts w:ascii="Times New Roman" w:hAnsi="Times New Roman" w:cs="Times New Roman"/>
          <w:color w:val="000000"/>
          <w:sz w:val="24"/>
          <w:szCs w:val="24"/>
        </w:rPr>
        <w:t xml:space="preserve">oriundas </w:t>
      </w:r>
      <w:r w:rsidR="00916C47" w:rsidRPr="00430857">
        <w:rPr>
          <w:rFonts w:ascii="Times New Roman" w:hAnsi="Times New Roman" w:cs="Times New Roman"/>
          <w:color w:val="000000"/>
          <w:sz w:val="24"/>
          <w:szCs w:val="24"/>
        </w:rPr>
        <w:t>da Questão Religiosa não foram as únicas que provocaram a queda da Coroa, mas contribuíram com as demais causas, em uma somatória de fatos que infl</w:t>
      </w:r>
      <w:r w:rsidR="00E15DD8" w:rsidRPr="00430857">
        <w:rPr>
          <w:rFonts w:ascii="Times New Roman" w:hAnsi="Times New Roman" w:cs="Times New Roman"/>
          <w:color w:val="000000"/>
          <w:sz w:val="24"/>
          <w:szCs w:val="24"/>
        </w:rPr>
        <w:t>aram</w:t>
      </w:r>
      <w:r w:rsidR="00916C47" w:rsidRPr="00430857">
        <w:rPr>
          <w:rFonts w:ascii="Times New Roman" w:hAnsi="Times New Roman" w:cs="Times New Roman"/>
          <w:color w:val="000000"/>
          <w:sz w:val="24"/>
          <w:szCs w:val="24"/>
        </w:rPr>
        <w:t xml:space="preserve"> os republicanos a proclamarem </w:t>
      </w:r>
      <w:r w:rsidR="00D70CC5" w:rsidRPr="00430857">
        <w:rPr>
          <w:rFonts w:ascii="Times New Roman" w:hAnsi="Times New Roman" w:cs="Times New Roman"/>
          <w:color w:val="000000"/>
          <w:sz w:val="24"/>
          <w:szCs w:val="24"/>
        </w:rPr>
        <w:t>o novo regime</w:t>
      </w:r>
      <w:r w:rsidR="00916C47" w:rsidRPr="00430857">
        <w:rPr>
          <w:rFonts w:ascii="Times New Roman" w:hAnsi="Times New Roman" w:cs="Times New Roman"/>
          <w:color w:val="000000"/>
          <w:sz w:val="24"/>
          <w:szCs w:val="24"/>
        </w:rPr>
        <w:t>.</w:t>
      </w:r>
    </w:p>
    <w:p w14:paraId="4A23876F" w14:textId="036064CF" w:rsidR="0048596F" w:rsidRPr="00430857" w:rsidRDefault="00916C47" w:rsidP="00916C4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 </w:t>
      </w:r>
      <w:r w:rsidR="0048596F" w:rsidRPr="00430857">
        <w:rPr>
          <w:rFonts w:ascii="Times New Roman" w:hAnsi="Times New Roman" w:cs="Times New Roman"/>
          <w:color w:val="000000"/>
          <w:sz w:val="24"/>
          <w:szCs w:val="24"/>
        </w:rPr>
        <w:t>É certo que o Império</w:t>
      </w:r>
      <w:r w:rsidR="00E15DD8" w:rsidRPr="00430857">
        <w:rPr>
          <w:rFonts w:ascii="Times New Roman" w:hAnsi="Times New Roman" w:cs="Times New Roman"/>
          <w:color w:val="000000"/>
          <w:sz w:val="24"/>
          <w:szCs w:val="24"/>
        </w:rPr>
        <w:t>,</w:t>
      </w:r>
      <w:r w:rsidR="0048596F" w:rsidRPr="00430857">
        <w:rPr>
          <w:rFonts w:ascii="Times New Roman" w:hAnsi="Times New Roman" w:cs="Times New Roman"/>
          <w:color w:val="000000"/>
          <w:sz w:val="24"/>
          <w:szCs w:val="24"/>
        </w:rPr>
        <w:t xml:space="preserve"> enquanto regime político</w:t>
      </w:r>
      <w:r w:rsidR="00E15DD8" w:rsidRPr="00430857">
        <w:rPr>
          <w:rFonts w:ascii="Times New Roman" w:hAnsi="Times New Roman" w:cs="Times New Roman"/>
          <w:color w:val="000000"/>
          <w:sz w:val="24"/>
          <w:szCs w:val="24"/>
        </w:rPr>
        <w:t>,</w:t>
      </w:r>
      <w:r w:rsidR="0048596F" w:rsidRPr="00430857">
        <w:rPr>
          <w:rFonts w:ascii="Times New Roman" w:hAnsi="Times New Roman" w:cs="Times New Roman"/>
          <w:color w:val="000000"/>
          <w:sz w:val="24"/>
          <w:szCs w:val="24"/>
        </w:rPr>
        <w:t xml:space="preserve"> era sustentado pela Igreja católica que</w:t>
      </w:r>
      <w:r w:rsidR="00E15DD8" w:rsidRPr="00430857">
        <w:rPr>
          <w:rFonts w:ascii="Times New Roman" w:hAnsi="Times New Roman" w:cs="Times New Roman"/>
          <w:color w:val="000000"/>
          <w:sz w:val="24"/>
          <w:szCs w:val="24"/>
        </w:rPr>
        <w:t>,</w:t>
      </w:r>
      <w:r w:rsidR="0048596F" w:rsidRPr="00430857">
        <w:rPr>
          <w:rFonts w:ascii="Times New Roman" w:hAnsi="Times New Roman" w:cs="Times New Roman"/>
          <w:color w:val="000000"/>
          <w:sz w:val="24"/>
          <w:szCs w:val="24"/>
        </w:rPr>
        <w:t xml:space="preserve"> enquanto religião oficial, de certa forma, ajudava a sustentar o regime monárquico.</w:t>
      </w:r>
      <w:r w:rsidR="00E15DD8" w:rsidRPr="00430857">
        <w:rPr>
          <w:rFonts w:ascii="Times New Roman" w:hAnsi="Times New Roman" w:cs="Times New Roman"/>
          <w:color w:val="000000"/>
          <w:sz w:val="24"/>
          <w:szCs w:val="24"/>
        </w:rPr>
        <w:t xml:space="preserve"> T</w:t>
      </w:r>
      <w:r w:rsidR="0048596F" w:rsidRPr="00430857">
        <w:rPr>
          <w:rFonts w:ascii="Times New Roman" w:hAnsi="Times New Roman" w:cs="Times New Roman"/>
          <w:color w:val="000000"/>
          <w:sz w:val="24"/>
          <w:szCs w:val="24"/>
        </w:rPr>
        <w:t>ambém se faz perceber que a separação</w:t>
      </w:r>
      <w:r w:rsidR="00E15DD8" w:rsidRPr="00430857">
        <w:rPr>
          <w:rFonts w:ascii="Times New Roman" w:hAnsi="Times New Roman" w:cs="Times New Roman"/>
          <w:color w:val="000000"/>
          <w:sz w:val="24"/>
          <w:szCs w:val="24"/>
        </w:rPr>
        <w:t xml:space="preserve"> entre</w:t>
      </w:r>
      <w:r w:rsidR="0048596F" w:rsidRPr="00430857">
        <w:rPr>
          <w:rFonts w:ascii="Times New Roman" w:hAnsi="Times New Roman" w:cs="Times New Roman"/>
          <w:color w:val="000000"/>
          <w:sz w:val="24"/>
          <w:szCs w:val="24"/>
        </w:rPr>
        <w:t xml:space="preserve"> Igreja e Estado enfraqueceu a ambos, mas era necessári</w:t>
      </w:r>
      <w:r w:rsidR="00E15DD8" w:rsidRPr="00430857">
        <w:rPr>
          <w:rFonts w:ascii="Times New Roman" w:hAnsi="Times New Roman" w:cs="Times New Roman"/>
          <w:color w:val="000000"/>
          <w:sz w:val="24"/>
          <w:szCs w:val="24"/>
        </w:rPr>
        <w:t>a</w:t>
      </w:r>
      <w:r w:rsidR="0048596F" w:rsidRPr="00430857">
        <w:rPr>
          <w:rFonts w:ascii="Times New Roman" w:hAnsi="Times New Roman" w:cs="Times New Roman"/>
          <w:color w:val="000000"/>
          <w:sz w:val="24"/>
          <w:szCs w:val="24"/>
        </w:rPr>
        <w:t xml:space="preserve"> ante o contexto em que estava inserido o país.</w:t>
      </w:r>
    </w:p>
    <w:p w14:paraId="64BE5464" w14:textId="5251F199" w:rsidR="00916C47" w:rsidRPr="00430857" w:rsidRDefault="00916C47" w:rsidP="00666E6E">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Oficialmente, o acordo que resultaria na separação entre a Igreja Católica e o poder civil no Brasil </w:t>
      </w:r>
      <w:r w:rsidR="00A2578A" w:rsidRPr="00430857">
        <w:rPr>
          <w:rFonts w:ascii="Times New Roman" w:hAnsi="Times New Roman" w:cs="Times New Roman"/>
          <w:color w:val="000000"/>
          <w:sz w:val="24"/>
          <w:szCs w:val="24"/>
        </w:rPr>
        <w:t>está descrito n</w:t>
      </w:r>
      <w:r w:rsidRPr="00430857">
        <w:rPr>
          <w:rFonts w:ascii="Times New Roman" w:hAnsi="Times New Roman" w:cs="Times New Roman"/>
          <w:color w:val="000000"/>
          <w:sz w:val="24"/>
          <w:szCs w:val="24"/>
        </w:rPr>
        <w:t>o decreto 119-A, de 07 de janeiro de 1890. Nele, o chefe provisório da república recém proclamada, Marechal Deodoro da Fonseca (1827-92), proibiu a intervenção das autoridades civis em matéria religiosa, consagrando a plena liberdade de cultos e extinguindo o regime do Padroado. A liberdade de culto foi instituída por lei,</w:t>
      </w:r>
      <w:r w:rsidR="00A2578A" w:rsidRPr="00430857">
        <w:rPr>
          <w:rFonts w:ascii="Times New Roman" w:hAnsi="Times New Roman" w:cs="Times New Roman"/>
          <w:color w:val="000000"/>
          <w:sz w:val="24"/>
          <w:szCs w:val="24"/>
        </w:rPr>
        <w:t xml:space="preserve"> </w:t>
      </w:r>
      <w:r w:rsidR="00E15DD8" w:rsidRPr="00430857">
        <w:rPr>
          <w:rFonts w:ascii="Times New Roman" w:hAnsi="Times New Roman" w:cs="Times New Roman"/>
          <w:color w:val="000000"/>
          <w:sz w:val="24"/>
          <w:szCs w:val="24"/>
        </w:rPr>
        <w:t xml:space="preserve">que </w:t>
      </w:r>
      <w:r w:rsidRPr="00430857">
        <w:rPr>
          <w:rFonts w:ascii="Times New Roman" w:hAnsi="Times New Roman" w:cs="Times New Roman"/>
          <w:color w:val="000000"/>
          <w:sz w:val="24"/>
          <w:szCs w:val="24"/>
        </w:rPr>
        <w:t>determina</w:t>
      </w:r>
      <w:r w:rsidR="00A2578A" w:rsidRPr="00430857">
        <w:rPr>
          <w:rFonts w:ascii="Times New Roman" w:hAnsi="Times New Roman" w:cs="Times New Roman"/>
          <w:color w:val="000000"/>
          <w:sz w:val="24"/>
          <w:szCs w:val="24"/>
        </w:rPr>
        <w:t>va</w:t>
      </w:r>
      <w:r w:rsidRPr="00430857">
        <w:rPr>
          <w:rFonts w:ascii="Times New Roman" w:hAnsi="Times New Roman" w:cs="Times New Roman"/>
          <w:color w:val="000000"/>
          <w:sz w:val="24"/>
          <w:szCs w:val="24"/>
        </w:rPr>
        <w:t xml:space="preserve"> que todas as igrejas e religiões seriam reconhecidas de forma jurídica, tirando assim a alcunha de Religião Oficial do </w:t>
      </w:r>
      <w:r w:rsidR="00E15DD8" w:rsidRPr="00430857">
        <w:rPr>
          <w:rFonts w:ascii="Times New Roman" w:hAnsi="Times New Roman" w:cs="Times New Roman"/>
          <w:color w:val="000000"/>
          <w:sz w:val="24"/>
          <w:szCs w:val="24"/>
        </w:rPr>
        <w:t>E</w:t>
      </w:r>
      <w:r w:rsidRPr="00430857">
        <w:rPr>
          <w:rFonts w:ascii="Times New Roman" w:hAnsi="Times New Roman" w:cs="Times New Roman"/>
          <w:color w:val="000000"/>
          <w:sz w:val="24"/>
          <w:szCs w:val="24"/>
        </w:rPr>
        <w:t xml:space="preserve">stado, dada a Igreja Católica durante todo o Império. </w:t>
      </w:r>
    </w:p>
    <w:p w14:paraId="1A1B45A3" w14:textId="4FE4BA47" w:rsidR="001868E5" w:rsidRPr="00430857" w:rsidRDefault="00A2578A" w:rsidP="00916C4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A</w:t>
      </w:r>
      <w:r w:rsidR="001868E5" w:rsidRPr="00430857">
        <w:rPr>
          <w:rFonts w:ascii="Times New Roman" w:hAnsi="Times New Roman" w:cs="Times New Roman"/>
          <w:color w:val="000000"/>
          <w:sz w:val="24"/>
          <w:szCs w:val="24"/>
        </w:rPr>
        <w:t xml:space="preserve"> Igreja ficou fragilizada com relação ao decreto que reconheceu outras religiões, além da católica. Isso permitiu o crescimento e a organização da religião protestante no campo público e privado. </w:t>
      </w:r>
      <w:r w:rsidRPr="00430857">
        <w:rPr>
          <w:rFonts w:ascii="Times New Roman" w:hAnsi="Times New Roman" w:cs="Times New Roman"/>
          <w:color w:val="000000"/>
          <w:sz w:val="24"/>
          <w:szCs w:val="24"/>
        </w:rPr>
        <w:t>Reconhecidamente</w:t>
      </w:r>
      <w:r w:rsidR="00157166" w:rsidRPr="00430857">
        <w:rPr>
          <w:rFonts w:ascii="Times New Roman" w:hAnsi="Times New Roman" w:cs="Times New Roman"/>
          <w:color w:val="000000"/>
          <w:sz w:val="24"/>
          <w:szCs w:val="24"/>
        </w:rPr>
        <w:t xml:space="preserve">, a Igreja </w:t>
      </w:r>
      <w:r w:rsidRPr="00430857">
        <w:rPr>
          <w:rFonts w:ascii="Times New Roman" w:hAnsi="Times New Roman" w:cs="Times New Roman"/>
          <w:color w:val="000000"/>
          <w:sz w:val="24"/>
          <w:szCs w:val="24"/>
        </w:rPr>
        <w:t>Católica</w:t>
      </w:r>
      <w:r w:rsidR="00D70CC5" w:rsidRPr="00430857">
        <w:rPr>
          <w:rFonts w:ascii="Times New Roman" w:hAnsi="Times New Roman" w:cs="Times New Roman"/>
          <w:color w:val="000000"/>
          <w:sz w:val="24"/>
          <w:szCs w:val="24"/>
        </w:rPr>
        <w:t xml:space="preserve"> estava a</w:t>
      </w:r>
      <w:r w:rsidRPr="00430857">
        <w:rPr>
          <w:rFonts w:ascii="Times New Roman" w:hAnsi="Times New Roman" w:cs="Times New Roman"/>
          <w:color w:val="000000"/>
          <w:sz w:val="24"/>
          <w:szCs w:val="24"/>
        </w:rPr>
        <w:t xml:space="preserve"> </w:t>
      </w:r>
      <w:r w:rsidR="00157166" w:rsidRPr="00430857">
        <w:rPr>
          <w:rFonts w:ascii="Times New Roman" w:hAnsi="Times New Roman" w:cs="Times New Roman"/>
          <w:color w:val="000000"/>
          <w:sz w:val="24"/>
          <w:szCs w:val="24"/>
        </w:rPr>
        <w:t>perde</w:t>
      </w:r>
      <w:r w:rsidRPr="00430857">
        <w:rPr>
          <w:rFonts w:ascii="Times New Roman" w:hAnsi="Times New Roman" w:cs="Times New Roman"/>
          <w:color w:val="000000"/>
          <w:sz w:val="24"/>
          <w:szCs w:val="24"/>
        </w:rPr>
        <w:t>r</w:t>
      </w:r>
      <w:r w:rsidR="00157166" w:rsidRPr="00430857">
        <w:rPr>
          <w:rFonts w:ascii="Times New Roman" w:hAnsi="Times New Roman" w:cs="Times New Roman"/>
          <w:color w:val="000000"/>
          <w:sz w:val="24"/>
          <w:szCs w:val="24"/>
        </w:rPr>
        <w:t xml:space="preserve"> espaço e </w:t>
      </w:r>
      <w:r w:rsidR="00634F52" w:rsidRPr="00430857">
        <w:rPr>
          <w:rFonts w:ascii="Times New Roman" w:hAnsi="Times New Roman" w:cs="Times New Roman"/>
          <w:color w:val="000000"/>
          <w:sz w:val="24"/>
          <w:szCs w:val="24"/>
        </w:rPr>
        <w:t>influência</w:t>
      </w:r>
      <w:r w:rsidR="00157166" w:rsidRPr="00430857">
        <w:rPr>
          <w:rFonts w:ascii="Times New Roman" w:hAnsi="Times New Roman" w:cs="Times New Roman"/>
          <w:color w:val="000000"/>
          <w:sz w:val="24"/>
          <w:szCs w:val="24"/>
        </w:rPr>
        <w:t xml:space="preserve"> social.</w:t>
      </w:r>
    </w:p>
    <w:p w14:paraId="6CEF8D76" w14:textId="4354BB3B" w:rsidR="000E178A" w:rsidRPr="00430857" w:rsidRDefault="000E178A" w:rsidP="000E178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 procedência </w:t>
      </w:r>
      <w:r w:rsidR="007A09DE" w:rsidRPr="00430857">
        <w:rPr>
          <w:rFonts w:ascii="Times New Roman" w:hAnsi="Times New Roman" w:cs="Times New Roman"/>
          <w:color w:val="000000"/>
          <w:sz w:val="24"/>
          <w:szCs w:val="24"/>
        </w:rPr>
        <w:t>do</w:t>
      </w:r>
      <w:r w:rsidRPr="00430857">
        <w:rPr>
          <w:rFonts w:ascii="Times New Roman" w:hAnsi="Times New Roman" w:cs="Times New Roman"/>
          <w:color w:val="000000"/>
          <w:sz w:val="24"/>
          <w:szCs w:val="24"/>
        </w:rPr>
        <w:t xml:space="preserve"> casamento </w:t>
      </w:r>
      <w:r w:rsidR="007A09DE" w:rsidRPr="00430857">
        <w:rPr>
          <w:rFonts w:ascii="Times New Roman" w:hAnsi="Times New Roman" w:cs="Times New Roman"/>
          <w:color w:val="000000"/>
          <w:sz w:val="24"/>
          <w:szCs w:val="24"/>
        </w:rPr>
        <w:t xml:space="preserve">civil </w:t>
      </w:r>
      <w:r w:rsidRPr="00430857">
        <w:rPr>
          <w:rFonts w:ascii="Times New Roman" w:hAnsi="Times New Roman" w:cs="Times New Roman"/>
          <w:color w:val="000000"/>
          <w:sz w:val="24"/>
          <w:szCs w:val="24"/>
        </w:rPr>
        <w:t xml:space="preserve">sobre o religioso, a laicização dos cemitérios, a inelegibilidade e a exclusão dos clérigos do direito de voto nas eleições, e a proibição do ensino religioso nas escolas públicas são as principais medidas adotadas pelo novo governo no sentido de fortalecer o aspecto liberal e reformista do regime republicano. </w:t>
      </w:r>
    </w:p>
    <w:p w14:paraId="07BBB9C4" w14:textId="77777777" w:rsidR="006671F6" w:rsidRPr="00DF1309" w:rsidRDefault="00F16A8D" w:rsidP="00DF1309">
      <w:pPr>
        <w:tabs>
          <w:tab w:val="center" w:pos="4535"/>
        </w:tabs>
        <w:spacing w:line="360" w:lineRule="auto"/>
        <w:ind w:left="2268"/>
        <w:jc w:val="both"/>
        <w:rPr>
          <w:rFonts w:ascii="Times New Roman" w:hAnsi="Times New Roman" w:cs="Times New Roman"/>
          <w:color w:val="000000"/>
          <w:szCs w:val="20"/>
        </w:rPr>
      </w:pPr>
      <w:r w:rsidRPr="00DF1309">
        <w:rPr>
          <w:rFonts w:ascii="Times New Roman" w:hAnsi="Times New Roman" w:cs="Times New Roman"/>
          <w:color w:val="000000"/>
          <w:szCs w:val="20"/>
        </w:rPr>
        <w:t xml:space="preserve">As medidas do Governo Provisório sobre a separação e não-subvenção – tão criticadas pelo Episcopado – foram incorporadas na Carta Magna. Os membros de ordens religiosas, devido a seu voto de obediência, eram privados dos direitos políticos. Somente os casamentos civis, e não os religiosos, eram legalmente reconhecidos. Os cemitérios foram secularizados e entregues à administração municipal. </w:t>
      </w:r>
      <w:r w:rsidR="006671F6" w:rsidRPr="00DF1309">
        <w:rPr>
          <w:rFonts w:ascii="Times New Roman" w:hAnsi="Times New Roman" w:cs="Times New Roman"/>
          <w:color w:val="000000"/>
          <w:szCs w:val="20"/>
        </w:rPr>
        <w:t>O Clero não gozava de imunidade política. A educação em estabelecimentos públicos foi laicizada, sendo a religião eliminada do currículo. Além disso, impôs-se a proibição de subvencionar escolas confessionais. (MATOS, 2010)</w:t>
      </w:r>
    </w:p>
    <w:p w14:paraId="07709A10" w14:textId="77777777" w:rsidR="00D167AD" w:rsidRDefault="00D167AD" w:rsidP="00F16A8D">
      <w:pPr>
        <w:tabs>
          <w:tab w:val="center" w:pos="4535"/>
        </w:tabs>
        <w:spacing w:line="360" w:lineRule="auto"/>
        <w:ind w:left="2835"/>
        <w:jc w:val="both"/>
        <w:rPr>
          <w:rFonts w:ascii="Times New Roman" w:hAnsi="Times New Roman" w:cs="Times New Roman"/>
          <w:color w:val="000000"/>
          <w:sz w:val="20"/>
          <w:szCs w:val="20"/>
        </w:rPr>
      </w:pPr>
    </w:p>
    <w:p w14:paraId="2A89C76C" w14:textId="36521EB3" w:rsidR="00F16A8D" w:rsidRPr="00430857" w:rsidRDefault="006671F6" w:rsidP="00F16A8D">
      <w:pPr>
        <w:tabs>
          <w:tab w:val="center" w:pos="4535"/>
        </w:tabs>
        <w:spacing w:line="360" w:lineRule="auto"/>
        <w:ind w:left="2835"/>
        <w:jc w:val="both"/>
        <w:rPr>
          <w:rFonts w:ascii="Times New Roman" w:hAnsi="Times New Roman" w:cs="Times New Roman"/>
          <w:color w:val="000000"/>
          <w:sz w:val="20"/>
          <w:szCs w:val="20"/>
        </w:rPr>
      </w:pPr>
      <w:r w:rsidRPr="00430857">
        <w:rPr>
          <w:rFonts w:ascii="Times New Roman" w:hAnsi="Times New Roman" w:cs="Times New Roman"/>
          <w:color w:val="000000"/>
          <w:sz w:val="20"/>
          <w:szCs w:val="20"/>
        </w:rPr>
        <w:t xml:space="preserve"> </w:t>
      </w:r>
      <w:r w:rsidR="00F16A8D" w:rsidRPr="00430857">
        <w:rPr>
          <w:rFonts w:ascii="Times New Roman" w:hAnsi="Times New Roman" w:cs="Times New Roman"/>
          <w:color w:val="000000"/>
          <w:sz w:val="20"/>
          <w:szCs w:val="20"/>
        </w:rPr>
        <w:t xml:space="preserve"> </w:t>
      </w:r>
    </w:p>
    <w:p w14:paraId="74C36B58" w14:textId="7E79AAA1" w:rsidR="007A09DE" w:rsidRPr="00430857" w:rsidRDefault="007A09DE" w:rsidP="00916C4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Na ocasião das comemorações do quarto centenário da chegada dos europeus em solo brasileiro, no ano </w:t>
      </w:r>
      <w:r w:rsidR="00E15DD8" w:rsidRPr="00430857">
        <w:rPr>
          <w:rFonts w:ascii="Times New Roman" w:hAnsi="Times New Roman" w:cs="Times New Roman"/>
          <w:color w:val="000000"/>
          <w:sz w:val="24"/>
          <w:szCs w:val="24"/>
        </w:rPr>
        <w:t xml:space="preserve">de </w:t>
      </w:r>
      <w:r w:rsidRPr="00430857">
        <w:rPr>
          <w:rFonts w:ascii="Times New Roman" w:hAnsi="Times New Roman" w:cs="Times New Roman"/>
          <w:color w:val="000000"/>
          <w:sz w:val="24"/>
          <w:szCs w:val="24"/>
        </w:rPr>
        <w:t>1900, o Episcopado Nacional publicou uma carta coletiva que dentre outras questões, reivindicava o reconhecimento da Igreja no novo regime, e a importância da manutenção da fé contra a anarquia e o caos que podiam se instalar com a ascensão de novas ideias.</w:t>
      </w:r>
    </w:p>
    <w:p w14:paraId="02457C3F" w14:textId="241BA391" w:rsidR="0048596F" w:rsidRPr="00D167AD" w:rsidRDefault="007A09DE" w:rsidP="00D167AD">
      <w:pPr>
        <w:tabs>
          <w:tab w:val="center" w:pos="4535"/>
        </w:tabs>
        <w:spacing w:line="360" w:lineRule="auto"/>
        <w:ind w:left="2268"/>
        <w:jc w:val="both"/>
        <w:rPr>
          <w:rFonts w:ascii="Times New Roman" w:hAnsi="Times New Roman" w:cs="Times New Roman"/>
          <w:color w:val="000000"/>
          <w:szCs w:val="20"/>
        </w:rPr>
      </w:pPr>
      <w:r w:rsidRPr="00D167AD">
        <w:rPr>
          <w:rFonts w:ascii="Times New Roman" w:hAnsi="Times New Roman" w:cs="Times New Roman"/>
          <w:color w:val="000000"/>
          <w:szCs w:val="20"/>
        </w:rPr>
        <w:t>No pensamento católico, religião e ordem constituem um binômio inseparável, pois é mediante a doutrina religiosa que se incute no povo os princípios morais indispensáveis para a manutenção da ordem social. Ao proclamar-se leigo e, consequentemente, ao deixar de prestigiar o ensino da religião católica, o Estado estaria contribuindo para solapar os próprios fundamentos éticos da organização da sociedade brasileira</w:t>
      </w:r>
      <w:r w:rsidR="000A0D22" w:rsidRPr="00D167AD">
        <w:rPr>
          <w:rFonts w:ascii="Times New Roman" w:hAnsi="Times New Roman" w:cs="Times New Roman"/>
          <w:color w:val="000000"/>
          <w:szCs w:val="20"/>
        </w:rPr>
        <w:t>. (RIOLANDO, 1994)</w:t>
      </w:r>
      <w:r w:rsidRPr="00D167AD">
        <w:rPr>
          <w:rFonts w:ascii="Times New Roman" w:hAnsi="Times New Roman" w:cs="Times New Roman"/>
          <w:color w:val="000000"/>
          <w:sz w:val="28"/>
          <w:szCs w:val="24"/>
        </w:rPr>
        <w:t xml:space="preserve"> </w:t>
      </w:r>
    </w:p>
    <w:p w14:paraId="6795E193" w14:textId="1B6F650E" w:rsidR="00522DAD" w:rsidRPr="00430857" w:rsidRDefault="00664A71" w:rsidP="00666E6E">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 xml:space="preserve">A Igreja Católica, acostumada com o apadrinhamento do Estado, no período imperial, viu-se ameaçada pelos pensamentos modernos e liberais, uma vez que estava perdendo regalias conquistadas, tais como poder político, econômico, religioso e cultural. </w:t>
      </w:r>
      <w:r w:rsidR="00634F52" w:rsidRPr="00430857">
        <w:rPr>
          <w:rFonts w:ascii="Times New Roman" w:hAnsi="Times New Roman" w:cs="Times New Roman"/>
          <w:color w:val="000000"/>
          <w:sz w:val="24"/>
          <w:szCs w:val="24"/>
        </w:rPr>
        <w:t>Entretanto</w:t>
      </w:r>
      <w:r w:rsidRPr="00430857">
        <w:rPr>
          <w:rFonts w:ascii="Times New Roman" w:hAnsi="Times New Roman" w:cs="Times New Roman"/>
          <w:color w:val="000000"/>
          <w:sz w:val="24"/>
          <w:szCs w:val="24"/>
        </w:rPr>
        <w:t xml:space="preserve">, muitos católicos que simpatizavam com o conservadorismo e o tradicionalismo, do final do século XIX, já estavam incomodados com o </w:t>
      </w:r>
      <w:r w:rsidR="00E15DD8" w:rsidRPr="00430857">
        <w:rPr>
          <w:rFonts w:ascii="Times New Roman" w:hAnsi="Times New Roman" w:cs="Times New Roman"/>
          <w:color w:val="000000"/>
          <w:sz w:val="24"/>
          <w:szCs w:val="24"/>
        </w:rPr>
        <w:t>R</w:t>
      </w:r>
      <w:r w:rsidR="004D5B81" w:rsidRPr="00430857">
        <w:rPr>
          <w:rFonts w:ascii="Times New Roman" w:hAnsi="Times New Roman" w:cs="Times New Roman"/>
          <w:color w:val="000000"/>
          <w:sz w:val="24"/>
          <w:szCs w:val="24"/>
        </w:rPr>
        <w:t>egalismo</w:t>
      </w:r>
      <w:r w:rsidRPr="00430857">
        <w:rPr>
          <w:rFonts w:ascii="Times New Roman" w:hAnsi="Times New Roman" w:cs="Times New Roman"/>
          <w:color w:val="000000"/>
          <w:sz w:val="24"/>
          <w:szCs w:val="24"/>
        </w:rPr>
        <w:t xml:space="preserve"> imperial e acharam mesmo que a Igreja estaria melhor com a separação do Estado, o que acabou trazendo mais benefícios e liberdade. </w:t>
      </w:r>
      <w:r w:rsidR="0048596F" w:rsidRPr="00430857">
        <w:rPr>
          <w:rFonts w:ascii="Times New Roman" w:hAnsi="Times New Roman" w:cs="Times New Roman"/>
          <w:color w:val="000000"/>
          <w:sz w:val="24"/>
          <w:szCs w:val="24"/>
        </w:rPr>
        <w:t xml:space="preserve">Quer seja pela pregação ou pela ação pastoral, pelas suas ideias ou pelos escritos, o fato é que a Igreja soube resistir à situação de crise advinda do final do Império. </w:t>
      </w:r>
    </w:p>
    <w:p w14:paraId="0FE201BC" w14:textId="470255C4" w:rsidR="00D10DA7" w:rsidRPr="00430857" w:rsidRDefault="00D10DA7" w:rsidP="00C96B2F">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Enquanto na Europa uma burguesia emergente e ilustrada liderou as massas e pegou em armas contra privilégios tradicionais de nobre</w:t>
      </w:r>
      <w:r w:rsidR="00E15DD8"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 e monarcas, no Brasil, os líderes do liberalismo mesclaram as novas ideias de modernidade e liberdade com a preservação de alguns privilégios da elite tradicional. </w:t>
      </w:r>
    </w:p>
    <w:p w14:paraId="788D385E" w14:textId="77777777" w:rsidR="00D10DA7" w:rsidRPr="00430857" w:rsidRDefault="00D10DA7" w:rsidP="00C96B2F">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O liberalismo, importado ao Brasil, chegou aqui sob condições diferentes daquelas experenciadas na Europa, pois não havia aqui uma burguesia atuante. As condições econômicas brasileiras eram rurais, o que favoreceu a preservação das velhas classes tradicionais no poder.</w:t>
      </w:r>
    </w:p>
    <w:p w14:paraId="71719B4F" w14:textId="4D8D6A6C" w:rsidR="008C73ED" w:rsidRPr="00D167AD" w:rsidRDefault="008C73ED" w:rsidP="00D167AD">
      <w:pPr>
        <w:tabs>
          <w:tab w:val="center" w:pos="4535"/>
        </w:tabs>
        <w:spacing w:line="360" w:lineRule="auto"/>
        <w:ind w:left="2268"/>
        <w:jc w:val="both"/>
        <w:rPr>
          <w:rFonts w:ascii="Times New Roman" w:hAnsi="Times New Roman" w:cs="Times New Roman"/>
          <w:color w:val="000000"/>
          <w:szCs w:val="20"/>
        </w:rPr>
      </w:pPr>
      <w:r w:rsidRPr="00D167AD">
        <w:rPr>
          <w:rFonts w:ascii="Times New Roman" w:hAnsi="Times New Roman" w:cs="Times New Roman"/>
          <w:color w:val="000000"/>
          <w:szCs w:val="20"/>
        </w:rPr>
        <w:t>Após a proclamação da República predominaram interesses oligárquicos dos cafeicultores, do latifúndio em geral e dos comerciantes envolvidos na economia de exportação e importação. Com a abolição da escravidão, estas elites influenciaram o eleitorado, incrementaram o voto de cabresto e alimentaram o fenômeno do coronelismo. A construção republicana de inspiração positivista, tem fundamento em alguns aspectos do liberalismo, que mal se adequava à realidade de um país dominado pela economia agrária. No final do Império, havia um aluno matriculado na escola primária ou secundária para cada 75 brasileiros. (BARBOSA; FERRAZ, 2010)</w:t>
      </w:r>
    </w:p>
    <w:p w14:paraId="2530AA18" w14:textId="77777777" w:rsidR="008C73ED" w:rsidRPr="00430857" w:rsidRDefault="008C73ED" w:rsidP="00C96B2F">
      <w:pPr>
        <w:tabs>
          <w:tab w:val="center" w:pos="4535"/>
        </w:tabs>
        <w:spacing w:line="360" w:lineRule="auto"/>
        <w:ind w:left="426" w:firstLine="425"/>
        <w:jc w:val="both"/>
        <w:rPr>
          <w:rFonts w:ascii="Times New Roman" w:hAnsi="Times New Roman" w:cs="Times New Roman"/>
          <w:color w:val="000000"/>
          <w:sz w:val="24"/>
          <w:szCs w:val="24"/>
        </w:rPr>
      </w:pPr>
    </w:p>
    <w:p w14:paraId="3232DC89" w14:textId="39537C42" w:rsidR="000A0D22" w:rsidRPr="00430857" w:rsidRDefault="00D10DA7" w:rsidP="00666E6E">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É neste clima de especificidade do liberalismo brasileiro</w:t>
      </w:r>
      <w:r w:rsidR="001868E5" w:rsidRPr="00430857">
        <w:rPr>
          <w:rFonts w:ascii="Times New Roman" w:hAnsi="Times New Roman" w:cs="Times New Roman"/>
          <w:color w:val="000000"/>
          <w:sz w:val="24"/>
          <w:szCs w:val="24"/>
        </w:rPr>
        <w:t xml:space="preserve"> que a Igreja Católica viu oportunidades</w:t>
      </w:r>
      <w:r w:rsidR="00E15DD8" w:rsidRPr="00430857">
        <w:rPr>
          <w:rFonts w:ascii="Times New Roman" w:hAnsi="Times New Roman" w:cs="Times New Roman"/>
          <w:color w:val="000000"/>
          <w:sz w:val="24"/>
          <w:szCs w:val="24"/>
        </w:rPr>
        <w:t xml:space="preserve"> para</w:t>
      </w:r>
      <w:r w:rsidR="001868E5" w:rsidRPr="00430857">
        <w:rPr>
          <w:rFonts w:ascii="Times New Roman" w:hAnsi="Times New Roman" w:cs="Times New Roman"/>
          <w:color w:val="000000"/>
          <w:sz w:val="24"/>
          <w:szCs w:val="24"/>
        </w:rPr>
        <w:t xml:space="preserve"> uma renovação e atuação, pois a separação</w:t>
      </w:r>
      <w:r w:rsidR="00E15DD8" w:rsidRPr="00430857">
        <w:rPr>
          <w:rFonts w:ascii="Times New Roman" w:hAnsi="Times New Roman" w:cs="Times New Roman"/>
          <w:color w:val="000000"/>
          <w:sz w:val="24"/>
          <w:szCs w:val="24"/>
        </w:rPr>
        <w:t xml:space="preserve"> entre</w:t>
      </w:r>
      <w:r w:rsidR="001868E5" w:rsidRPr="00430857">
        <w:rPr>
          <w:rFonts w:ascii="Times New Roman" w:hAnsi="Times New Roman" w:cs="Times New Roman"/>
          <w:color w:val="000000"/>
          <w:sz w:val="24"/>
          <w:szCs w:val="24"/>
        </w:rPr>
        <w:t xml:space="preserve"> Igreja e Estado não diminuía a primazia católica nas </w:t>
      </w:r>
      <w:r w:rsidR="007A09DE" w:rsidRPr="00430857">
        <w:rPr>
          <w:rFonts w:ascii="Times New Roman" w:hAnsi="Times New Roman" w:cs="Times New Roman"/>
          <w:color w:val="000000"/>
          <w:sz w:val="24"/>
          <w:szCs w:val="24"/>
        </w:rPr>
        <w:t>comunidades</w:t>
      </w:r>
      <w:r w:rsidR="001868E5" w:rsidRPr="00430857">
        <w:rPr>
          <w:rFonts w:ascii="Times New Roman" w:hAnsi="Times New Roman" w:cs="Times New Roman"/>
          <w:color w:val="000000"/>
          <w:sz w:val="24"/>
          <w:szCs w:val="24"/>
        </w:rPr>
        <w:t xml:space="preserve"> </w:t>
      </w:r>
      <w:r w:rsidR="007A09DE" w:rsidRPr="00430857">
        <w:rPr>
          <w:rFonts w:ascii="Times New Roman" w:hAnsi="Times New Roman" w:cs="Times New Roman"/>
          <w:color w:val="000000"/>
          <w:sz w:val="24"/>
          <w:szCs w:val="24"/>
        </w:rPr>
        <w:t>Brasil</w:t>
      </w:r>
      <w:r w:rsidR="001868E5" w:rsidRPr="00430857">
        <w:rPr>
          <w:rFonts w:ascii="Times New Roman" w:hAnsi="Times New Roman" w:cs="Times New Roman"/>
          <w:color w:val="000000"/>
          <w:sz w:val="24"/>
          <w:szCs w:val="24"/>
        </w:rPr>
        <w:t>. As famílias abastadas continuaram professando a fé no catolicismo, e a Igreja se aproveitou disso para manter uma posição relevante em uma sociedade em transformação.</w:t>
      </w:r>
      <w:r w:rsidR="00666E6E" w:rsidRPr="00430857">
        <w:rPr>
          <w:rFonts w:ascii="Times New Roman" w:hAnsi="Times New Roman" w:cs="Times New Roman"/>
          <w:color w:val="000000"/>
          <w:sz w:val="24"/>
          <w:szCs w:val="24"/>
        </w:rPr>
        <w:t xml:space="preserve"> </w:t>
      </w:r>
      <w:r w:rsidR="000A0D22" w:rsidRPr="00430857">
        <w:rPr>
          <w:rFonts w:ascii="Times New Roman" w:hAnsi="Times New Roman" w:cs="Times New Roman"/>
          <w:color w:val="000000"/>
          <w:sz w:val="24"/>
          <w:szCs w:val="24"/>
        </w:rPr>
        <w:t xml:space="preserve">Não recebendo mais o apoio do Estado, </w:t>
      </w:r>
      <w:r w:rsidR="000A0D22" w:rsidRPr="00430857">
        <w:rPr>
          <w:rFonts w:ascii="Times New Roman" w:hAnsi="Times New Roman" w:cs="Times New Roman"/>
          <w:color w:val="000000"/>
          <w:sz w:val="24"/>
          <w:szCs w:val="24"/>
        </w:rPr>
        <w:lastRenderedPageBreak/>
        <w:t>era nesta burguesia e famílias abastadas que formavam a classe média urbana que os religiosos encontra</w:t>
      </w:r>
      <w:r w:rsidR="00634F52" w:rsidRPr="00430857">
        <w:rPr>
          <w:rFonts w:ascii="Times New Roman" w:hAnsi="Times New Roman" w:cs="Times New Roman"/>
          <w:color w:val="000000"/>
          <w:sz w:val="24"/>
          <w:szCs w:val="24"/>
        </w:rPr>
        <w:t>r</w:t>
      </w:r>
      <w:r w:rsidR="000A0D22" w:rsidRPr="00430857">
        <w:rPr>
          <w:rFonts w:ascii="Times New Roman" w:hAnsi="Times New Roman" w:cs="Times New Roman"/>
          <w:color w:val="000000"/>
          <w:sz w:val="24"/>
          <w:szCs w:val="24"/>
        </w:rPr>
        <w:t>am o suporte material para o sucesso da missão, mediante prestação de serviços religiosos e educacionais.</w:t>
      </w:r>
    </w:p>
    <w:p w14:paraId="090FF54A" w14:textId="10E6CF23" w:rsidR="00D70CC5" w:rsidRPr="00430857" w:rsidRDefault="00D70CC5" w:rsidP="00666E6E">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Com a separação </w:t>
      </w:r>
      <w:r w:rsidR="00E15DD8" w:rsidRPr="00430857">
        <w:rPr>
          <w:rFonts w:ascii="Times New Roman" w:hAnsi="Times New Roman" w:cs="Times New Roman"/>
          <w:color w:val="000000"/>
          <w:sz w:val="24"/>
          <w:szCs w:val="24"/>
        </w:rPr>
        <w:t>entre</w:t>
      </w:r>
      <w:r w:rsidRPr="00430857">
        <w:rPr>
          <w:rFonts w:ascii="Times New Roman" w:hAnsi="Times New Roman" w:cs="Times New Roman"/>
          <w:color w:val="000000"/>
          <w:sz w:val="24"/>
          <w:szCs w:val="24"/>
        </w:rPr>
        <w:t xml:space="preserve"> Igreja e Estado, a religião católica começou a encontrar condições favoráveis para uma restauração. O fim da querela promovida por Dom Vital fez renascer um sentimento de revigoramento da Igreja. Esse ímpeto restaurador, a princípio de forma tímida, se organizou já a partir das primeiras décadas do século XX, naquilo que podemos conceituar </w:t>
      </w:r>
      <w:r w:rsidR="00D55537" w:rsidRPr="00430857">
        <w:rPr>
          <w:rFonts w:ascii="Times New Roman" w:hAnsi="Times New Roman" w:cs="Times New Roman"/>
          <w:color w:val="000000"/>
          <w:sz w:val="24"/>
          <w:szCs w:val="24"/>
        </w:rPr>
        <w:t>como</w:t>
      </w:r>
      <w:r w:rsidRPr="00430857">
        <w:rPr>
          <w:rFonts w:ascii="Times New Roman" w:hAnsi="Times New Roman" w:cs="Times New Roman"/>
          <w:color w:val="000000"/>
          <w:sz w:val="24"/>
          <w:szCs w:val="24"/>
        </w:rPr>
        <w:t xml:space="preserve"> ‘reação católica’, inclusive com a chegada de missionários europeus.</w:t>
      </w:r>
    </w:p>
    <w:p w14:paraId="3070593B" w14:textId="2B93750D" w:rsidR="00D70CC5" w:rsidRPr="00D167AD" w:rsidRDefault="00D70CC5" w:rsidP="00D70CC5">
      <w:pPr>
        <w:tabs>
          <w:tab w:val="center" w:pos="4535"/>
        </w:tabs>
        <w:spacing w:line="360" w:lineRule="auto"/>
        <w:ind w:left="2835"/>
        <w:jc w:val="both"/>
        <w:rPr>
          <w:rFonts w:ascii="Times New Roman" w:hAnsi="Times New Roman" w:cs="Times New Roman"/>
          <w:color w:val="000000"/>
          <w:szCs w:val="20"/>
        </w:rPr>
      </w:pPr>
      <w:r w:rsidRPr="00D167AD">
        <w:rPr>
          <w:rFonts w:ascii="Times New Roman" w:hAnsi="Times New Roman" w:cs="Times New Roman"/>
          <w:color w:val="000000"/>
          <w:szCs w:val="20"/>
        </w:rPr>
        <w:t>A mobilização da Igreja no Brasil expressou-se na forma de resistência ativa que articulava dois aspectos: a pressão para o restabelecimento do ensino religioso nas escolas públicas e a difusão de seu ideário pedagógico, mediante a publicação de artigos em revistas e jornais e, em especial, na forma de livros didáticos. (SALVIANI, 2007)</w:t>
      </w:r>
    </w:p>
    <w:p w14:paraId="4C050243" w14:textId="77777777" w:rsidR="0006026A" w:rsidRPr="00D167AD" w:rsidRDefault="0006026A" w:rsidP="00D70CC5">
      <w:pPr>
        <w:tabs>
          <w:tab w:val="center" w:pos="4535"/>
        </w:tabs>
        <w:spacing w:line="360" w:lineRule="auto"/>
        <w:ind w:left="2835"/>
        <w:jc w:val="both"/>
        <w:rPr>
          <w:rFonts w:ascii="Times New Roman" w:hAnsi="Times New Roman" w:cs="Times New Roman"/>
          <w:color w:val="000000"/>
          <w:szCs w:val="20"/>
        </w:rPr>
      </w:pPr>
    </w:p>
    <w:p w14:paraId="5016280B" w14:textId="75F2C352" w:rsidR="00D87694" w:rsidRPr="00430857" w:rsidRDefault="000A0D22" w:rsidP="00C96B2F">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Importante campo de atuação de religiosos será a educação católica, antes de propriedade d</w:t>
      </w:r>
      <w:r w:rsidR="00D55537" w:rsidRPr="00430857">
        <w:rPr>
          <w:rFonts w:ascii="Times New Roman" w:hAnsi="Times New Roman" w:cs="Times New Roman"/>
          <w:color w:val="000000"/>
          <w:sz w:val="24"/>
          <w:szCs w:val="24"/>
        </w:rPr>
        <w:t>as</w:t>
      </w:r>
      <w:r w:rsidRPr="00430857">
        <w:rPr>
          <w:rFonts w:ascii="Times New Roman" w:hAnsi="Times New Roman" w:cs="Times New Roman"/>
          <w:color w:val="000000"/>
          <w:sz w:val="24"/>
          <w:szCs w:val="24"/>
        </w:rPr>
        <w:t xml:space="preserve"> respectivas ordens ou congregações</w:t>
      </w:r>
      <w:r w:rsidR="00D87694" w:rsidRPr="00430857">
        <w:rPr>
          <w:rFonts w:ascii="Times New Roman" w:hAnsi="Times New Roman" w:cs="Times New Roman"/>
          <w:color w:val="000000"/>
          <w:sz w:val="24"/>
          <w:szCs w:val="24"/>
        </w:rPr>
        <w:t xml:space="preserve">, agora </w:t>
      </w:r>
      <w:r w:rsidR="00634F52" w:rsidRPr="00430857">
        <w:rPr>
          <w:rFonts w:ascii="Times New Roman" w:hAnsi="Times New Roman" w:cs="Times New Roman"/>
          <w:color w:val="000000"/>
          <w:sz w:val="24"/>
          <w:szCs w:val="24"/>
        </w:rPr>
        <w:t xml:space="preserve">servindo </w:t>
      </w:r>
      <w:r w:rsidR="00D87694" w:rsidRPr="00430857">
        <w:rPr>
          <w:rFonts w:ascii="Times New Roman" w:hAnsi="Times New Roman" w:cs="Times New Roman"/>
          <w:color w:val="000000"/>
          <w:sz w:val="24"/>
          <w:szCs w:val="24"/>
        </w:rPr>
        <w:t>como estratégia de reafirmação e propagação religiosa</w:t>
      </w:r>
      <w:r w:rsidRPr="00430857">
        <w:rPr>
          <w:rFonts w:ascii="Times New Roman" w:hAnsi="Times New Roman" w:cs="Times New Roman"/>
          <w:color w:val="000000"/>
          <w:sz w:val="24"/>
          <w:szCs w:val="24"/>
        </w:rPr>
        <w:t xml:space="preserve">. </w:t>
      </w:r>
      <w:r w:rsidR="00D87694" w:rsidRPr="00430857">
        <w:rPr>
          <w:rFonts w:ascii="Times New Roman" w:hAnsi="Times New Roman" w:cs="Times New Roman"/>
          <w:color w:val="000000"/>
          <w:sz w:val="24"/>
          <w:szCs w:val="24"/>
        </w:rPr>
        <w:t xml:space="preserve">A fundação de paróquias e colégios </w:t>
      </w:r>
      <w:r w:rsidR="00634F52" w:rsidRPr="00430857">
        <w:rPr>
          <w:rFonts w:ascii="Times New Roman" w:hAnsi="Times New Roman" w:cs="Times New Roman"/>
          <w:color w:val="000000"/>
          <w:sz w:val="24"/>
          <w:szCs w:val="24"/>
        </w:rPr>
        <w:t xml:space="preserve">fazia parte de um projeto </w:t>
      </w:r>
      <w:r w:rsidR="00D87694" w:rsidRPr="00430857">
        <w:rPr>
          <w:rFonts w:ascii="Times New Roman" w:hAnsi="Times New Roman" w:cs="Times New Roman"/>
          <w:color w:val="000000"/>
          <w:sz w:val="24"/>
          <w:szCs w:val="24"/>
        </w:rPr>
        <w:t>de revitalização da Igreja no Brasil, com perspectivas conservadoras e ligadas inteiramente a Roma.</w:t>
      </w:r>
    </w:p>
    <w:p w14:paraId="79CA0E80" w14:textId="37678768" w:rsidR="00D87694" w:rsidRPr="00430857" w:rsidRDefault="00D87694" w:rsidP="00C96B2F">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 proposta católica se empenhou principalmente em questões d</w:t>
      </w:r>
      <w:r w:rsidR="00D55537" w:rsidRPr="00430857">
        <w:rPr>
          <w:rFonts w:ascii="Times New Roman" w:hAnsi="Times New Roman" w:cs="Times New Roman"/>
          <w:color w:val="000000"/>
          <w:sz w:val="24"/>
          <w:szCs w:val="24"/>
        </w:rPr>
        <w:t>e</w:t>
      </w:r>
      <w:r w:rsidRPr="00430857">
        <w:rPr>
          <w:rFonts w:ascii="Times New Roman" w:hAnsi="Times New Roman" w:cs="Times New Roman"/>
          <w:color w:val="000000"/>
          <w:sz w:val="24"/>
          <w:szCs w:val="24"/>
        </w:rPr>
        <w:t xml:space="preserve"> política, catequese, família</w:t>
      </w:r>
      <w:r w:rsidR="00D55537" w:rsidRPr="00430857">
        <w:rPr>
          <w:rFonts w:ascii="Times New Roman" w:hAnsi="Times New Roman" w:cs="Times New Roman"/>
          <w:color w:val="000000"/>
          <w:sz w:val="24"/>
          <w:szCs w:val="24"/>
        </w:rPr>
        <w:t>, tanto na</w:t>
      </w:r>
      <w:r w:rsidRPr="00430857">
        <w:rPr>
          <w:rFonts w:ascii="Times New Roman" w:hAnsi="Times New Roman" w:cs="Times New Roman"/>
          <w:color w:val="000000"/>
          <w:sz w:val="24"/>
          <w:szCs w:val="24"/>
        </w:rPr>
        <w:t xml:space="preserve"> esfera pública </w:t>
      </w:r>
      <w:r w:rsidR="00D55537" w:rsidRPr="00430857">
        <w:rPr>
          <w:rFonts w:ascii="Times New Roman" w:hAnsi="Times New Roman" w:cs="Times New Roman"/>
          <w:color w:val="000000"/>
          <w:sz w:val="24"/>
          <w:szCs w:val="24"/>
        </w:rPr>
        <w:t>quanto na</w:t>
      </w:r>
      <w:r w:rsidRPr="00430857">
        <w:rPr>
          <w:rFonts w:ascii="Times New Roman" w:hAnsi="Times New Roman" w:cs="Times New Roman"/>
          <w:color w:val="000000"/>
          <w:sz w:val="24"/>
          <w:szCs w:val="24"/>
        </w:rPr>
        <w:t xml:space="preserve"> privada, </w:t>
      </w:r>
      <w:r w:rsidR="00D55537" w:rsidRPr="00430857">
        <w:rPr>
          <w:rFonts w:ascii="Times New Roman" w:hAnsi="Times New Roman" w:cs="Times New Roman"/>
          <w:color w:val="000000"/>
          <w:sz w:val="24"/>
          <w:szCs w:val="24"/>
        </w:rPr>
        <w:t>e n</w:t>
      </w:r>
      <w:r w:rsidRPr="00430857">
        <w:rPr>
          <w:rFonts w:ascii="Times New Roman" w:hAnsi="Times New Roman" w:cs="Times New Roman"/>
          <w:color w:val="000000"/>
          <w:sz w:val="24"/>
          <w:szCs w:val="24"/>
        </w:rPr>
        <w:t xml:space="preserve">a criação de novas escolas, para, dessa forma, disseminar os ensinamentos da Igreja junto aos cidadãos, numa reação aos obstáculos da modernidade que se apresentavam para ela. </w:t>
      </w:r>
    </w:p>
    <w:p w14:paraId="74E52943" w14:textId="77777777" w:rsidR="00D87694" w:rsidRPr="00430857" w:rsidRDefault="00D87694" w:rsidP="00C96B2F">
      <w:pPr>
        <w:tabs>
          <w:tab w:val="center" w:pos="4535"/>
        </w:tabs>
        <w:spacing w:line="360" w:lineRule="auto"/>
        <w:ind w:left="426" w:firstLine="425"/>
        <w:jc w:val="both"/>
        <w:rPr>
          <w:rFonts w:ascii="Times New Roman" w:hAnsi="Times New Roman" w:cs="Times New Roman"/>
          <w:color w:val="000000"/>
          <w:sz w:val="24"/>
          <w:szCs w:val="24"/>
        </w:rPr>
      </w:pPr>
    </w:p>
    <w:p w14:paraId="67F5A9DE" w14:textId="704E6E78" w:rsidR="00D87694" w:rsidRPr="00D167AD" w:rsidRDefault="00B62BB2" w:rsidP="008D0BBE">
      <w:pPr>
        <w:pStyle w:val="Ttulo2"/>
        <w:rPr>
          <w:rFonts w:ascii="Times New Roman" w:hAnsi="Times New Roman" w:cs="Times New Roman"/>
          <w:b/>
          <w:color w:val="auto"/>
        </w:rPr>
      </w:pPr>
      <w:bookmarkStart w:id="18" w:name="_Toc211113454"/>
      <w:r w:rsidRPr="00D167AD">
        <w:rPr>
          <w:rFonts w:ascii="Times New Roman" w:hAnsi="Times New Roman" w:cs="Times New Roman"/>
          <w:b/>
          <w:color w:val="auto"/>
        </w:rPr>
        <w:t xml:space="preserve">2.4. </w:t>
      </w:r>
      <w:r w:rsidR="00D87694" w:rsidRPr="00D167AD">
        <w:rPr>
          <w:rFonts w:ascii="Times New Roman" w:hAnsi="Times New Roman" w:cs="Times New Roman"/>
          <w:b/>
          <w:color w:val="auto"/>
        </w:rPr>
        <w:t>A EDUCAÇÃO CATÓLICA</w:t>
      </w:r>
      <w:r w:rsidR="00634F52" w:rsidRPr="00D167AD">
        <w:rPr>
          <w:rFonts w:ascii="Times New Roman" w:hAnsi="Times New Roman" w:cs="Times New Roman"/>
          <w:b/>
          <w:color w:val="auto"/>
        </w:rPr>
        <w:t xml:space="preserve"> NO PROCESSO DE REAÇÃO RELIGIOSA NA REPÚBLICA</w:t>
      </w:r>
      <w:bookmarkEnd w:id="18"/>
    </w:p>
    <w:p w14:paraId="3C9F40A2" w14:textId="77777777" w:rsidR="00B62BB2" w:rsidRPr="00430857" w:rsidRDefault="00B62BB2" w:rsidP="00B62BB2">
      <w:pPr>
        <w:rPr>
          <w:rFonts w:ascii="Times New Roman" w:hAnsi="Times New Roman" w:cs="Times New Roman"/>
        </w:rPr>
      </w:pPr>
    </w:p>
    <w:p w14:paraId="02DE8B2C" w14:textId="1CC1C170" w:rsidR="00634F52" w:rsidRPr="00430857" w:rsidRDefault="00BD075E" w:rsidP="00BD075E">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Após o processo que culminou na Proclamação da República, em 1889, o Brasil passou por diversas transformações sociais e políticas, incluindo, como já sabemos, a separação </w:t>
      </w:r>
      <w:r w:rsidRPr="00430857">
        <w:rPr>
          <w:rFonts w:ascii="Times New Roman" w:hAnsi="Times New Roman" w:cs="Times New Roman"/>
          <w:color w:val="000000"/>
          <w:sz w:val="24"/>
          <w:szCs w:val="24"/>
        </w:rPr>
        <w:lastRenderedPageBreak/>
        <w:t xml:space="preserve">entre a Igreja e o Estado. Neste novo cenário, a Igreja Católica passou a utilizar a educação escolar como arma em uma batalha contra a laicização da sociedade. </w:t>
      </w:r>
    </w:p>
    <w:p w14:paraId="33496337" w14:textId="2FA996B2" w:rsidR="00B64896" w:rsidRPr="00430857" w:rsidRDefault="00BD075E" w:rsidP="00BC4355">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 educação escolar católica serviu como uma ferramenta de resistência a aspectos da modernidade que desafiavam as tradições religiosas, como o positivismo e o secularismo, refletindo uma manutenção da influência da Igreja, </w:t>
      </w:r>
      <w:r w:rsidR="00D55537" w:rsidRPr="00430857">
        <w:rPr>
          <w:rFonts w:ascii="Times New Roman" w:hAnsi="Times New Roman" w:cs="Times New Roman"/>
          <w:color w:val="000000"/>
          <w:sz w:val="24"/>
          <w:szCs w:val="24"/>
        </w:rPr>
        <w:t>por meio</w:t>
      </w:r>
      <w:r w:rsidRPr="00430857">
        <w:rPr>
          <w:rFonts w:ascii="Times New Roman" w:hAnsi="Times New Roman" w:cs="Times New Roman"/>
          <w:color w:val="000000"/>
          <w:sz w:val="24"/>
          <w:szCs w:val="24"/>
        </w:rPr>
        <w:t xml:space="preserve"> do ensino e da formação de valores</w:t>
      </w:r>
      <w:r w:rsidR="00D55537" w:rsidRPr="00430857">
        <w:rPr>
          <w:rFonts w:ascii="Times New Roman" w:hAnsi="Times New Roman" w:cs="Times New Roman"/>
          <w:color w:val="000000"/>
          <w:sz w:val="24"/>
          <w:szCs w:val="24"/>
        </w:rPr>
        <w:t>. Isso</w:t>
      </w:r>
      <w:r w:rsidR="00BC4355" w:rsidRPr="00430857">
        <w:rPr>
          <w:rFonts w:ascii="Times New Roman" w:hAnsi="Times New Roman" w:cs="Times New Roman"/>
          <w:color w:val="000000"/>
          <w:sz w:val="24"/>
          <w:szCs w:val="24"/>
        </w:rPr>
        <w:t xml:space="preserve"> lev</w:t>
      </w:r>
      <w:r w:rsidR="00D55537" w:rsidRPr="00430857">
        <w:rPr>
          <w:rFonts w:ascii="Times New Roman" w:hAnsi="Times New Roman" w:cs="Times New Roman"/>
          <w:color w:val="000000"/>
          <w:sz w:val="24"/>
          <w:szCs w:val="24"/>
        </w:rPr>
        <w:t>ou os católicos</w:t>
      </w:r>
      <w:r w:rsidR="00BC4355" w:rsidRPr="00430857">
        <w:rPr>
          <w:rFonts w:ascii="Times New Roman" w:hAnsi="Times New Roman" w:cs="Times New Roman"/>
          <w:color w:val="000000"/>
          <w:sz w:val="24"/>
          <w:szCs w:val="24"/>
        </w:rPr>
        <w:t xml:space="preserve"> a </w:t>
      </w:r>
      <w:r w:rsidR="00D55537" w:rsidRPr="00430857">
        <w:rPr>
          <w:rFonts w:ascii="Times New Roman" w:hAnsi="Times New Roman" w:cs="Times New Roman"/>
          <w:color w:val="000000"/>
          <w:sz w:val="24"/>
          <w:szCs w:val="24"/>
        </w:rPr>
        <w:t xml:space="preserve">se </w:t>
      </w:r>
      <w:r w:rsidR="00BC4355" w:rsidRPr="00430857">
        <w:rPr>
          <w:rFonts w:ascii="Times New Roman" w:hAnsi="Times New Roman" w:cs="Times New Roman"/>
          <w:color w:val="000000"/>
          <w:sz w:val="24"/>
          <w:szCs w:val="24"/>
        </w:rPr>
        <w:t>es</w:t>
      </w:r>
      <w:r w:rsidR="00D55537" w:rsidRPr="00430857">
        <w:rPr>
          <w:rFonts w:ascii="Times New Roman" w:hAnsi="Times New Roman" w:cs="Times New Roman"/>
          <w:color w:val="000000"/>
          <w:sz w:val="24"/>
          <w:szCs w:val="24"/>
        </w:rPr>
        <w:t>força</w:t>
      </w:r>
      <w:r w:rsidR="00BC4355" w:rsidRPr="00430857">
        <w:rPr>
          <w:rFonts w:ascii="Times New Roman" w:hAnsi="Times New Roman" w:cs="Times New Roman"/>
          <w:color w:val="000000"/>
          <w:sz w:val="24"/>
          <w:szCs w:val="24"/>
        </w:rPr>
        <w:t>rem em adentrar nes</w:t>
      </w:r>
      <w:r w:rsidR="00D55537" w:rsidRPr="00430857">
        <w:rPr>
          <w:rFonts w:ascii="Times New Roman" w:hAnsi="Times New Roman" w:cs="Times New Roman"/>
          <w:color w:val="000000"/>
          <w:sz w:val="24"/>
          <w:szCs w:val="24"/>
        </w:rPr>
        <w:t>s</w:t>
      </w:r>
      <w:r w:rsidR="00BC4355" w:rsidRPr="00430857">
        <w:rPr>
          <w:rFonts w:ascii="Times New Roman" w:hAnsi="Times New Roman" w:cs="Times New Roman"/>
          <w:color w:val="000000"/>
          <w:sz w:val="24"/>
          <w:szCs w:val="24"/>
        </w:rPr>
        <w:t xml:space="preserve">a área </w:t>
      </w:r>
      <w:r w:rsidR="00D55537" w:rsidRPr="00430857">
        <w:rPr>
          <w:rFonts w:ascii="Times New Roman" w:hAnsi="Times New Roman" w:cs="Times New Roman"/>
          <w:color w:val="000000"/>
          <w:sz w:val="24"/>
          <w:szCs w:val="24"/>
        </w:rPr>
        <w:t>considerada</w:t>
      </w:r>
      <w:r w:rsidR="00BC4355" w:rsidRPr="00430857">
        <w:rPr>
          <w:rFonts w:ascii="Times New Roman" w:hAnsi="Times New Roman" w:cs="Times New Roman"/>
          <w:color w:val="000000"/>
          <w:sz w:val="24"/>
          <w:szCs w:val="24"/>
        </w:rPr>
        <w:t xml:space="preserve"> estratégica</w:t>
      </w:r>
      <w:r w:rsidR="00D55537" w:rsidRPr="00430857">
        <w:rPr>
          <w:rFonts w:ascii="Times New Roman" w:hAnsi="Times New Roman" w:cs="Times New Roman"/>
          <w:color w:val="000000"/>
          <w:sz w:val="24"/>
          <w:szCs w:val="24"/>
        </w:rPr>
        <w:t>,</w:t>
      </w:r>
      <w:r w:rsidR="00BC4355"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 xml:space="preserve">criando instituições de ensino nas diversas unidades da federação. </w:t>
      </w:r>
      <w:r w:rsidR="00B64896" w:rsidRPr="00430857">
        <w:rPr>
          <w:rFonts w:ascii="Times New Roman" w:hAnsi="Times New Roman" w:cs="Times New Roman"/>
          <w:color w:val="000000"/>
          <w:sz w:val="24"/>
          <w:szCs w:val="24"/>
        </w:rPr>
        <w:t>E a partir das primeiras décadas do século XX, passaram a disputar a hegemonia educacional no Brasil com aqueles que propagandeavam a laicização da educação.</w:t>
      </w:r>
    </w:p>
    <w:p w14:paraId="5303C0B5" w14:textId="77777777" w:rsidR="00B64896" w:rsidRPr="00D167AD" w:rsidRDefault="00B64896" w:rsidP="00D167AD">
      <w:pPr>
        <w:tabs>
          <w:tab w:val="center" w:pos="4535"/>
        </w:tabs>
        <w:spacing w:line="360" w:lineRule="auto"/>
        <w:ind w:left="2268"/>
        <w:jc w:val="both"/>
        <w:rPr>
          <w:rFonts w:ascii="Times New Roman" w:hAnsi="Times New Roman" w:cs="Times New Roman"/>
          <w:color w:val="000000"/>
          <w:szCs w:val="20"/>
        </w:rPr>
      </w:pPr>
      <w:r w:rsidRPr="00D167AD">
        <w:rPr>
          <w:rFonts w:ascii="Times New Roman" w:hAnsi="Times New Roman" w:cs="Times New Roman"/>
          <w:color w:val="000000"/>
          <w:szCs w:val="20"/>
        </w:rPr>
        <w:t>A luta entre Igreja e liberais, no período anterior e logo após a instauração da República estabelece-se, pois, ao redor dos objetivos de conquista da opinião pública, pressuposto não afirmado nas respectivas concepções de soberania. Enquanto a Igreja se refaz como Povo, lançando-se nas massas, com demonstrações públicas de piedade popular, reforçando os meios de divulgação de largo alcance, com a imprensa católica, os métodos modernos de catequese, as missões; os liberais jogam-se decididamente no domínio da imprensa, das escolas, das universidades, procurando estabelecer um campo laico “superior à massa”, criando uma linha política de produção das elites dirigentes. (ROMANO, 1979)</w:t>
      </w:r>
    </w:p>
    <w:p w14:paraId="1B2B4F87" w14:textId="77777777" w:rsidR="00B64896" w:rsidRPr="00430857" w:rsidRDefault="00B64896" w:rsidP="00BD075E">
      <w:pPr>
        <w:tabs>
          <w:tab w:val="center" w:pos="4535"/>
        </w:tabs>
        <w:spacing w:line="360" w:lineRule="auto"/>
        <w:ind w:left="426" w:firstLine="425"/>
        <w:jc w:val="both"/>
        <w:rPr>
          <w:rFonts w:ascii="Times New Roman" w:hAnsi="Times New Roman" w:cs="Times New Roman"/>
          <w:color w:val="000000"/>
          <w:sz w:val="24"/>
          <w:szCs w:val="24"/>
        </w:rPr>
      </w:pPr>
    </w:p>
    <w:p w14:paraId="5779E4A2" w14:textId="086C5BE8" w:rsidR="00B64896" w:rsidRPr="00430857" w:rsidRDefault="002251B1" w:rsidP="00BD075E">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No período da Proclamação da República</w:t>
      </w:r>
      <w:r w:rsidR="00D55537"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havia no Brasil apenas uma arquidiocese e </w:t>
      </w:r>
      <w:r w:rsidR="00D55537" w:rsidRPr="00430857">
        <w:rPr>
          <w:rFonts w:ascii="Times New Roman" w:hAnsi="Times New Roman" w:cs="Times New Roman"/>
          <w:color w:val="000000"/>
          <w:sz w:val="24"/>
          <w:szCs w:val="24"/>
        </w:rPr>
        <w:t>algumas</w:t>
      </w:r>
      <w:r w:rsidRPr="00430857">
        <w:rPr>
          <w:rFonts w:ascii="Times New Roman" w:hAnsi="Times New Roman" w:cs="Times New Roman"/>
          <w:color w:val="000000"/>
          <w:sz w:val="24"/>
          <w:szCs w:val="24"/>
        </w:rPr>
        <w:t xml:space="preserve"> dioceses para uma população de aproximadamente treze milhões de habitantes. Com a liberdade religiosa concedida pela Carta Constitucional de 1891, era possível criar novas circunscrições eclesiásticas. </w:t>
      </w:r>
    </w:p>
    <w:p w14:paraId="72CC44A3" w14:textId="77777777" w:rsidR="00303316" w:rsidRPr="00D167AD" w:rsidRDefault="00303316" w:rsidP="00D167AD">
      <w:pPr>
        <w:tabs>
          <w:tab w:val="center" w:pos="4535"/>
        </w:tabs>
        <w:spacing w:line="360" w:lineRule="auto"/>
        <w:ind w:left="2268"/>
        <w:jc w:val="both"/>
        <w:rPr>
          <w:rFonts w:ascii="Times New Roman" w:hAnsi="Times New Roman" w:cs="Times New Roman"/>
          <w:color w:val="000000"/>
          <w:szCs w:val="20"/>
        </w:rPr>
      </w:pPr>
      <w:r w:rsidRPr="00D167AD">
        <w:rPr>
          <w:rFonts w:ascii="Times New Roman" w:hAnsi="Times New Roman" w:cs="Times New Roman"/>
          <w:color w:val="000000"/>
          <w:szCs w:val="20"/>
        </w:rPr>
        <w:t>Ao começar o segundo Reinado, somos uma só Província Eclesiástica, a Sé metropolitana em Salvador. Oito bispados: Belém, Mariana, Olinda, São Luís, São Paulo, Rio, Cuiabá, Goiás. Dioceses criadas no período colonial, exceto Cuiabá e Goiás, de 1826. Porto Alegre, em 1846. Fortaleza e Diamantina, em 1854. Durante trinta e seis anos, até 1890, não se criaram novas dioceses. (VILLAÇA, 1975)</w:t>
      </w:r>
    </w:p>
    <w:p w14:paraId="2034990C" w14:textId="7DD86CA0" w:rsidR="00303316" w:rsidRPr="00430857" w:rsidRDefault="00303316" w:rsidP="00BD075E">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 </w:t>
      </w:r>
    </w:p>
    <w:p w14:paraId="553CF9A2" w14:textId="78D88551" w:rsidR="002251B1" w:rsidRPr="00430857" w:rsidRDefault="002251B1" w:rsidP="00D333F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 xml:space="preserve">Graças a esta liberdade, houve condições favoráveis para uma restauração da vida religiosa no Brasil, no que se refere </w:t>
      </w:r>
      <w:r w:rsidR="00D55537"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s antigas Ordens religiosas. Nos anos após 1889, passou-se a observar um grande aumento de congregações religiosas que se instalar</w:t>
      </w:r>
      <w:r w:rsidR="00D55537" w:rsidRPr="00430857">
        <w:rPr>
          <w:rFonts w:ascii="Times New Roman" w:hAnsi="Times New Roman" w:cs="Times New Roman"/>
          <w:color w:val="000000"/>
          <w:sz w:val="24"/>
          <w:szCs w:val="24"/>
        </w:rPr>
        <w:t>am</w:t>
      </w:r>
      <w:r w:rsidRPr="00430857">
        <w:rPr>
          <w:rFonts w:ascii="Times New Roman" w:hAnsi="Times New Roman" w:cs="Times New Roman"/>
          <w:color w:val="000000"/>
          <w:sz w:val="24"/>
          <w:szCs w:val="24"/>
        </w:rPr>
        <w:t xml:space="preserve"> no Brasil, fundando colégios nos grandes centros urbanos do período. Essas instituições de ensino serviram para a nova burguesia como um espaço de educação dos seus filhos, congregando os interesses desta classe social por um modelo educacional nos padrões europeus, com os da Igreja</w:t>
      </w:r>
      <w:r w:rsidR="00D55537"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que perpetuava sua ideologia e fortalecia seu projeto de renascimento.</w:t>
      </w:r>
    </w:p>
    <w:p w14:paraId="2E27F216" w14:textId="053D2BFA" w:rsidR="00ED41D6" w:rsidRPr="00430857" w:rsidRDefault="002251B1" w:rsidP="00666E6E">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Sobre as condições sociais e econômicas no país, com a instalação do novo regime, poucas mudanças foram de fato percebidas. As antigas elites agrárias continuaram por dominar o cenário político no Brasil. </w:t>
      </w:r>
      <w:r w:rsidR="00ED41D6" w:rsidRPr="00430857">
        <w:rPr>
          <w:rFonts w:ascii="Times New Roman" w:hAnsi="Times New Roman" w:cs="Times New Roman"/>
          <w:color w:val="000000"/>
          <w:sz w:val="24"/>
          <w:szCs w:val="24"/>
        </w:rPr>
        <w:t>A</w:t>
      </w:r>
      <w:r w:rsidRPr="00430857">
        <w:rPr>
          <w:rFonts w:ascii="Times New Roman" w:hAnsi="Times New Roman" w:cs="Times New Roman"/>
          <w:color w:val="000000"/>
          <w:sz w:val="24"/>
          <w:szCs w:val="24"/>
        </w:rPr>
        <w:t xml:space="preserve"> liberdade de Estado</w:t>
      </w:r>
      <w:r w:rsidR="00D55537" w:rsidRPr="00430857">
        <w:rPr>
          <w:rFonts w:ascii="Times New Roman" w:hAnsi="Times New Roman" w:cs="Times New Roman"/>
          <w:color w:val="000000"/>
          <w:sz w:val="24"/>
          <w:szCs w:val="24"/>
        </w:rPr>
        <w:t>,</w:t>
      </w:r>
      <w:r w:rsidR="00ED41D6" w:rsidRPr="00430857">
        <w:rPr>
          <w:rFonts w:ascii="Times New Roman" w:hAnsi="Times New Roman" w:cs="Times New Roman"/>
          <w:color w:val="000000"/>
          <w:sz w:val="24"/>
          <w:szCs w:val="24"/>
        </w:rPr>
        <w:t xml:space="preserve"> tão propagada nos discursos e nos debates favoráveis ao novo regime, não condizia com a possível liberdade individual dos cidadãos. A Igreja, compreendendo este contexto, passa a utilizar uma pregação baseada na piedade e no sentimento popular, afirmando seu domínio em um espaço esquecido pelo Estado.</w:t>
      </w:r>
      <w:r w:rsidR="00666E6E" w:rsidRPr="00430857">
        <w:rPr>
          <w:rFonts w:ascii="Times New Roman" w:hAnsi="Times New Roman" w:cs="Times New Roman"/>
          <w:color w:val="000000"/>
          <w:sz w:val="24"/>
          <w:szCs w:val="24"/>
        </w:rPr>
        <w:t xml:space="preserve"> </w:t>
      </w:r>
      <w:r w:rsidR="00ED41D6" w:rsidRPr="00430857">
        <w:rPr>
          <w:rFonts w:ascii="Times New Roman" w:hAnsi="Times New Roman" w:cs="Times New Roman"/>
          <w:color w:val="000000"/>
          <w:sz w:val="24"/>
          <w:szCs w:val="24"/>
        </w:rPr>
        <w:t>Esta retomada de uma política religiosa popular está inserida no projeto de reconquista e</w:t>
      </w:r>
      <w:r w:rsidR="00D55537" w:rsidRPr="00430857">
        <w:rPr>
          <w:rFonts w:ascii="Times New Roman" w:hAnsi="Times New Roman" w:cs="Times New Roman"/>
          <w:color w:val="000000"/>
          <w:sz w:val="24"/>
          <w:szCs w:val="24"/>
        </w:rPr>
        <w:t xml:space="preserve"> na</w:t>
      </w:r>
      <w:r w:rsidR="00ED41D6" w:rsidRPr="00430857">
        <w:rPr>
          <w:rFonts w:ascii="Times New Roman" w:hAnsi="Times New Roman" w:cs="Times New Roman"/>
          <w:color w:val="000000"/>
          <w:sz w:val="24"/>
          <w:szCs w:val="24"/>
        </w:rPr>
        <w:t xml:space="preserve"> capacidade de influenciar consciências sobre a aceitação ou nega</w:t>
      </w:r>
      <w:r w:rsidR="00D55537" w:rsidRPr="00430857">
        <w:rPr>
          <w:rFonts w:ascii="Times New Roman" w:hAnsi="Times New Roman" w:cs="Times New Roman"/>
          <w:color w:val="000000"/>
          <w:sz w:val="24"/>
          <w:szCs w:val="24"/>
        </w:rPr>
        <w:t>ção</w:t>
      </w:r>
      <w:r w:rsidR="00ED41D6" w:rsidRPr="00430857">
        <w:rPr>
          <w:rFonts w:ascii="Times New Roman" w:hAnsi="Times New Roman" w:cs="Times New Roman"/>
          <w:color w:val="000000"/>
          <w:sz w:val="24"/>
          <w:szCs w:val="24"/>
        </w:rPr>
        <w:t xml:space="preserve"> a respeito do novo regime. </w:t>
      </w:r>
    </w:p>
    <w:p w14:paraId="1BB0ECC1" w14:textId="18D2EC68" w:rsidR="00ED41D6" w:rsidRPr="00D167AD" w:rsidRDefault="00ED41D6" w:rsidP="00D167AD">
      <w:pPr>
        <w:tabs>
          <w:tab w:val="center" w:pos="4535"/>
        </w:tabs>
        <w:spacing w:line="360" w:lineRule="auto"/>
        <w:ind w:left="2268"/>
        <w:jc w:val="both"/>
        <w:rPr>
          <w:rFonts w:ascii="Times New Roman" w:hAnsi="Times New Roman" w:cs="Times New Roman"/>
          <w:color w:val="000000"/>
          <w:szCs w:val="20"/>
        </w:rPr>
      </w:pPr>
      <w:r w:rsidRPr="00D167AD">
        <w:rPr>
          <w:rFonts w:ascii="Times New Roman" w:hAnsi="Times New Roman" w:cs="Times New Roman"/>
          <w:color w:val="000000"/>
          <w:szCs w:val="20"/>
        </w:rPr>
        <w:t>A Igreja, por sua vez, após a euforia trazida pela “libertação” do Antigo Regime e após ter recuperado sua plena posse de si, em face do poder republicano (...) irá preparar-se para reassumir um lugar de destaque exatamente no “terreno” onde se desenrola o embate decisivo contra o pensamento laicista: a consciência popular. (ROMANO, 1979)</w:t>
      </w:r>
    </w:p>
    <w:p w14:paraId="776ED565" w14:textId="485365CB" w:rsidR="00531D55" w:rsidRPr="00430857" w:rsidRDefault="00ED41D6" w:rsidP="00666E6E">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Observa-se na República um terreno fértil para a atuação da Igreja e das ordens religiosas </w:t>
      </w:r>
      <w:r w:rsidR="00531D55" w:rsidRPr="00430857">
        <w:rPr>
          <w:rFonts w:ascii="Times New Roman" w:hAnsi="Times New Roman" w:cs="Times New Roman"/>
          <w:color w:val="000000"/>
          <w:sz w:val="24"/>
          <w:szCs w:val="24"/>
        </w:rPr>
        <w:t>em outros espaços e localidades. Se antes a movimentação do clero era centralizada e com maior dedicação às questões de caráter burocrático, agora os esforços estão voltados para a ampliação da zona de influência.</w:t>
      </w:r>
      <w:r w:rsidR="00666E6E" w:rsidRPr="00430857">
        <w:rPr>
          <w:rFonts w:ascii="Times New Roman" w:hAnsi="Times New Roman" w:cs="Times New Roman"/>
          <w:color w:val="000000"/>
          <w:sz w:val="24"/>
          <w:szCs w:val="24"/>
        </w:rPr>
        <w:t xml:space="preserve"> </w:t>
      </w:r>
      <w:r w:rsidR="00531D55" w:rsidRPr="00430857">
        <w:rPr>
          <w:rFonts w:ascii="Times New Roman" w:hAnsi="Times New Roman" w:cs="Times New Roman"/>
          <w:color w:val="000000"/>
          <w:sz w:val="24"/>
          <w:szCs w:val="24"/>
        </w:rPr>
        <w:t xml:space="preserve">O ensino religioso nas escolas públicas e nas fundadas por congregações se torna uma necessidade para a construção de um Brasil cristão e nos faz questionar as intencionalidades da Igreja ao disputar a primazia pela formação dos sujeitos.  </w:t>
      </w:r>
    </w:p>
    <w:p w14:paraId="35EA87CC" w14:textId="4EE0DDB1" w:rsidR="00B13D4C" w:rsidRPr="00430857" w:rsidRDefault="004A5F12" w:rsidP="00D333F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Considerando o cenário político e social brasileiro no </w:t>
      </w:r>
      <w:r w:rsidR="00666E6E" w:rsidRPr="00430857">
        <w:rPr>
          <w:rFonts w:ascii="Times New Roman" w:hAnsi="Times New Roman" w:cs="Times New Roman"/>
          <w:color w:val="000000"/>
          <w:sz w:val="24"/>
          <w:szCs w:val="24"/>
        </w:rPr>
        <w:t>início</w:t>
      </w:r>
      <w:r w:rsidRPr="00430857">
        <w:rPr>
          <w:rFonts w:ascii="Times New Roman" w:hAnsi="Times New Roman" w:cs="Times New Roman"/>
          <w:color w:val="000000"/>
          <w:sz w:val="24"/>
          <w:szCs w:val="24"/>
        </w:rPr>
        <w:t xml:space="preserve"> do século XX, a presença dos religiosos em ambientes com os quais os governantes não pareciam estar tão próximo</w:t>
      </w:r>
      <w:r w:rsidR="00D55537"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lastRenderedPageBreak/>
        <w:t>significa dizer que a Igreja passou a fazer frente ao Estado republicano mostrando sua importância e seu poder na influência da população, e que, por conta disso, era interessante tê-la como aliada.</w:t>
      </w:r>
      <w:r w:rsidR="00D333F7" w:rsidRPr="00430857">
        <w:rPr>
          <w:rFonts w:ascii="Times New Roman" w:hAnsi="Times New Roman" w:cs="Times New Roman"/>
          <w:color w:val="000000"/>
          <w:sz w:val="24"/>
          <w:szCs w:val="24"/>
        </w:rPr>
        <w:t xml:space="preserve"> </w:t>
      </w:r>
      <w:r w:rsidR="00655B80" w:rsidRPr="00430857">
        <w:rPr>
          <w:rFonts w:ascii="Times New Roman" w:hAnsi="Times New Roman" w:cs="Times New Roman"/>
          <w:color w:val="000000"/>
          <w:sz w:val="24"/>
          <w:szCs w:val="24"/>
        </w:rPr>
        <w:t>Como mostra o autor An</w:t>
      </w:r>
      <w:r w:rsidR="00D55537" w:rsidRPr="00430857">
        <w:rPr>
          <w:rFonts w:ascii="Times New Roman" w:hAnsi="Times New Roman" w:cs="Times New Roman"/>
          <w:color w:val="000000"/>
          <w:sz w:val="24"/>
          <w:szCs w:val="24"/>
        </w:rPr>
        <w:t>t</w:t>
      </w:r>
      <w:r w:rsidR="00655B80" w:rsidRPr="00430857">
        <w:rPr>
          <w:rFonts w:ascii="Times New Roman" w:hAnsi="Times New Roman" w:cs="Times New Roman"/>
          <w:color w:val="000000"/>
          <w:sz w:val="24"/>
          <w:szCs w:val="24"/>
        </w:rPr>
        <w:t>ônio Villaça em sus pesquisa sobre esta redescoberta da missão católica: “</w:t>
      </w:r>
      <w:r w:rsidR="00303316" w:rsidRPr="00430857">
        <w:rPr>
          <w:rFonts w:ascii="Times New Roman" w:hAnsi="Times New Roman" w:cs="Times New Roman"/>
          <w:color w:val="000000"/>
          <w:sz w:val="24"/>
          <w:szCs w:val="24"/>
        </w:rPr>
        <w:t xml:space="preserve">Os novenários, as devoções, as festas, feitas </w:t>
      </w:r>
      <w:r w:rsidR="00B13D4C" w:rsidRPr="00430857">
        <w:rPr>
          <w:rFonts w:ascii="Times New Roman" w:hAnsi="Times New Roman" w:cs="Times New Roman"/>
          <w:color w:val="000000"/>
          <w:sz w:val="24"/>
          <w:szCs w:val="24"/>
        </w:rPr>
        <w:t>com os devidos requisitos, são uma coisa boa por excelência, a maior de todas as obras da caridade paroquial é ensinar os ignorantes. A ignorância da religião, eis o inimigo. A doutrinação, eis a grande arma apostólica.</w:t>
      </w:r>
      <w:r w:rsidR="00655B80" w:rsidRPr="00430857">
        <w:rPr>
          <w:rFonts w:ascii="Times New Roman" w:hAnsi="Times New Roman" w:cs="Times New Roman"/>
          <w:color w:val="000000"/>
          <w:sz w:val="24"/>
          <w:szCs w:val="24"/>
        </w:rPr>
        <w:t>”</w:t>
      </w:r>
      <w:r w:rsidR="00B13D4C" w:rsidRPr="00430857">
        <w:rPr>
          <w:rFonts w:ascii="Times New Roman" w:hAnsi="Times New Roman" w:cs="Times New Roman"/>
          <w:color w:val="000000"/>
          <w:sz w:val="24"/>
          <w:szCs w:val="24"/>
        </w:rPr>
        <w:t xml:space="preserve"> (VILLAÇA, 1975)</w:t>
      </w:r>
    </w:p>
    <w:p w14:paraId="7D95E712" w14:textId="53DA47D5" w:rsidR="00FC1A26" w:rsidRPr="00430857" w:rsidRDefault="00FC1A26" w:rsidP="00D333F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Depois de fortalecer sua estrutura interna ao longo dos primeiros trinta anos de vida republicana, a Igreja oficial começa então a reivindicar um lugar privilegiado na sociedade civil, alegando que a instabilidade do país era consequência direta do abandono aos princípios éticos. Utilizando-se dessa força emergente na sociedade brasileira, a Igreja fará pressão sobre as lideranças políticas da época para ser reconhecida publicamente e secundada em suas obras. </w:t>
      </w:r>
    </w:p>
    <w:p w14:paraId="0DA49412" w14:textId="55784884" w:rsidR="005D6BDB" w:rsidRPr="00D167AD" w:rsidRDefault="00F16A8D" w:rsidP="00D167AD">
      <w:pPr>
        <w:tabs>
          <w:tab w:val="center" w:pos="4535"/>
        </w:tabs>
        <w:spacing w:line="360" w:lineRule="auto"/>
        <w:ind w:left="2268"/>
        <w:jc w:val="both"/>
        <w:rPr>
          <w:rFonts w:ascii="Times New Roman" w:hAnsi="Times New Roman" w:cs="Times New Roman"/>
          <w:color w:val="000000"/>
          <w:szCs w:val="20"/>
        </w:rPr>
      </w:pPr>
      <w:r w:rsidRPr="00D167AD">
        <w:rPr>
          <w:rFonts w:ascii="Times New Roman" w:hAnsi="Times New Roman" w:cs="Times New Roman"/>
          <w:color w:val="000000"/>
          <w:szCs w:val="20"/>
        </w:rPr>
        <w:t>Possuidora da revelação da ordem, a Igreja ofereceu ao Estado, não sem condições, uma formidável máquina burocrática de controle dos dominados. É bastante correta a referência weberiana à sua política como empresa de domesticação das consciências em proveito da burocracia laica. Mas, para isto seria preciso que seu ensino fosse acatado, pelo menos formalmente, pelos dominantes. (ROMANO, 1979)</w:t>
      </w:r>
    </w:p>
    <w:p w14:paraId="700E10B3" w14:textId="77777777" w:rsidR="00F16A8D" w:rsidRPr="00D167AD" w:rsidRDefault="00F16A8D" w:rsidP="00D167AD">
      <w:pPr>
        <w:tabs>
          <w:tab w:val="center" w:pos="4535"/>
        </w:tabs>
        <w:spacing w:line="360" w:lineRule="auto"/>
        <w:ind w:left="2268"/>
        <w:jc w:val="both"/>
        <w:rPr>
          <w:rFonts w:ascii="Times New Roman" w:hAnsi="Times New Roman" w:cs="Times New Roman"/>
          <w:color w:val="000000"/>
          <w:szCs w:val="20"/>
        </w:rPr>
      </w:pPr>
    </w:p>
    <w:p w14:paraId="7FE9C47B" w14:textId="2A0CCCF6" w:rsidR="00175856" w:rsidRPr="00430857" w:rsidRDefault="005B3FF0" w:rsidP="00666E6E">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Esta ofensiva católica tinha como uma de suas ações a ampliação das escolas católicas dirigidas por religiosos europeus, visando uma presença ativa da Igreja junto à juventude escolar e, por meio dela, às famílias. </w:t>
      </w:r>
      <w:r w:rsidR="00676FD5" w:rsidRPr="00430857">
        <w:rPr>
          <w:rFonts w:ascii="Times New Roman" w:hAnsi="Times New Roman" w:cs="Times New Roman"/>
          <w:color w:val="000000"/>
          <w:sz w:val="24"/>
          <w:szCs w:val="24"/>
        </w:rPr>
        <w:t>No âmbito de uma Igreja atuante e combativa, ao longo da República, surgiram iniciativas como o estabelecimento de uma vasta rede de escolas, desde o ensino fundamental até o superior para pôr em prática esse ideal de uma religiosidade mais social.</w:t>
      </w:r>
    </w:p>
    <w:p w14:paraId="461A563A" w14:textId="3CAB1553" w:rsidR="00A82F21" w:rsidRPr="00430857" w:rsidRDefault="00676FD5" w:rsidP="00531D55">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Um dos frutos desta política foi a idealização de um centro de educação e pesquisa </w:t>
      </w:r>
      <w:r w:rsidR="002E684A" w:rsidRPr="00430857">
        <w:rPr>
          <w:rFonts w:ascii="Times New Roman" w:hAnsi="Times New Roman" w:cs="Times New Roman"/>
          <w:color w:val="000000"/>
          <w:sz w:val="24"/>
          <w:szCs w:val="24"/>
        </w:rPr>
        <w:t>pensado</w:t>
      </w:r>
      <w:r w:rsidRPr="00430857">
        <w:rPr>
          <w:rFonts w:ascii="Times New Roman" w:hAnsi="Times New Roman" w:cs="Times New Roman"/>
          <w:color w:val="000000"/>
          <w:sz w:val="24"/>
          <w:szCs w:val="24"/>
        </w:rPr>
        <w:t xml:space="preserve"> por intelectuais, educadores e religiosos ligados </w:t>
      </w:r>
      <w:proofErr w:type="spellStart"/>
      <w:r w:rsidRPr="00430857">
        <w:rPr>
          <w:rFonts w:ascii="Times New Roman" w:hAnsi="Times New Roman" w:cs="Times New Roman"/>
          <w:color w:val="000000"/>
          <w:sz w:val="24"/>
          <w:szCs w:val="24"/>
        </w:rPr>
        <w:t>a</w:t>
      </w:r>
      <w:proofErr w:type="spellEnd"/>
      <w:r w:rsidRPr="00430857">
        <w:rPr>
          <w:rFonts w:ascii="Times New Roman" w:hAnsi="Times New Roman" w:cs="Times New Roman"/>
          <w:color w:val="000000"/>
          <w:sz w:val="24"/>
          <w:szCs w:val="24"/>
        </w:rPr>
        <w:t xml:space="preserve"> Igreja Católica, vinculado ao pensamento social que pregava a instituição. O Centro Dom Vital, fundado em 1922, no Rio de Janeiro, foi criado em um contexto de necessidade de reflexões filosóficas e </w:t>
      </w:r>
      <w:r w:rsidRPr="00430857">
        <w:rPr>
          <w:rFonts w:ascii="Times New Roman" w:hAnsi="Times New Roman" w:cs="Times New Roman"/>
          <w:color w:val="000000"/>
          <w:sz w:val="24"/>
          <w:szCs w:val="24"/>
        </w:rPr>
        <w:lastRenderedPageBreak/>
        <w:t>teológicas frente às mudanças sociais e políticas que o país atravessava</w:t>
      </w:r>
      <w:r w:rsidR="00A82F21" w:rsidRPr="00430857">
        <w:rPr>
          <w:rFonts w:ascii="Times New Roman" w:hAnsi="Times New Roman" w:cs="Times New Roman"/>
          <w:color w:val="000000"/>
          <w:sz w:val="24"/>
          <w:szCs w:val="24"/>
        </w:rPr>
        <w:t>, inclusive sofrendo os impactos da Grande Guerra de 1914 e suas consequências.</w:t>
      </w:r>
    </w:p>
    <w:p w14:paraId="4E1B9694" w14:textId="45117532" w:rsidR="00A82F21" w:rsidRPr="00430857" w:rsidRDefault="00A82F21" w:rsidP="00531D55">
      <w:pPr>
        <w:tabs>
          <w:tab w:val="center" w:pos="4535"/>
        </w:tabs>
        <w:spacing w:line="360" w:lineRule="auto"/>
        <w:ind w:left="426" w:firstLine="425"/>
        <w:jc w:val="both"/>
        <w:rPr>
          <w:rFonts w:ascii="Times New Roman" w:hAnsi="Times New Roman" w:cs="Times New Roman"/>
          <w:color w:val="444A55"/>
          <w:shd w:val="clear" w:color="auto" w:fill="FFFFFF"/>
        </w:rPr>
      </w:pPr>
      <w:r w:rsidRPr="00430857">
        <w:rPr>
          <w:rFonts w:ascii="Times New Roman" w:hAnsi="Times New Roman" w:cs="Times New Roman"/>
          <w:color w:val="000000"/>
          <w:sz w:val="24"/>
          <w:szCs w:val="24"/>
        </w:rPr>
        <w:t>Ao ser idealizado, o Centro tinha como proposta a promoção de eventos, cursos e debates que visavam estabelecer um espaço de estudo sobre os princípios que regiam a doutrina social da Igreja. Sob a responsabilidade inicial do jornalista Jackson de Figueiredo (1891-1828) e do então cardeal arcebispo do Rio de Janeiro, dom Sebastião Leme (1882-1942),</w:t>
      </w:r>
      <w:r w:rsidR="00676FD5"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 xml:space="preserve">um dos grandes responsáveis pelo êxito do processo de reconquista católica no Brasil, o Centro era fruto de um contexto de revitalização do catolicismo brasileiro numa perspectiva </w:t>
      </w:r>
      <w:r w:rsidR="005D6BDB" w:rsidRPr="00430857">
        <w:rPr>
          <w:rFonts w:ascii="Times New Roman" w:hAnsi="Times New Roman" w:cs="Times New Roman"/>
          <w:color w:val="000000"/>
          <w:sz w:val="24"/>
          <w:szCs w:val="24"/>
        </w:rPr>
        <w:t>militante.</w:t>
      </w:r>
      <w:r w:rsidRPr="00430857">
        <w:rPr>
          <w:rFonts w:ascii="Times New Roman" w:hAnsi="Times New Roman" w:cs="Times New Roman"/>
          <w:color w:val="000000"/>
          <w:sz w:val="24"/>
          <w:szCs w:val="24"/>
        </w:rPr>
        <w:t xml:space="preserve"> </w:t>
      </w:r>
    </w:p>
    <w:p w14:paraId="03A61A3C" w14:textId="77777777" w:rsidR="005D6BDB" w:rsidRPr="00430857" w:rsidRDefault="005D6BDB" w:rsidP="00531D55">
      <w:pPr>
        <w:tabs>
          <w:tab w:val="center" w:pos="4535"/>
        </w:tabs>
        <w:spacing w:line="360" w:lineRule="auto"/>
        <w:ind w:left="426" w:firstLine="425"/>
        <w:jc w:val="both"/>
        <w:rPr>
          <w:rFonts w:ascii="Times New Roman" w:hAnsi="Times New Roman" w:cs="Times New Roman"/>
          <w:sz w:val="24"/>
          <w:szCs w:val="24"/>
          <w:shd w:val="clear" w:color="auto" w:fill="FFFFFF"/>
        </w:rPr>
      </w:pPr>
      <w:r w:rsidRPr="00430857">
        <w:rPr>
          <w:rFonts w:ascii="Times New Roman" w:hAnsi="Times New Roman" w:cs="Times New Roman"/>
          <w:sz w:val="24"/>
          <w:szCs w:val="24"/>
          <w:shd w:val="clear" w:color="auto" w:fill="FFFFFF"/>
        </w:rPr>
        <w:t>Há de se considerar a influência da figura fisicamente frágil, porém de uma personalidade descomunal, que não apenas colocou definitivamente suas digitais na história brasileira, como também deu nome ao centro de estudos, que de certo modo, fora criado para ajudar na consolidação de uma restauração da Igreja que havia se iniciado na Questão dos Bispos, no final do Império.</w:t>
      </w:r>
    </w:p>
    <w:p w14:paraId="52A38CC2" w14:textId="77777777" w:rsidR="007772D4" w:rsidRPr="00430857" w:rsidRDefault="006671F6" w:rsidP="00531D55">
      <w:pPr>
        <w:tabs>
          <w:tab w:val="center" w:pos="4535"/>
        </w:tabs>
        <w:spacing w:line="360" w:lineRule="auto"/>
        <w:ind w:left="426" w:firstLine="425"/>
        <w:jc w:val="both"/>
        <w:rPr>
          <w:rFonts w:ascii="Times New Roman" w:hAnsi="Times New Roman" w:cs="Times New Roman"/>
          <w:sz w:val="24"/>
          <w:szCs w:val="24"/>
          <w:shd w:val="clear" w:color="auto" w:fill="FFFFFF"/>
        </w:rPr>
      </w:pPr>
      <w:r w:rsidRPr="00430857">
        <w:rPr>
          <w:rFonts w:ascii="Times New Roman" w:hAnsi="Times New Roman" w:cs="Times New Roman"/>
          <w:sz w:val="24"/>
          <w:szCs w:val="24"/>
          <w:shd w:val="clear" w:color="auto" w:fill="FFFFFF"/>
        </w:rPr>
        <w:t xml:space="preserve">Em um trecho de um artigo do jornalista Jackson de Figueiredo sobre as demandas da Igreja Católica, publicado no mesmo período da criação do Centro Dom Vital, </w:t>
      </w:r>
      <w:r w:rsidR="007772D4" w:rsidRPr="00430857">
        <w:rPr>
          <w:rFonts w:ascii="Times New Roman" w:hAnsi="Times New Roman" w:cs="Times New Roman"/>
          <w:sz w:val="24"/>
          <w:szCs w:val="24"/>
          <w:shd w:val="clear" w:color="auto" w:fill="FFFFFF"/>
        </w:rPr>
        <w:t xml:space="preserve">no Anuário do Brasil, ele enfatiza que: A igreja atrai todos os homens de bom senso, amantes da ordem racional (...), o livre pensamento é a finalidade, a consequência lógica que a que são arrastados todos os que se revoltam contra a autoridade, fundamento da ordem humana e imagem da eterna justiça. RODRIGUES, 1981. </w:t>
      </w:r>
    </w:p>
    <w:p w14:paraId="7EF600F3" w14:textId="45CD9937" w:rsidR="00B9188B" w:rsidRPr="00430857" w:rsidRDefault="007772D4" w:rsidP="00666E6E">
      <w:pPr>
        <w:tabs>
          <w:tab w:val="center" w:pos="4535"/>
        </w:tabs>
        <w:spacing w:line="360" w:lineRule="auto"/>
        <w:ind w:left="426" w:firstLine="425"/>
        <w:jc w:val="both"/>
        <w:rPr>
          <w:rFonts w:ascii="Times New Roman" w:hAnsi="Times New Roman" w:cs="Times New Roman"/>
          <w:sz w:val="24"/>
          <w:szCs w:val="24"/>
          <w:shd w:val="clear" w:color="auto" w:fill="FFFFFF"/>
        </w:rPr>
      </w:pPr>
      <w:r w:rsidRPr="00430857">
        <w:rPr>
          <w:rFonts w:ascii="Times New Roman" w:hAnsi="Times New Roman" w:cs="Times New Roman"/>
          <w:sz w:val="24"/>
          <w:szCs w:val="24"/>
          <w:shd w:val="clear" w:color="auto" w:fill="FFFFFF"/>
        </w:rPr>
        <w:t xml:space="preserve">A reação da Igreja contra as doutrinas surgidas com o passar dos primeiros anos do século XX perpassa pelo combate entre os que representam a ordem e a civilização cristã e os que insistem na prática do paganismo. </w:t>
      </w:r>
      <w:r w:rsidR="00B9188B" w:rsidRPr="00430857">
        <w:rPr>
          <w:rFonts w:ascii="Times New Roman" w:hAnsi="Times New Roman" w:cs="Times New Roman"/>
          <w:sz w:val="24"/>
          <w:szCs w:val="24"/>
          <w:shd w:val="clear" w:color="auto" w:fill="FFFFFF"/>
        </w:rPr>
        <w:t>A laicidade é o processo de separação entre público e religioso</w:t>
      </w:r>
      <w:r w:rsidR="00D55537" w:rsidRPr="00430857">
        <w:rPr>
          <w:rFonts w:ascii="Times New Roman" w:hAnsi="Times New Roman" w:cs="Times New Roman"/>
          <w:sz w:val="24"/>
          <w:szCs w:val="24"/>
          <w:shd w:val="clear" w:color="auto" w:fill="FFFFFF"/>
        </w:rPr>
        <w:t>;</w:t>
      </w:r>
      <w:r w:rsidR="00B9188B" w:rsidRPr="00430857">
        <w:rPr>
          <w:rFonts w:ascii="Times New Roman" w:hAnsi="Times New Roman" w:cs="Times New Roman"/>
          <w:sz w:val="24"/>
          <w:szCs w:val="24"/>
          <w:shd w:val="clear" w:color="auto" w:fill="FFFFFF"/>
        </w:rPr>
        <w:t xml:space="preserve"> é o distanciamento formal entre os mecanismos do Estado e a religião. Isso não significa que a sociedade deva estar afastada das práticas religiosas, pois o termo se refere a este processo de desvinculação sobretudo na área política. </w:t>
      </w:r>
    </w:p>
    <w:p w14:paraId="3AB7F81E" w14:textId="51FB0D76" w:rsidR="00B9188B" w:rsidRPr="00430857" w:rsidRDefault="007772D4" w:rsidP="00666E6E">
      <w:pPr>
        <w:tabs>
          <w:tab w:val="center" w:pos="4535"/>
        </w:tabs>
        <w:spacing w:line="360" w:lineRule="auto"/>
        <w:ind w:left="426" w:firstLine="425"/>
        <w:jc w:val="both"/>
        <w:rPr>
          <w:rFonts w:ascii="Times New Roman" w:hAnsi="Times New Roman" w:cs="Times New Roman"/>
          <w:sz w:val="24"/>
          <w:szCs w:val="24"/>
          <w:shd w:val="clear" w:color="auto" w:fill="FFFFFF"/>
        </w:rPr>
      </w:pPr>
      <w:r w:rsidRPr="00430857">
        <w:rPr>
          <w:rFonts w:ascii="Times New Roman" w:hAnsi="Times New Roman" w:cs="Times New Roman"/>
          <w:sz w:val="24"/>
          <w:szCs w:val="24"/>
          <w:shd w:val="clear" w:color="auto" w:fill="FFFFFF"/>
        </w:rPr>
        <w:t xml:space="preserve"> </w:t>
      </w:r>
      <w:r w:rsidR="006671F6" w:rsidRPr="00430857">
        <w:rPr>
          <w:rFonts w:ascii="Times New Roman" w:hAnsi="Times New Roman" w:cs="Times New Roman"/>
          <w:sz w:val="24"/>
          <w:szCs w:val="24"/>
          <w:shd w:val="clear" w:color="auto" w:fill="FFFFFF"/>
        </w:rPr>
        <w:t xml:space="preserve"> </w:t>
      </w:r>
      <w:r w:rsidR="00B9188B" w:rsidRPr="00430857">
        <w:rPr>
          <w:rFonts w:ascii="Times New Roman" w:hAnsi="Times New Roman" w:cs="Times New Roman"/>
          <w:sz w:val="24"/>
          <w:szCs w:val="24"/>
          <w:shd w:val="clear" w:color="auto" w:fill="FFFFFF"/>
        </w:rPr>
        <w:t xml:space="preserve">O Brasil da primeira República, e ainda hoje, confunde esses dois elementos, </w:t>
      </w:r>
      <w:r w:rsidR="00D55537" w:rsidRPr="00430857">
        <w:rPr>
          <w:rFonts w:ascii="Times New Roman" w:hAnsi="Times New Roman" w:cs="Times New Roman"/>
          <w:sz w:val="24"/>
          <w:szCs w:val="24"/>
          <w:shd w:val="clear" w:color="auto" w:fill="FFFFFF"/>
        </w:rPr>
        <w:t>à</w:t>
      </w:r>
      <w:r w:rsidR="00B9188B" w:rsidRPr="00430857">
        <w:rPr>
          <w:rFonts w:ascii="Times New Roman" w:hAnsi="Times New Roman" w:cs="Times New Roman"/>
          <w:sz w:val="24"/>
          <w:szCs w:val="24"/>
          <w:shd w:val="clear" w:color="auto" w:fill="FFFFFF"/>
        </w:rPr>
        <w:t xml:space="preserve"> vista de que nem as esferas da vida social e privada passam por processos de secularização, e nem o poder público se afastou concretamente da Igreja Católica e do Cristianismo. É preciso refletir de que forma os líderes religiosos reagem a esse movimento de laicização </w:t>
      </w:r>
      <w:r w:rsidR="00B9188B" w:rsidRPr="00430857">
        <w:rPr>
          <w:rFonts w:ascii="Times New Roman" w:hAnsi="Times New Roman" w:cs="Times New Roman"/>
          <w:sz w:val="24"/>
          <w:szCs w:val="24"/>
          <w:shd w:val="clear" w:color="auto" w:fill="FFFFFF"/>
        </w:rPr>
        <w:lastRenderedPageBreak/>
        <w:t xml:space="preserve">dos equipamentos estatais com o fim a evitar também a secularização da sociedade, do afastamento dos sujeitos das normativas católicas. </w:t>
      </w:r>
    </w:p>
    <w:p w14:paraId="211CFBB3" w14:textId="653AE98E" w:rsidR="00D333F7" w:rsidRPr="00430857" w:rsidRDefault="005D6BDB" w:rsidP="00655B80">
      <w:pPr>
        <w:tabs>
          <w:tab w:val="center" w:pos="4535"/>
        </w:tabs>
        <w:spacing w:line="360" w:lineRule="auto"/>
        <w:ind w:left="426" w:firstLine="425"/>
        <w:jc w:val="both"/>
        <w:rPr>
          <w:rFonts w:ascii="Times New Roman" w:hAnsi="Times New Roman" w:cs="Times New Roman"/>
          <w:sz w:val="24"/>
          <w:szCs w:val="24"/>
          <w:shd w:val="clear" w:color="auto" w:fill="FFFFFF"/>
        </w:rPr>
      </w:pPr>
      <w:r w:rsidRPr="00430857">
        <w:rPr>
          <w:rFonts w:ascii="Times New Roman" w:hAnsi="Times New Roman" w:cs="Times New Roman"/>
          <w:sz w:val="24"/>
          <w:szCs w:val="24"/>
          <w:shd w:val="clear" w:color="auto" w:fill="FFFFFF"/>
        </w:rPr>
        <w:t xml:space="preserve"> </w:t>
      </w:r>
    </w:p>
    <w:p w14:paraId="1AB26171" w14:textId="77777777" w:rsidR="00B62BB2" w:rsidRPr="00430857" w:rsidRDefault="00B62BB2" w:rsidP="00655B80">
      <w:pPr>
        <w:tabs>
          <w:tab w:val="center" w:pos="4535"/>
        </w:tabs>
        <w:spacing w:line="360" w:lineRule="auto"/>
        <w:ind w:left="426" w:firstLine="425"/>
        <w:jc w:val="both"/>
        <w:rPr>
          <w:rFonts w:ascii="Times New Roman" w:hAnsi="Times New Roman" w:cs="Times New Roman"/>
          <w:sz w:val="24"/>
          <w:szCs w:val="24"/>
          <w:shd w:val="clear" w:color="auto" w:fill="FFFFFF"/>
        </w:rPr>
      </w:pPr>
    </w:p>
    <w:p w14:paraId="6350FC0E" w14:textId="77777777" w:rsidR="00B62BB2" w:rsidRPr="00430857" w:rsidRDefault="00B62BB2" w:rsidP="00655B80">
      <w:pPr>
        <w:tabs>
          <w:tab w:val="center" w:pos="4535"/>
        </w:tabs>
        <w:spacing w:line="360" w:lineRule="auto"/>
        <w:ind w:left="426" w:firstLine="425"/>
        <w:jc w:val="both"/>
        <w:rPr>
          <w:rFonts w:ascii="Times New Roman" w:hAnsi="Times New Roman" w:cs="Times New Roman"/>
          <w:sz w:val="24"/>
          <w:szCs w:val="24"/>
          <w:shd w:val="clear" w:color="auto" w:fill="FFFFFF"/>
        </w:rPr>
      </w:pPr>
    </w:p>
    <w:p w14:paraId="57524C3B" w14:textId="77777777" w:rsidR="00B62BB2" w:rsidRPr="00430857" w:rsidRDefault="00B62BB2" w:rsidP="00655B80">
      <w:pPr>
        <w:tabs>
          <w:tab w:val="center" w:pos="4535"/>
        </w:tabs>
        <w:spacing w:line="360" w:lineRule="auto"/>
        <w:ind w:left="426" w:firstLine="425"/>
        <w:jc w:val="both"/>
        <w:rPr>
          <w:rFonts w:ascii="Times New Roman" w:hAnsi="Times New Roman" w:cs="Times New Roman"/>
          <w:sz w:val="24"/>
          <w:szCs w:val="24"/>
          <w:shd w:val="clear" w:color="auto" w:fill="FFFFFF"/>
        </w:rPr>
      </w:pPr>
    </w:p>
    <w:p w14:paraId="5DF598B4" w14:textId="77777777" w:rsidR="00B62BB2" w:rsidRPr="00430857" w:rsidRDefault="00B62BB2" w:rsidP="00655B80">
      <w:pPr>
        <w:tabs>
          <w:tab w:val="center" w:pos="4535"/>
        </w:tabs>
        <w:spacing w:line="360" w:lineRule="auto"/>
        <w:ind w:left="426" w:firstLine="425"/>
        <w:jc w:val="both"/>
        <w:rPr>
          <w:rFonts w:ascii="Times New Roman" w:hAnsi="Times New Roman" w:cs="Times New Roman"/>
          <w:sz w:val="24"/>
          <w:szCs w:val="24"/>
          <w:shd w:val="clear" w:color="auto" w:fill="FFFFFF"/>
        </w:rPr>
      </w:pPr>
    </w:p>
    <w:p w14:paraId="5CC2BB2E" w14:textId="77777777" w:rsidR="00B62BB2" w:rsidRPr="00430857" w:rsidRDefault="00B62BB2" w:rsidP="00655B80">
      <w:pPr>
        <w:tabs>
          <w:tab w:val="center" w:pos="4535"/>
        </w:tabs>
        <w:spacing w:line="360" w:lineRule="auto"/>
        <w:ind w:left="426" w:firstLine="425"/>
        <w:jc w:val="both"/>
        <w:rPr>
          <w:rFonts w:ascii="Times New Roman" w:hAnsi="Times New Roman" w:cs="Times New Roman"/>
          <w:sz w:val="24"/>
          <w:szCs w:val="24"/>
          <w:shd w:val="clear" w:color="auto" w:fill="FFFFFF"/>
        </w:rPr>
      </w:pPr>
    </w:p>
    <w:p w14:paraId="4D0B0BB9" w14:textId="77777777" w:rsidR="00B62BB2" w:rsidRPr="00430857" w:rsidRDefault="00B62BB2" w:rsidP="00655B80">
      <w:pPr>
        <w:tabs>
          <w:tab w:val="center" w:pos="4535"/>
        </w:tabs>
        <w:spacing w:line="360" w:lineRule="auto"/>
        <w:ind w:left="426" w:firstLine="425"/>
        <w:jc w:val="both"/>
        <w:rPr>
          <w:rFonts w:ascii="Times New Roman" w:hAnsi="Times New Roman" w:cs="Times New Roman"/>
          <w:sz w:val="24"/>
          <w:szCs w:val="24"/>
          <w:shd w:val="clear" w:color="auto" w:fill="FFFFFF"/>
        </w:rPr>
      </w:pPr>
    </w:p>
    <w:p w14:paraId="571BBCF5" w14:textId="77777777" w:rsidR="00B62BB2" w:rsidRPr="00430857" w:rsidRDefault="00B62BB2" w:rsidP="00655B80">
      <w:pPr>
        <w:tabs>
          <w:tab w:val="center" w:pos="4535"/>
        </w:tabs>
        <w:spacing w:line="360" w:lineRule="auto"/>
        <w:ind w:left="426" w:firstLine="425"/>
        <w:jc w:val="both"/>
        <w:rPr>
          <w:rFonts w:ascii="Times New Roman" w:hAnsi="Times New Roman" w:cs="Times New Roman"/>
          <w:sz w:val="24"/>
          <w:szCs w:val="24"/>
          <w:shd w:val="clear" w:color="auto" w:fill="FFFFFF"/>
        </w:rPr>
      </w:pPr>
    </w:p>
    <w:p w14:paraId="395042B7" w14:textId="77777777" w:rsidR="00B62BB2" w:rsidRPr="00430857" w:rsidRDefault="00B62BB2" w:rsidP="00655B80">
      <w:pPr>
        <w:tabs>
          <w:tab w:val="center" w:pos="4535"/>
        </w:tabs>
        <w:spacing w:line="360" w:lineRule="auto"/>
        <w:ind w:left="426" w:firstLine="425"/>
        <w:jc w:val="both"/>
        <w:rPr>
          <w:rFonts w:ascii="Times New Roman" w:hAnsi="Times New Roman" w:cs="Times New Roman"/>
          <w:sz w:val="24"/>
          <w:szCs w:val="24"/>
          <w:shd w:val="clear" w:color="auto" w:fill="FFFFFF"/>
        </w:rPr>
      </w:pPr>
    </w:p>
    <w:p w14:paraId="418CDE94" w14:textId="77777777" w:rsidR="00B62BB2" w:rsidRPr="00430857" w:rsidRDefault="00B62BB2" w:rsidP="00655B80">
      <w:pPr>
        <w:tabs>
          <w:tab w:val="center" w:pos="4535"/>
        </w:tabs>
        <w:spacing w:line="360" w:lineRule="auto"/>
        <w:ind w:left="426" w:firstLine="425"/>
        <w:jc w:val="both"/>
        <w:rPr>
          <w:rFonts w:ascii="Times New Roman" w:hAnsi="Times New Roman" w:cs="Times New Roman"/>
          <w:sz w:val="24"/>
          <w:szCs w:val="24"/>
          <w:shd w:val="clear" w:color="auto" w:fill="FFFFFF"/>
        </w:rPr>
      </w:pPr>
    </w:p>
    <w:p w14:paraId="69058A7E" w14:textId="77777777" w:rsidR="00B62BB2" w:rsidRDefault="00B62BB2" w:rsidP="00D167AD">
      <w:pPr>
        <w:tabs>
          <w:tab w:val="center" w:pos="4535"/>
        </w:tabs>
        <w:spacing w:line="360" w:lineRule="auto"/>
        <w:jc w:val="both"/>
        <w:rPr>
          <w:rFonts w:ascii="Times New Roman" w:hAnsi="Times New Roman" w:cs="Times New Roman"/>
          <w:sz w:val="24"/>
          <w:szCs w:val="24"/>
          <w:shd w:val="clear" w:color="auto" w:fill="FFFFFF"/>
        </w:rPr>
      </w:pPr>
    </w:p>
    <w:p w14:paraId="0700DAA6" w14:textId="77777777" w:rsidR="000519B9" w:rsidRDefault="000519B9" w:rsidP="00D167AD">
      <w:pPr>
        <w:tabs>
          <w:tab w:val="center" w:pos="4535"/>
        </w:tabs>
        <w:spacing w:line="360" w:lineRule="auto"/>
        <w:jc w:val="both"/>
        <w:rPr>
          <w:rFonts w:ascii="Times New Roman" w:hAnsi="Times New Roman" w:cs="Times New Roman"/>
          <w:sz w:val="24"/>
          <w:szCs w:val="24"/>
          <w:shd w:val="clear" w:color="auto" w:fill="FFFFFF"/>
        </w:rPr>
      </w:pPr>
    </w:p>
    <w:p w14:paraId="52B35627" w14:textId="77777777" w:rsidR="000519B9" w:rsidRDefault="000519B9" w:rsidP="00D167AD">
      <w:pPr>
        <w:tabs>
          <w:tab w:val="center" w:pos="4535"/>
        </w:tabs>
        <w:spacing w:line="360" w:lineRule="auto"/>
        <w:jc w:val="both"/>
        <w:rPr>
          <w:rFonts w:ascii="Times New Roman" w:hAnsi="Times New Roman" w:cs="Times New Roman"/>
          <w:sz w:val="24"/>
          <w:szCs w:val="24"/>
          <w:shd w:val="clear" w:color="auto" w:fill="FFFFFF"/>
        </w:rPr>
      </w:pPr>
    </w:p>
    <w:p w14:paraId="2F6D9A5A" w14:textId="77777777" w:rsidR="000519B9" w:rsidRDefault="000519B9" w:rsidP="00D167AD">
      <w:pPr>
        <w:tabs>
          <w:tab w:val="center" w:pos="4535"/>
        </w:tabs>
        <w:spacing w:line="360" w:lineRule="auto"/>
        <w:jc w:val="both"/>
        <w:rPr>
          <w:rFonts w:ascii="Times New Roman" w:hAnsi="Times New Roman" w:cs="Times New Roman"/>
          <w:sz w:val="24"/>
          <w:szCs w:val="24"/>
          <w:shd w:val="clear" w:color="auto" w:fill="FFFFFF"/>
        </w:rPr>
      </w:pPr>
    </w:p>
    <w:p w14:paraId="364F28DD" w14:textId="77777777" w:rsidR="000519B9" w:rsidRDefault="000519B9" w:rsidP="00D167AD">
      <w:pPr>
        <w:tabs>
          <w:tab w:val="center" w:pos="4535"/>
        </w:tabs>
        <w:spacing w:line="360" w:lineRule="auto"/>
        <w:jc w:val="both"/>
        <w:rPr>
          <w:rFonts w:ascii="Times New Roman" w:hAnsi="Times New Roman" w:cs="Times New Roman"/>
          <w:sz w:val="24"/>
          <w:szCs w:val="24"/>
          <w:shd w:val="clear" w:color="auto" w:fill="FFFFFF"/>
        </w:rPr>
      </w:pPr>
    </w:p>
    <w:p w14:paraId="2913DB07" w14:textId="77777777" w:rsidR="000519B9" w:rsidRDefault="000519B9" w:rsidP="00D167AD">
      <w:pPr>
        <w:tabs>
          <w:tab w:val="center" w:pos="4535"/>
        </w:tabs>
        <w:spacing w:line="360" w:lineRule="auto"/>
        <w:jc w:val="both"/>
        <w:rPr>
          <w:rFonts w:ascii="Times New Roman" w:hAnsi="Times New Roman" w:cs="Times New Roman"/>
          <w:sz w:val="24"/>
          <w:szCs w:val="24"/>
          <w:shd w:val="clear" w:color="auto" w:fill="FFFFFF"/>
        </w:rPr>
      </w:pPr>
    </w:p>
    <w:p w14:paraId="15F9487C" w14:textId="77777777" w:rsidR="000519B9" w:rsidRDefault="000519B9" w:rsidP="00D167AD">
      <w:pPr>
        <w:tabs>
          <w:tab w:val="center" w:pos="4535"/>
        </w:tabs>
        <w:spacing w:line="360" w:lineRule="auto"/>
        <w:jc w:val="both"/>
        <w:rPr>
          <w:rFonts w:ascii="Times New Roman" w:hAnsi="Times New Roman" w:cs="Times New Roman"/>
          <w:sz w:val="24"/>
          <w:szCs w:val="24"/>
          <w:shd w:val="clear" w:color="auto" w:fill="FFFFFF"/>
        </w:rPr>
      </w:pPr>
    </w:p>
    <w:p w14:paraId="0C34D619" w14:textId="77777777" w:rsidR="000519B9" w:rsidRDefault="000519B9" w:rsidP="00D167AD">
      <w:pPr>
        <w:tabs>
          <w:tab w:val="center" w:pos="4535"/>
        </w:tabs>
        <w:spacing w:line="360" w:lineRule="auto"/>
        <w:jc w:val="both"/>
        <w:rPr>
          <w:rFonts w:ascii="Times New Roman" w:hAnsi="Times New Roman" w:cs="Times New Roman"/>
          <w:sz w:val="24"/>
          <w:szCs w:val="24"/>
          <w:shd w:val="clear" w:color="auto" w:fill="FFFFFF"/>
        </w:rPr>
      </w:pPr>
    </w:p>
    <w:p w14:paraId="7A4C8A23" w14:textId="77777777" w:rsidR="000519B9" w:rsidRDefault="000519B9" w:rsidP="00D167AD">
      <w:pPr>
        <w:tabs>
          <w:tab w:val="center" w:pos="4535"/>
        </w:tabs>
        <w:spacing w:line="360" w:lineRule="auto"/>
        <w:jc w:val="both"/>
        <w:rPr>
          <w:rFonts w:ascii="Times New Roman" w:hAnsi="Times New Roman" w:cs="Times New Roman"/>
          <w:sz w:val="24"/>
          <w:szCs w:val="24"/>
          <w:shd w:val="clear" w:color="auto" w:fill="FFFFFF"/>
        </w:rPr>
      </w:pPr>
    </w:p>
    <w:p w14:paraId="46913609" w14:textId="77777777" w:rsidR="000519B9" w:rsidRDefault="000519B9" w:rsidP="00D167AD">
      <w:pPr>
        <w:tabs>
          <w:tab w:val="center" w:pos="4535"/>
        </w:tabs>
        <w:spacing w:line="360" w:lineRule="auto"/>
        <w:jc w:val="both"/>
        <w:rPr>
          <w:rFonts w:ascii="Times New Roman" w:hAnsi="Times New Roman" w:cs="Times New Roman"/>
          <w:sz w:val="24"/>
          <w:szCs w:val="24"/>
          <w:shd w:val="clear" w:color="auto" w:fill="FFFFFF"/>
        </w:rPr>
      </w:pPr>
    </w:p>
    <w:p w14:paraId="4F6E32AF" w14:textId="77777777" w:rsidR="000519B9" w:rsidRPr="00430857" w:rsidRDefault="000519B9" w:rsidP="00D167AD">
      <w:pPr>
        <w:tabs>
          <w:tab w:val="center" w:pos="4535"/>
        </w:tabs>
        <w:spacing w:line="360" w:lineRule="auto"/>
        <w:jc w:val="both"/>
        <w:rPr>
          <w:rFonts w:ascii="Times New Roman" w:hAnsi="Times New Roman" w:cs="Times New Roman"/>
          <w:sz w:val="24"/>
          <w:szCs w:val="24"/>
          <w:shd w:val="clear" w:color="auto" w:fill="FFFFFF"/>
        </w:rPr>
      </w:pPr>
    </w:p>
    <w:p w14:paraId="22206731" w14:textId="5CCF5DC4" w:rsidR="00734D9B" w:rsidRPr="00D167AD" w:rsidRDefault="008D0BBE" w:rsidP="008D0BBE">
      <w:pPr>
        <w:pStyle w:val="Ttulo1"/>
        <w:rPr>
          <w:rFonts w:ascii="Times New Roman" w:hAnsi="Times New Roman" w:cs="Times New Roman"/>
          <w:b/>
          <w:color w:val="auto"/>
          <w:sz w:val="28"/>
          <w:szCs w:val="28"/>
        </w:rPr>
      </w:pPr>
      <w:bookmarkStart w:id="19" w:name="_Toc211113455"/>
      <w:r w:rsidRPr="00D167AD">
        <w:rPr>
          <w:rFonts w:ascii="Times New Roman" w:hAnsi="Times New Roman" w:cs="Times New Roman"/>
          <w:b/>
          <w:color w:val="auto"/>
          <w:sz w:val="28"/>
          <w:szCs w:val="28"/>
        </w:rPr>
        <w:lastRenderedPageBreak/>
        <w:t xml:space="preserve">CAPÍTULO 3: </w:t>
      </w:r>
      <w:r w:rsidR="00BD662D" w:rsidRPr="00D167AD">
        <w:rPr>
          <w:rFonts w:ascii="Times New Roman" w:hAnsi="Times New Roman" w:cs="Times New Roman"/>
          <w:b/>
          <w:color w:val="auto"/>
          <w:sz w:val="28"/>
          <w:szCs w:val="28"/>
        </w:rPr>
        <w:t xml:space="preserve">O PRODUTO </w:t>
      </w:r>
      <w:r w:rsidR="00666E6E" w:rsidRPr="00D167AD">
        <w:rPr>
          <w:rFonts w:ascii="Times New Roman" w:hAnsi="Times New Roman" w:cs="Times New Roman"/>
          <w:b/>
          <w:color w:val="auto"/>
          <w:sz w:val="28"/>
          <w:szCs w:val="28"/>
        </w:rPr>
        <w:t>PEDAGÓGICO: DOM VITAL E PEDRAS DE FOGO NA SALA DE AULA.</w:t>
      </w:r>
      <w:bookmarkEnd w:id="19"/>
      <w:r w:rsidR="00666E6E" w:rsidRPr="00D167AD">
        <w:rPr>
          <w:rFonts w:ascii="Times New Roman" w:hAnsi="Times New Roman" w:cs="Times New Roman"/>
          <w:b/>
          <w:color w:val="auto"/>
          <w:sz w:val="28"/>
          <w:szCs w:val="28"/>
        </w:rPr>
        <w:t xml:space="preserve"> </w:t>
      </w:r>
    </w:p>
    <w:p w14:paraId="2DF0EC15" w14:textId="77777777" w:rsidR="00B62BB2" w:rsidRPr="00D167AD" w:rsidRDefault="00B62BB2" w:rsidP="00B62BB2">
      <w:pPr>
        <w:rPr>
          <w:rFonts w:ascii="Times New Roman" w:hAnsi="Times New Roman" w:cs="Times New Roman"/>
          <w:b/>
        </w:rPr>
      </w:pPr>
    </w:p>
    <w:p w14:paraId="4DAFFA5C" w14:textId="3DA964C0" w:rsidR="00734D9B" w:rsidRPr="00430857" w:rsidRDefault="00734D9B" w:rsidP="00E30862">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A Igreja Católica, através da Companhia de Jesus, foi a principal responsável pela educação no Brasil colonial. Com o processo de independência, a Igreja manteve sua influência e o ensino religioso era parte integrante do sistema educacional.</w:t>
      </w:r>
      <w:r w:rsidR="00E30862"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Com o advento do sistema republicano e a laicidade do Estado, a Igreja perdeu parte de seu poder, mas manteve sua presença na educação, especialmente nas escolas particulares. A escola confessional, instituições de ensino ligadas a uma denominação religiosa,</w:t>
      </w:r>
      <w:r w:rsidR="00D55537"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tornou</w:t>
      </w:r>
      <w:r w:rsidR="00D55537" w:rsidRPr="00430857">
        <w:rPr>
          <w:rFonts w:ascii="Times New Roman" w:eastAsiaTheme="majorEastAsia" w:hAnsi="Times New Roman" w:cs="Times New Roman"/>
          <w:sz w:val="24"/>
          <w:szCs w:val="24"/>
        </w:rPr>
        <w:t>-se</w:t>
      </w:r>
      <w:r w:rsidRPr="00430857">
        <w:rPr>
          <w:rFonts w:ascii="Times New Roman" w:eastAsiaTheme="majorEastAsia" w:hAnsi="Times New Roman" w:cs="Times New Roman"/>
          <w:sz w:val="24"/>
          <w:szCs w:val="24"/>
        </w:rPr>
        <w:t xml:space="preserve"> um espaço importante para a educação de meninas e mulheres, que tinham acesso limitado às instituições públicas, optando por vivenciar conteúdos de natureza doutrináve</w:t>
      </w:r>
      <w:r w:rsidR="00D55537" w:rsidRPr="00430857">
        <w:rPr>
          <w:rFonts w:ascii="Times New Roman" w:eastAsiaTheme="majorEastAsia" w:hAnsi="Times New Roman" w:cs="Times New Roman"/>
          <w:sz w:val="24"/>
          <w:szCs w:val="24"/>
        </w:rPr>
        <w:t>l</w:t>
      </w:r>
      <w:r w:rsidRPr="00430857">
        <w:rPr>
          <w:rFonts w:ascii="Times New Roman" w:eastAsiaTheme="majorEastAsia" w:hAnsi="Times New Roman" w:cs="Times New Roman"/>
          <w:sz w:val="24"/>
          <w:szCs w:val="24"/>
        </w:rPr>
        <w:t xml:space="preserve">. </w:t>
      </w:r>
    </w:p>
    <w:p w14:paraId="6D70A339" w14:textId="40441DBF" w:rsidR="00E14C15" w:rsidRPr="00430857" w:rsidRDefault="00734D9B" w:rsidP="00666E6E">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No Brasil, es</w:t>
      </w:r>
      <w:r w:rsidR="00D55537" w:rsidRPr="00430857">
        <w:rPr>
          <w:rFonts w:ascii="Times New Roman" w:eastAsiaTheme="majorEastAsia" w:hAnsi="Times New Roman" w:cs="Times New Roman"/>
          <w:sz w:val="24"/>
          <w:szCs w:val="24"/>
        </w:rPr>
        <w:t>s</w:t>
      </w:r>
      <w:r w:rsidRPr="00430857">
        <w:rPr>
          <w:rFonts w:ascii="Times New Roman" w:eastAsiaTheme="majorEastAsia" w:hAnsi="Times New Roman" w:cs="Times New Roman"/>
          <w:sz w:val="24"/>
          <w:szCs w:val="24"/>
        </w:rPr>
        <w:t xml:space="preserve">as escolas são geralmente fundadas e mantidas por grupos religiosos, como católicos ou de outras denominações religiosas, cujo principal objetivo é oferecer uma educação que reflita valores e princípios da fé especifica à qual </w:t>
      </w:r>
      <w:r w:rsidR="00E14C15" w:rsidRPr="00430857">
        <w:rPr>
          <w:rFonts w:ascii="Times New Roman" w:eastAsiaTheme="majorEastAsia" w:hAnsi="Times New Roman" w:cs="Times New Roman"/>
          <w:sz w:val="24"/>
          <w:szCs w:val="24"/>
        </w:rPr>
        <w:t>est</w:t>
      </w:r>
      <w:r w:rsidR="00D55537" w:rsidRPr="00430857">
        <w:rPr>
          <w:rFonts w:ascii="Times New Roman" w:eastAsiaTheme="majorEastAsia" w:hAnsi="Times New Roman" w:cs="Times New Roman"/>
          <w:sz w:val="24"/>
          <w:szCs w:val="24"/>
        </w:rPr>
        <w:t>ão</w:t>
      </w:r>
      <w:r w:rsidR="00E14C15" w:rsidRPr="00430857">
        <w:rPr>
          <w:rFonts w:ascii="Times New Roman" w:eastAsiaTheme="majorEastAsia" w:hAnsi="Times New Roman" w:cs="Times New Roman"/>
          <w:sz w:val="24"/>
          <w:szCs w:val="24"/>
        </w:rPr>
        <w:t xml:space="preserve"> associad</w:t>
      </w:r>
      <w:r w:rsidR="00D55537" w:rsidRPr="00430857">
        <w:rPr>
          <w:rFonts w:ascii="Times New Roman" w:eastAsiaTheme="majorEastAsia" w:hAnsi="Times New Roman" w:cs="Times New Roman"/>
          <w:sz w:val="24"/>
          <w:szCs w:val="24"/>
        </w:rPr>
        <w:t>os</w:t>
      </w:r>
      <w:r w:rsidR="00E14C15" w:rsidRPr="00430857">
        <w:rPr>
          <w:rFonts w:ascii="Times New Roman" w:eastAsiaTheme="majorEastAsia" w:hAnsi="Times New Roman" w:cs="Times New Roman"/>
          <w:sz w:val="24"/>
          <w:szCs w:val="24"/>
        </w:rPr>
        <w:t xml:space="preserve">. Essas </w:t>
      </w:r>
      <w:proofErr w:type="spellStart"/>
      <w:r w:rsidR="00D55537" w:rsidRPr="00430857">
        <w:rPr>
          <w:rFonts w:ascii="Times New Roman" w:eastAsiaTheme="majorEastAsia" w:hAnsi="Times New Roman" w:cs="Times New Roman"/>
          <w:sz w:val="24"/>
          <w:szCs w:val="24"/>
        </w:rPr>
        <w:t>insituiçõe</w:t>
      </w:r>
      <w:r w:rsidR="00E14C15" w:rsidRPr="00430857">
        <w:rPr>
          <w:rFonts w:ascii="Times New Roman" w:eastAsiaTheme="majorEastAsia" w:hAnsi="Times New Roman" w:cs="Times New Roman"/>
          <w:sz w:val="24"/>
          <w:szCs w:val="24"/>
        </w:rPr>
        <w:t>s</w:t>
      </w:r>
      <w:proofErr w:type="spellEnd"/>
      <w:r w:rsidR="00E14C15" w:rsidRPr="00430857">
        <w:rPr>
          <w:rFonts w:ascii="Times New Roman" w:eastAsiaTheme="majorEastAsia" w:hAnsi="Times New Roman" w:cs="Times New Roman"/>
          <w:sz w:val="24"/>
          <w:szCs w:val="24"/>
        </w:rPr>
        <w:t xml:space="preserve"> costumam incluir a educação religiosa como parte do currículo, além de promover atividades que fortaleçam a formação moral e espiritual da comunidade. O ensino religioso escolar, nos anos iniciais da República, dentro dos espaços educacionais mantidos pela Igreja, surge como forma de manutenção e imposição do catolicismo enquanto religião hegemônica. </w:t>
      </w:r>
    </w:p>
    <w:p w14:paraId="6005C594" w14:textId="780F9851" w:rsidR="00734D9B" w:rsidRPr="00430857" w:rsidRDefault="00E14C15" w:rsidP="00734D9B">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Neste terceiro capítulo, vamos promover uma </w:t>
      </w:r>
      <w:r w:rsidR="005E7472" w:rsidRPr="00430857">
        <w:rPr>
          <w:rFonts w:ascii="Times New Roman" w:eastAsiaTheme="majorEastAsia" w:hAnsi="Times New Roman" w:cs="Times New Roman"/>
          <w:sz w:val="24"/>
          <w:szCs w:val="24"/>
        </w:rPr>
        <w:t>análise</w:t>
      </w:r>
      <w:r w:rsidRPr="00430857">
        <w:rPr>
          <w:rFonts w:ascii="Times New Roman" w:eastAsiaTheme="majorEastAsia" w:hAnsi="Times New Roman" w:cs="Times New Roman"/>
          <w:sz w:val="24"/>
          <w:szCs w:val="24"/>
        </w:rPr>
        <w:t xml:space="preserve"> a respeito da importância e do legado advindo do prelado paraibano nos espaços de educação nos anos iniciais da República. Dom Vital reconhecidamente sábio e erudito, era bastante jovem quando assumiu o episcopado em Olinda e</w:t>
      </w:r>
      <w:r w:rsidR="00D55537"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apesar da pouca idade, exatamente 27 anos de vida biológica, acabou chamando a atenção do governo imperial que</w:t>
      </w:r>
      <w:r w:rsidR="00D55537"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pelas regras do Padroado, era quem indicava e nomeava os ocupantes dos altos cargos eclesiásticos. </w:t>
      </w:r>
    </w:p>
    <w:p w14:paraId="7C8C40F8" w14:textId="499E0AAF" w:rsidR="00E14C15" w:rsidRPr="00430857" w:rsidRDefault="00E14C15" w:rsidP="00734D9B">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Para evidenciar a importância do jovem bispo para a </w:t>
      </w:r>
      <w:r w:rsidR="00AF28BD" w:rsidRPr="00430857">
        <w:rPr>
          <w:rFonts w:ascii="Times New Roman" w:eastAsiaTheme="majorEastAsia" w:hAnsi="Times New Roman" w:cs="Times New Roman"/>
          <w:sz w:val="24"/>
          <w:szCs w:val="24"/>
        </w:rPr>
        <w:t>história</w:t>
      </w:r>
      <w:r w:rsidRPr="00430857">
        <w:rPr>
          <w:rFonts w:ascii="Times New Roman" w:eastAsiaTheme="majorEastAsia" w:hAnsi="Times New Roman" w:cs="Times New Roman"/>
          <w:sz w:val="24"/>
          <w:szCs w:val="24"/>
        </w:rPr>
        <w:t xml:space="preserve"> do país e para a educação no período republicano, iremos propor uma situação didática que traga Dom Vital para os espaços </w:t>
      </w:r>
      <w:r w:rsidR="00AF28BD" w:rsidRPr="00430857">
        <w:rPr>
          <w:rFonts w:ascii="Times New Roman" w:eastAsiaTheme="majorEastAsia" w:hAnsi="Times New Roman" w:cs="Times New Roman"/>
          <w:sz w:val="24"/>
          <w:szCs w:val="24"/>
        </w:rPr>
        <w:t xml:space="preserve">de convívio de propostas metodológicas e </w:t>
      </w:r>
      <w:r w:rsidR="00D55537" w:rsidRPr="00430857">
        <w:rPr>
          <w:rFonts w:ascii="Times New Roman" w:eastAsiaTheme="majorEastAsia" w:hAnsi="Times New Roman" w:cs="Times New Roman"/>
          <w:sz w:val="24"/>
          <w:szCs w:val="24"/>
        </w:rPr>
        <w:t xml:space="preserve">para </w:t>
      </w:r>
      <w:r w:rsidR="00AF28BD" w:rsidRPr="00430857">
        <w:rPr>
          <w:rFonts w:ascii="Times New Roman" w:eastAsiaTheme="majorEastAsia" w:hAnsi="Times New Roman" w:cs="Times New Roman"/>
          <w:sz w:val="24"/>
          <w:szCs w:val="24"/>
        </w:rPr>
        <w:t>as salas de aula do município de Pedras de Fogo, na zona da mata paraibana, provocando uma relação de identidade e de pertencimento com os professores e estudantes do local</w:t>
      </w:r>
      <w:r w:rsidR="00E27D14" w:rsidRPr="00430857">
        <w:rPr>
          <w:rFonts w:ascii="Times New Roman" w:eastAsiaTheme="majorEastAsia" w:hAnsi="Times New Roman" w:cs="Times New Roman"/>
          <w:sz w:val="24"/>
          <w:szCs w:val="24"/>
        </w:rPr>
        <w:t>,</w:t>
      </w:r>
      <w:r w:rsidR="00AF28BD" w:rsidRPr="00430857">
        <w:rPr>
          <w:rFonts w:ascii="Times New Roman" w:eastAsiaTheme="majorEastAsia" w:hAnsi="Times New Roman" w:cs="Times New Roman"/>
          <w:sz w:val="24"/>
          <w:szCs w:val="24"/>
        </w:rPr>
        <w:t xml:space="preserve"> que também é parte da história do personagem em questão. </w:t>
      </w:r>
    </w:p>
    <w:p w14:paraId="5DE28AB9" w14:textId="70C85D2E" w:rsidR="00AF28BD" w:rsidRPr="00430857" w:rsidRDefault="00AF28BD" w:rsidP="00734D9B">
      <w:pPr>
        <w:pStyle w:val="PargrafodaLista"/>
        <w:tabs>
          <w:tab w:val="center" w:pos="4535"/>
        </w:tabs>
        <w:spacing w:line="360" w:lineRule="auto"/>
        <w:ind w:left="390" w:firstLine="461"/>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Boa parte de seus posicionamentos e a forma como enxergava a Maçonaria d</w:t>
      </w:r>
      <w:r w:rsidR="00E27D14" w:rsidRPr="00430857">
        <w:rPr>
          <w:rFonts w:ascii="Times New Roman" w:eastAsiaTheme="majorEastAsia" w:hAnsi="Times New Roman" w:cs="Times New Roman"/>
          <w:sz w:val="24"/>
          <w:szCs w:val="24"/>
        </w:rPr>
        <w:t xml:space="preserve">a época serão </w:t>
      </w:r>
      <w:r w:rsidRPr="00430857">
        <w:rPr>
          <w:rFonts w:ascii="Times New Roman" w:eastAsiaTheme="majorEastAsia" w:hAnsi="Times New Roman" w:cs="Times New Roman"/>
          <w:sz w:val="24"/>
          <w:szCs w:val="24"/>
        </w:rPr>
        <w:t>apresenta</w:t>
      </w:r>
      <w:r w:rsidR="00E27D14" w:rsidRPr="00430857">
        <w:rPr>
          <w:rFonts w:ascii="Times New Roman" w:eastAsiaTheme="majorEastAsia" w:hAnsi="Times New Roman" w:cs="Times New Roman"/>
          <w:sz w:val="24"/>
          <w:szCs w:val="24"/>
        </w:rPr>
        <w:t>das</w:t>
      </w:r>
      <w:r w:rsidRPr="00430857">
        <w:rPr>
          <w:rFonts w:ascii="Times New Roman" w:eastAsiaTheme="majorEastAsia" w:hAnsi="Times New Roman" w:cs="Times New Roman"/>
          <w:sz w:val="24"/>
          <w:szCs w:val="24"/>
        </w:rPr>
        <w:t xml:space="preserve"> na integra do texto de uma de suas </w:t>
      </w:r>
      <w:r w:rsidR="00130C96" w:rsidRPr="00430857">
        <w:rPr>
          <w:rFonts w:ascii="Times New Roman" w:eastAsiaTheme="majorEastAsia" w:hAnsi="Times New Roman" w:cs="Times New Roman"/>
          <w:sz w:val="24"/>
          <w:szCs w:val="24"/>
        </w:rPr>
        <w:t xml:space="preserve">tantas </w:t>
      </w:r>
      <w:r w:rsidRPr="00430857">
        <w:rPr>
          <w:rFonts w:ascii="Times New Roman" w:eastAsiaTheme="majorEastAsia" w:hAnsi="Times New Roman" w:cs="Times New Roman"/>
          <w:sz w:val="24"/>
          <w:szCs w:val="24"/>
        </w:rPr>
        <w:t xml:space="preserve">Cartas Pastorais, datada de </w:t>
      </w:r>
      <w:r w:rsidR="00E27D14" w:rsidRPr="00430857">
        <w:rPr>
          <w:rFonts w:ascii="Times New Roman" w:eastAsiaTheme="majorEastAsia" w:hAnsi="Times New Roman" w:cs="Times New Roman"/>
          <w:sz w:val="24"/>
          <w:szCs w:val="24"/>
        </w:rPr>
        <w:t>19</w:t>
      </w:r>
      <w:r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lastRenderedPageBreak/>
        <w:t xml:space="preserve">de </w:t>
      </w:r>
      <w:r w:rsidR="00E27D14" w:rsidRPr="00430857">
        <w:rPr>
          <w:rFonts w:ascii="Times New Roman" w:eastAsiaTheme="majorEastAsia" w:hAnsi="Times New Roman" w:cs="Times New Roman"/>
          <w:sz w:val="24"/>
          <w:szCs w:val="24"/>
        </w:rPr>
        <w:t>maio</w:t>
      </w:r>
      <w:r w:rsidRPr="00430857">
        <w:rPr>
          <w:rFonts w:ascii="Times New Roman" w:eastAsiaTheme="majorEastAsia" w:hAnsi="Times New Roman" w:cs="Times New Roman"/>
          <w:sz w:val="24"/>
          <w:szCs w:val="24"/>
        </w:rPr>
        <w:t xml:space="preserve"> do ano de 1873, a meu ver </w:t>
      </w:r>
      <w:r w:rsidR="00E27D14" w:rsidRPr="00430857">
        <w:rPr>
          <w:rFonts w:ascii="Times New Roman" w:eastAsiaTheme="majorEastAsia" w:hAnsi="Times New Roman" w:cs="Times New Roman"/>
          <w:sz w:val="24"/>
          <w:szCs w:val="24"/>
        </w:rPr>
        <w:t>um</w:t>
      </w:r>
      <w:r w:rsidRPr="00430857">
        <w:rPr>
          <w:rFonts w:ascii="Times New Roman" w:eastAsiaTheme="majorEastAsia" w:hAnsi="Times New Roman" w:cs="Times New Roman"/>
          <w:sz w:val="24"/>
          <w:szCs w:val="24"/>
        </w:rPr>
        <w:t>a</w:t>
      </w:r>
      <w:r w:rsidR="00E27D14" w:rsidRPr="00430857">
        <w:rPr>
          <w:rFonts w:ascii="Times New Roman" w:eastAsiaTheme="majorEastAsia" w:hAnsi="Times New Roman" w:cs="Times New Roman"/>
          <w:sz w:val="24"/>
          <w:szCs w:val="24"/>
        </w:rPr>
        <w:t xml:space="preserve"> das</w:t>
      </w:r>
      <w:r w:rsidRPr="00430857">
        <w:rPr>
          <w:rFonts w:ascii="Times New Roman" w:eastAsiaTheme="majorEastAsia" w:hAnsi="Times New Roman" w:cs="Times New Roman"/>
          <w:sz w:val="24"/>
          <w:szCs w:val="24"/>
        </w:rPr>
        <w:t xml:space="preserve"> mais importante</w:t>
      </w:r>
      <w:r w:rsidR="00E27D14" w:rsidRPr="00430857">
        <w:rPr>
          <w:rFonts w:ascii="Times New Roman" w:eastAsiaTheme="majorEastAsia" w:hAnsi="Times New Roman" w:cs="Times New Roman"/>
          <w:sz w:val="24"/>
          <w:szCs w:val="24"/>
        </w:rPr>
        <w:t>s</w:t>
      </w:r>
      <w:r w:rsidRPr="00430857">
        <w:rPr>
          <w:rFonts w:ascii="Times New Roman" w:eastAsiaTheme="majorEastAsia" w:hAnsi="Times New Roman" w:cs="Times New Roman"/>
          <w:sz w:val="24"/>
          <w:szCs w:val="24"/>
        </w:rPr>
        <w:t xml:space="preserve"> entre as que ele escreveu, e que trata a respeito da influência da Maçonaria</w:t>
      </w:r>
      <w:r w:rsidR="00E27D14" w:rsidRPr="00430857">
        <w:rPr>
          <w:rFonts w:ascii="Times New Roman" w:eastAsiaTheme="majorEastAsia" w:hAnsi="Times New Roman" w:cs="Times New Roman"/>
          <w:sz w:val="24"/>
          <w:szCs w:val="24"/>
        </w:rPr>
        <w:t xml:space="preserve"> nos conflitos ocorridos naquele ano em Recife</w:t>
      </w:r>
      <w:r w:rsidRPr="00430857">
        <w:rPr>
          <w:rFonts w:ascii="Times New Roman" w:eastAsiaTheme="majorEastAsia" w:hAnsi="Times New Roman" w:cs="Times New Roman"/>
          <w:sz w:val="24"/>
          <w:szCs w:val="24"/>
        </w:rPr>
        <w:t>, deixando evidente os motivos que o levaram a encabeçar a querela contra os adeptos desta instituição, cuja consequências políticas já contextualizamos anteriormente.</w:t>
      </w:r>
    </w:p>
    <w:p w14:paraId="6CAEAFE6" w14:textId="77777777" w:rsidR="00AF28BD" w:rsidRPr="00D167AD" w:rsidRDefault="00AF28BD" w:rsidP="00734D9B">
      <w:pPr>
        <w:pStyle w:val="PargrafodaLista"/>
        <w:tabs>
          <w:tab w:val="center" w:pos="4535"/>
        </w:tabs>
        <w:spacing w:line="360" w:lineRule="auto"/>
        <w:ind w:left="390" w:firstLine="461"/>
        <w:jc w:val="both"/>
        <w:rPr>
          <w:rFonts w:ascii="Times New Roman" w:eastAsiaTheme="majorEastAsia" w:hAnsi="Times New Roman" w:cs="Times New Roman"/>
          <w:b/>
          <w:sz w:val="24"/>
          <w:szCs w:val="24"/>
        </w:rPr>
      </w:pPr>
    </w:p>
    <w:p w14:paraId="25BFDD4C" w14:textId="66786A24" w:rsidR="00AF28BD" w:rsidRPr="00D167AD" w:rsidRDefault="00B62BB2" w:rsidP="008D0BBE">
      <w:pPr>
        <w:pStyle w:val="Ttulo2"/>
        <w:rPr>
          <w:rFonts w:ascii="Times New Roman" w:hAnsi="Times New Roman" w:cs="Times New Roman"/>
          <w:b/>
          <w:color w:val="auto"/>
        </w:rPr>
      </w:pPr>
      <w:bookmarkStart w:id="20" w:name="_Toc211113456"/>
      <w:r w:rsidRPr="00D167AD">
        <w:rPr>
          <w:rFonts w:ascii="Times New Roman" w:hAnsi="Times New Roman" w:cs="Times New Roman"/>
          <w:b/>
          <w:color w:val="auto"/>
        </w:rPr>
        <w:t xml:space="preserve">3.1. </w:t>
      </w:r>
      <w:r w:rsidR="00AF28BD" w:rsidRPr="00D167AD">
        <w:rPr>
          <w:rFonts w:ascii="Times New Roman" w:hAnsi="Times New Roman" w:cs="Times New Roman"/>
          <w:b/>
          <w:color w:val="auto"/>
        </w:rPr>
        <w:t xml:space="preserve">O </w:t>
      </w:r>
      <w:r w:rsidR="00A84E18" w:rsidRPr="00D167AD">
        <w:rPr>
          <w:rFonts w:ascii="Times New Roman" w:hAnsi="Times New Roman" w:cs="Times New Roman"/>
          <w:b/>
          <w:color w:val="auto"/>
        </w:rPr>
        <w:t>CENTRO</w:t>
      </w:r>
      <w:r w:rsidR="00AF28BD" w:rsidRPr="00D167AD">
        <w:rPr>
          <w:rFonts w:ascii="Times New Roman" w:hAnsi="Times New Roman" w:cs="Times New Roman"/>
          <w:b/>
          <w:color w:val="auto"/>
        </w:rPr>
        <w:t xml:space="preserve"> DOM VITAL</w:t>
      </w:r>
      <w:r w:rsidR="00666E6E" w:rsidRPr="00D167AD">
        <w:rPr>
          <w:rFonts w:ascii="Times New Roman" w:hAnsi="Times New Roman" w:cs="Times New Roman"/>
          <w:b/>
          <w:color w:val="auto"/>
        </w:rPr>
        <w:t xml:space="preserve"> COMO REFLEXO DE UMA IGREJA QUE VALORIZA A INTELECTUALIDADE</w:t>
      </w:r>
      <w:bookmarkEnd w:id="20"/>
    </w:p>
    <w:p w14:paraId="30D8FCFB" w14:textId="77777777" w:rsidR="00B62BB2" w:rsidRPr="00430857" w:rsidRDefault="00B62BB2" w:rsidP="00B62BB2">
      <w:pPr>
        <w:rPr>
          <w:rFonts w:ascii="Times New Roman" w:hAnsi="Times New Roman" w:cs="Times New Roman"/>
        </w:rPr>
      </w:pPr>
    </w:p>
    <w:p w14:paraId="5BE5AA4D" w14:textId="23C516D3" w:rsidR="00096701" w:rsidRPr="00430857" w:rsidRDefault="00096701" w:rsidP="00666E6E">
      <w:pPr>
        <w:tabs>
          <w:tab w:val="center" w:pos="4535"/>
        </w:tabs>
        <w:spacing w:line="360" w:lineRule="auto"/>
        <w:ind w:left="426" w:firstLine="425"/>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O ser humano passa a vida preocupado com as coisas cotidianas e temporais. Progressivamente, vai perdendo o sentido da vida e da existência, a razão de ser e de estar no mundo. A religiosidade é uma busca em profundidade pelo sentido da vida. Para além das coisas superficiais, ela retira o </w:t>
      </w:r>
      <w:r w:rsidR="00666E6E" w:rsidRPr="00430857">
        <w:rPr>
          <w:rFonts w:ascii="Times New Roman" w:eastAsiaTheme="majorEastAsia" w:hAnsi="Times New Roman" w:cs="Times New Roman"/>
          <w:sz w:val="24"/>
          <w:szCs w:val="24"/>
        </w:rPr>
        <w:t>indivíduo</w:t>
      </w:r>
      <w:r w:rsidRPr="00430857">
        <w:rPr>
          <w:rFonts w:ascii="Times New Roman" w:eastAsiaTheme="majorEastAsia" w:hAnsi="Times New Roman" w:cs="Times New Roman"/>
          <w:sz w:val="24"/>
          <w:szCs w:val="24"/>
        </w:rPr>
        <w:t xml:space="preserve"> da alienação e lhe motiva a viver e transformar a realidade.</w:t>
      </w:r>
      <w:r w:rsidR="00666E6E"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 xml:space="preserve">Mesmo que haja grandes obstáculos, </w:t>
      </w:r>
      <w:r w:rsidR="00E27D14" w:rsidRPr="00430857">
        <w:rPr>
          <w:rFonts w:ascii="Times New Roman" w:eastAsiaTheme="majorEastAsia" w:hAnsi="Times New Roman" w:cs="Times New Roman"/>
          <w:sz w:val="24"/>
          <w:szCs w:val="24"/>
        </w:rPr>
        <w:t>o ser humano</w:t>
      </w:r>
      <w:r w:rsidRPr="00430857">
        <w:rPr>
          <w:rFonts w:ascii="Times New Roman" w:eastAsiaTheme="majorEastAsia" w:hAnsi="Times New Roman" w:cs="Times New Roman"/>
          <w:sz w:val="24"/>
          <w:szCs w:val="24"/>
        </w:rPr>
        <w:t xml:space="preserve"> passa a ter esperança por confiar em algo que lhe transcende. </w:t>
      </w:r>
    </w:p>
    <w:p w14:paraId="19FC16CC" w14:textId="183F012A" w:rsidR="00096701" w:rsidRPr="00430857" w:rsidRDefault="00096701" w:rsidP="00666E6E">
      <w:pPr>
        <w:tabs>
          <w:tab w:val="center" w:pos="4535"/>
        </w:tabs>
        <w:spacing w:line="360" w:lineRule="auto"/>
        <w:ind w:left="426" w:firstLine="425"/>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É importante salientar, para a adequada compreensão da importância de uma educação religiosa para uma sociedade, que Religião se refere a uma maneira de se viver uma religiosidade, </w:t>
      </w:r>
      <w:r w:rsidR="00E27D14" w:rsidRPr="00430857">
        <w:rPr>
          <w:rFonts w:ascii="Times New Roman" w:eastAsiaTheme="majorEastAsia" w:hAnsi="Times New Roman" w:cs="Times New Roman"/>
          <w:sz w:val="24"/>
          <w:szCs w:val="24"/>
        </w:rPr>
        <w:t>por meio</w:t>
      </w:r>
      <w:r w:rsidRPr="00430857">
        <w:rPr>
          <w:rFonts w:ascii="Times New Roman" w:eastAsiaTheme="majorEastAsia" w:hAnsi="Times New Roman" w:cs="Times New Roman"/>
          <w:sz w:val="24"/>
          <w:szCs w:val="24"/>
        </w:rPr>
        <w:t xml:space="preserve"> da adesão </w:t>
      </w:r>
      <w:r w:rsidR="00E27D14" w:rsidRPr="00430857">
        <w:rPr>
          <w:rFonts w:ascii="Times New Roman" w:eastAsiaTheme="majorEastAsia" w:hAnsi="Times New Roman" w:cs="Times New Roman"/>
          <w:sz w:val="24"/>
          <w:szCs w:val="24"/>
        </w:rPr>
        <w:t>a</w:t>
      </w:r>
      <w:r w:rsidRPr="00430857">
        <w:rPr>
          <w:rFonts w:ascii="Times New Roman" w:eastAsiaTheme="majorEastAsia" w:hAnsi="Times New Roman" w:cs="Times New Roman"/>
          <w:sz w:val="24"/>
          <w:szCs w:val="24"/>
        </w:rPr>
        <w:t xml:space="preserve"> uma comunidade de fé, inserida em um contexto histórico e cultural.</w:t>
      </w:r>
      <w:r w:rsidR="00666E6E"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Em muitas culturas, a religião é um componente central d</w:t>
      </w:r>
      <w:r w:rsidR="00E27D14" w:rsidRPr="00430857">
        <w:rPr>
          <w:rFonts w:ascii="Times New Roman" w:eastAsiaTheme="majorEastAsia" w:hAnsi="Times New Roman" w:cs="Times New Roman"/>
          <w:sz w:val="24"/>
          <w:szCs w:val="24"/>
        </w:rPr>
        <w:t>a</w:t>
      </w:r>
      <w:r w:rsidRPr="00430857">
        <w:rPr>
          <w:rFonts w:ascii="Times New Roman" w:eastAsiaTheme="majorEastAsia" w:hAnsi="Times New Roman" w:cs="Times New Roman"/>
          <w:sz w:val="24"/>
          <w:szCs w:val="24"/>
        </w:rPr>
        <w:t xml:space="preserve"> identidade coletiva, podendo ajudar a preservar tradições, narrativas e práticas que são importantes para uma relação identitária de um povo, promovendo um sentido de pertencimento e continuidade cultural.</w:t>
      </w:r>
    </w:p>
    <w:p w14:paraId="604D788B" w14:textId="3F9ECCBD" w:rsidR="00096701" w:rsidRPr="00430857" w:rsidRDefault="00096701" w:rsidP="00096701">
      <w:pPr>
        <w:tabs>
          <w:tab w:val="center" w:pos="4535"/>
        </w:tabs>
        <w:spacing w:line="360" w:lineRule="auto"/>
        <w:ind w:left="426" w:firstLine="425"/>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A herança cultural d</w:t>
      </w:r>
      <w:r w:rsidR="00E27D14" w:rsidRPr="00430857">
        <w:rPr>
          <w:rFonts w:ascii="Times New Roman" w:eastAsiaTheme="majorEastAsia" w:hAnsi="Times New Roman" w:cs="Times New Roman"/>
          <w:sz w:val="24"/>
          <w:szCs w:val="24"/>
        </w:rPr>
        <w:t>a</w:t>
      </w:r>
      <w:r w:rsidRPr="00430857">
        <w:rPr>
          <w:rFonts w:ascii="Times New Roman" w:eastAsiaTheme="majorEastAsia" w:hAnsi="Times New Roman" w:cs="Times New Roman"/>
          <w:sz w:val="24"/>
          <w:szCs w:val="24"/>
        </w:rPr>
        <w:t xml:space="preserve"> tradição religiosa dos colonizadores portugueses que dominaram o território que originou o Império do Brasil, nos deixou uma forte relação entre o poder temporal e o poder religioso, manifestad</w:t>
      </w:r>
      <w:r w:rsidR="00E27D14" w:rsidRPr="00430857">
        <w:rPr>
          <w:rFonts w:ascii="Times New Roman" w:eastAsiaTheme="majorEastAsia" w:hAnsi="Times New Roman" w:cs="Times New Roman"/>
          <w:sz w:val="24"/>
          <w:szCs w:val="24"/>
        </w:rPr>
        <w:t>a</w:t>
      </w:r>
      <w:r w:rsidRPr="00430857">
        <w:rPr>
          <w:rFonts w:ascii="Times New Roman" w:eastAsiaTheme="majorEastAsia" w:hAnsi="Times New Roman" w:cs="Times New Roman"/>
          <w:sz w:val="24"/>
          <w:szCs w:val="24"/>
        </w:rPr>
        <w:t xml:space="preserve"> </w:t>
      </w:r>
      <w:r w:rsidR="00E27D14" w:rsidRPr="00430857">
        <w:rPr>
          <w:rFonts w:ascii="Times New Roman" w:eastAsiaTheme="majorEastAsia" w:hAnsi="Times New Roman" w:cs="Times New Roman"/>
          <w:sz w:val="24"/>
          <w:szCs w:val="24"/>
        </w:rPr>
        <w:t>por meio</w:t>
      </w:r>
      <w:r w:rsidRPr="00430857">
        <w:rPr>
          <w:rFonts w:ascii="Times New Roman" w:eastAsiaTheme="majorEastAsia" w:hAnsi="Times New Roman" w:cs="Times New Roman"/>
          <w:sz w:val="24"/>
          <w:szCs w:val="24"/>
        </w:rPr>
        <w:t xml:space="preserve"> do regime do Padroado e do forte apelo da educação religiosa em catequi</w:t>
      </w:r>
      <w:r w:rsidR="00E27D14" w:rsidRPr="00430857">
        <w:rPr>
          <w:rFonts w:ascii="Times New Roman" w:eastAsiaTheme="majorEastAsia" w:hAnsi="Times New Roman" w:cs="Times New Roman"/>
          <w:sz w:val="24"/>
          <w:szCs w:val="24"/>
        </w:rPr>
        <w:t>z</w:t>
      </w:r>
      <w:r w:rsidRPr="00430857">
        <w:rPr>
          <w:rFonts w:ascii="Times New Roman" w:eastAsiaTheme="majorEastAsia" w:hAnsi="Times New Roman" w:cs="Times New Roman"/>
          <w:sz w:val="24"/>
          <w:szCs w:val="24"/>
        </w:rPr>
        <w:t xml:space="preserve">ar e disciplinar os súditos ao longo do extenso território brasileiro. </w:t>
      </w:r>
    </w:p>
    <w:p w14:paraId="562A4844" w14:textId="7743A68F" w:rsidR="005E7472" w:rsidRPr="00430857" w:rsidRDefault="00096701" w:rsidP="00096701">
      <w:pPr>
        <w:tabs>
          <w:tab w:val="center" w:pos="4535"/>
        </w:tabs>
        <w:spacing w:line="360" w:lineRule="auto"/>
        <w:ind w:left="426" w:firstLine="425"/>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Na organização do Império brasileiro, ocorreu uma preocupação com a instrução pública identificada na Assembleia de 1823, prevendo a difusão da </w:t>
      </w:r>
      <w:r w:rsidR="005E7472" w:rsidRPr="00430857">
        <w:rPr>
          <w:rFonts w:ascii="Times New Roman" w:eastAsiaTheme="majorEastAsia" w:hAnsi="Times New Roman" w:cs="Times New Roman"/>
          <w:sz w:val="24"/>
          <w:szCs w:val="24"/>
        </w:rPr>
        <w:t>oferta</w:t>
      </w:r>
      <w:r w:rsidRPr="00430857">
        <w:rPr>
          <w:rFonts w:ascii="Times New Roman" w:eastAsiaTheme="majorEastAsia" w:hAnsi="Times New Roman" w:cs="Times New Roman"/>
          <w:sz w:val="24"/>
          <w:szCs w:val="24"/>
        </w:rPr>
        <w:t xml:space="preserve"> d</w:t>
      </w:r>
      <w:r w:rsidR="00E27D14" w:rsidRPr="00430857">
        <w:rPr>
          <w:rFonts w:ascii="Times New Roman" w:eastAsiaTheme="majorEastAsia" w:hAnsi="Times New Roman" w:cs="Times New Roman"/>
          <w:sz w:val="24"/>
          <w:szCs w:val="24"/>
        </w:rPr>
        <w:t>e</w:t>
      </w:r>
      <w:r w:rsidRPr="00430857">
        <w:rPr>
          <w:rFonts w:ascii="Times New Roman" w:eastAsiaTheme="majorEastAsia" w:hAnsi="Times New Roman" w:cs="Times New Roman"/>
          <w:sz w:val="24"/>
          <w:szCs w:val="24"/>
        </w:rPr>
        <w:t xml:space="preserve"> educação em </w:t>
      </w:r>
      <w:r w:rsidR="005E7472" w:rsidRPr="00430857">
        <w:rPr>
          <w:rFonts w:ascii="Times New Roman" w:eastAsiaTheme="majorEastAsia" w:hAnsi="Times New Roman" w:cs="Times New Roman"/>
          <w:sz w:val="24"/>
          <w:szCs w:val="24"/>
        </w:rPr>
        <w:t>todos os níveis. Com a outorga da Carta Constituinte de 1824, a instrução primária e gratuita foi assegurada para todos considerados cidadãos</w:t>
      </w:r>
      <w:r w:rsidR="00EF4C82" w:rsidRPr="00430857">
        <w:rPr>
          <w:rFonts w:ascii="Times New Roman" w:eastAsiaTheme="majorEastAsia" w:hAnsi="Times New Roman" w:cs="Times New Roman"/>
          <w:sz w:val="24"/>
          <w:szCs w:val="24"/>
        </w:rPr>
        <w:t>, mesmo que apenas na lei</w:t>
      </w:r>
      <w:r w:rsidR="005E7472"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 xml:space="preserve"> </w:t>
      </w:r>
    </w:p>
    <w:p w14:paraId="394F044C" w14:textId="05068548" w:rsidR="005E7472" w:rsidRPr="00D167AD" w:rsidRDefault="005E7472" w:rsidP="00D167AD">
      <w:pPr>
        <w:tabs>
          <w:tab w:val="center" w:pos="4535"/>
        </w:tabs>
        <w:spacing w:line="360" w:lineRule="auto"/>
        <w:ind w:left="2268"/>
        <w:jc w:val="both"/>
        <w:rPr>
          <w:rFonts w:ascii="Times New Roman" w:eastAsiaTheme="majorEastAsia" w:hAnsi="Times New Roman" w:cs="Times New Roman"/>
          <w:szCs w:val="20"/>
        </w:rPr>
      </w:pPr>
      <w:r w:rsidRPr="00D167AD">
        <w:rPr>
          <w:rFonts w:ascii="Times New Roman" w:eastAsiaTheme="majorEastAsia" w:hAnsi="Times New Roman" w:cs="Times New Roman"/>
          <w:szCs w:val="20"/>
        </w:rPr>
        <w:lastRenderedPageBreak/>
        <w:t>A constituição Imperial de 11 de dezembro de 1823 determinava: no seu artigo 1º - a criação de escolas de primeiras letras em todas as cidades, vilas e lugarejos; no seu artigo 11 – a criação de escolas para meninas, nas cidades e</w:t>
      </w:r>
      <w:r w:rsidR="00EF4C82" w:rsidRPr="00D167AD">
        <w:rPr>
          <w:rFonts w:ascii="Times New Roman" w:eastAsiaTheme="majorEastAsia" w:hAnsi="Times New Roman" w:cs="Times New Roman"/>
          <w:szCs w:val="20"/>
        </w:rPr>
        <w:t xml:space="preserve"> vilas mais populosas; no seu artigo 179 – a garantia de instrução primária gratuita a todos os cidadãos. </w:t>
      </w:r>
    </w:p>
    <w:p w14:paraId="623CC811" w14:textId="77777777" w:rsidR="00EF4C82" w:rsidRPr="00D167AD" w:rsidRDefault="00EF4C82" w:rsidP="00D167AD">
      <w:pPr>
        <w:tabs>
          <w:tab w:val="center" w:pos="4535"/>
        </w:tabs>
        <w:spacing w:line="360" w:lineRule="auto"/>
        <w:ind w:left="2268"/>
        <w:jc w:val="both"/>
        <w:rPr>
          <w:rFonts w:ascii="Times New Roman" w:eastAsiaTheme="majorEastAsia" w:hAnsi="Times New Roman" w:cs="Times New Roman"/>
          <w:szCs w:val="20"/>
        </w:rPr>
      </w:pPr>
      <w:r w:rsidRPr="00D167AD">
        <w:rPr>
          <w:rFonts w:ascii="Times New Roman" w:eastAsiaTheme="majorEastAsia" w:hAnsi="Times New Roman" w:cs="Times New Roman"/>
          <w:szCs w:val="20"/>
        </w:rPr>
        <w:t>Nenhum destes dispositivos constitucionais foi cumprido. (HOLLANDA, 2004)</w:t>
      </w:r>
    </w:p>
    <w:p w14:paraId="6A35096C" w14:textId="2EC8A3B3" w:rsidR="00EF4C82" w:rsidRPr="00D167AD" w:rsidRDefault="00EF4C82" w:rsidP="00D167AD">
      <w:pPr>
        <w:tabs>
          <w:tab w:val="center" w:pos="4535"/>
        </w:tabs>
        <w:spacing w:line="360" w:lineRule="auto"/>
        <w:ind w:left="2268"/>
        <w:jc w:val="both"/>
        <w:rPr>
          <w:rFonts w:ascii="Times New Roman" w:eastAsiaTheme="majorEastAsia" w:hAnsi="Times New Roman" w:cs="Times New Roman"/>
          <w:szCs w:val="20"/>
        </w:rPr>
      </w:pPr>
      <w:r w:rsidRPr="00D167AD">
        <w:rPr>
          <w:rFonts w:ascii="Times New Roman" w:eastAsiaTheme="majorEastAsia" w:hAnsi="Times New Roman" w:cs="Times New Roman"/>
          <w:szCs w:val="20"/>
        </w:rPr>
        <w:t xml:space="preserve">  </w:t>
      </w:r>
    </w:p>
    <w:p w14:paraId="0BC24E05" w14:textId="1FD0AC69" w:rsidR="00EF4C82" w:rsidRPr="00430857" w:rsidRDefault="005E7472" w:rsidP="00096701">
      <w:pPr>
        <w:tabs>
          <w:tab w:val="center" w:pos="4535"/>
        </w:tabs>
        <w:spacing w:line="360" w:lineRule="auto"/>
        <w:ind w:left="426" w:firstLine="425"/>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No contexto d</w:t>
      </w:r>
      <w:r w:rsidR="00E27D14" w:rsidRPr="00430857">
        <w:rPr>
          <w:rFonts w:ascii="Times New Roman" w:eastAsiaTheme="majorEastAsia" w:hAnsi="Times New Roman" w:cs="Times New Roman"/>
          <w:sz w:val="24"/>
          <w:szCs w:val="24"/>
        </w:rPr>
        <w:t>a década</w:t>
      </w:r>
      <w:r w:rsidRPr="00430857">
        <w:rPr>
          <w:rFonts w:ascii="Times New Roman" w:eastAsiaTheme="majorEastAsia" w:hAnsi="Times New Roman" w:cs="Times New Roman"/>
          <w:sz w:val="24"/>
          <w:szCs w:val="24"/>
        </w:rPr>
        <w:t xml:space="preserve"> de 1850, o emprego da </w:t>
      </w:r>
      <w:r w:rsidR="00EF4C82" w:rsidRPr="00430857">
        <w:rPr>
          <w:rFonts w:ascii="Times New Roman" w:eastAsiaTheme="majorEastAsia" w:hAnsi="Times New Roman" w:cs="Times New Roman"/>
          <w:sz w:val="24"/>
          <w:szCs w:val="24"/>
        </w:rPr>
        <w:t>questão disciplinar</w:t>
      </w:r>
      <w:r w:rsidRPr="00430857">
        <w:rPr>
          <w:rFonts w:ascii="Times New Roman" w:eastAsiaTheme="majorEastAsia" w:hAnsi="Times New Roman" w:cs="Times New Roman"/>
          <w:sz w:val="24"/>
          <w:szCs w:val="24"/>
        </w:rPr>
        <w:t xml:space="preserve"> nos regulamentos de ensino, indica a disposição de atribuir novos sentidos à escola. </w:t>
      </w:r>
    </w:p>
    <w:p w14:paraId="563A6DAA" w14:textId="1A8E0254" w:rsidR="00EF4C82" w:rsidRPr="00D167AD" w:rsidRDefault="00EF4C82" w:rsidP="00B95621">
      <w:pPr>
        <w:tabs>
          <w:tab w:val="center" w:pos="4535"/>
        </w:tabs>
        <w:spacing w:line="360" w:lineRule="auto"/>
        <w:ind w:left="2268"/>
        <w:jc w:val="both"/>
        <w:rPr>
          <w:rFonts w:ascii="Times New Roman" w:eastAsiaTheme="majorEastAsia" w:hAnsi="Times New Roman" w:cs="Times New Roman"/>
          <w:szCs w:val="20"/>
        </w:rPr>
      </w:pPr>
      <w:r w:rsidRPr="00D167AD">
        <w:rPr>
          <w:rFonts w:ascii="Times New Roman" w:eastAsiaTheme="majorEastAsia" w:hAnsi="Times New Roman" w:cs="Times New Roman"/>
          <w:szCs w:val="20"/>
        </w:rPr>
        <w:t>Entre as atribuições dos professores constava o seguinte: “não só ensinar aos seus alunos as letras e ciências, na parte que lhes competir como também, quando se oferecer ocasião, lembra-lhe seus deveres para com Deus, para com seu país, pátria e governo. (HOLLANDA, 2004)</w:t>
      </w:r>
    </w:p>
    <w:p w14:paraId="15C264E8" w14:textId="77777777" w:rsidR="00EF4C82" w:rsidRPr="00430857" w:rsidRDefault="00EF4C82" w:rsidP="00EF4C82">
      <w:pPr>
        <w:tabs>
          <w:tab w:val="center" w:pos="4535"/>
        </w:tabs>
        <w:spacing w:line="360" w:lineRule="auto"/>
        <w:jc w:val="both"/>
        <w:rPr>
          <w:rFonts w:ascii="Times New Roman" w:eastAsiaTheme="majorEastAsia" w:hAnsi="Times New Roman" w:cs="Times New Roman"/>
          <w:sz w:val="20"/>
          <w:szCs w:val="20"/>
        </w:rPr>
      </w:pPr>
    </w:p>
    <w:p w14:paraId="3BCEAB6D" w14:textId="0ABA84F4" w:rsidR="00EF4C82" w:rsidRPr="00430857" w:rsidRDefault="00EF4C82" w:rsidP="00EF4C82">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O movimento empreendido de disciplinarização das matérias religiosas durante o período imperial representa um passo importante no processo de </w:t>
      </w:r>
      <w:r w:rsidR="007F58DC" w:rsidRPr="00430857">
        <w:rPr>
          <w:rFonts w:ascii="Times New Roman" w:eastAsiaTheme="majorEastAsia" w:hAnsi="Times New Roman" w:cs="Times New Roman"/>
          <w:sz w:val="24"/>
          <w:szCs w:val="24"/>
        </w:rPr>
        <w:t xml:space="preserve">laicização das escolas, uma realidade já sentida nos primeiros anos do regime republicano. </w:t>
      </w:r>
      <w:r w:rsidR="00E27D14" w:rsidRPr="00430857">
        <w:rPr>
          <w:rFonts w:ascii="Times New Roman" w:eastAsiaTheme="majorEastAsia" w:hAnsi="Times New Roman" w:cs="Times New Roman"/>
          <w:sz w:val="24"/>
          <w:szCs w:val="24"/>
        </w:rPr>
        <w:t>A</w:t>
      </w:r>
      <w:r w:rsidR="007F58DC" w:rsidRPr="00430857">
        <w:rPr>
          <w:rFonts w:ascii="Times New Roman" w:eastAsiaTheme="majorEastAsia" w:hAnsi="Times New Roman" w:cs="Times New Roman"/>
          <w:sz w:val="24"/>
          <w:szCs w:val="24"/>
        </w:rPr>
        <w:t xml:space="preserve"> discussão sobre uma educação laica é decorrente das lutas por liberdade religiosa que sinalizavam novos tempos e anseios da sociedade brasileira. </w:t>
      </w:r>
    </w:p>
    <w:p w14:paraId="2B54B5C0" w14:textId="24B7947D" w:rsidR="007F58DC" w:rsidRPr="00B95621" w:rsidRDefault="007F58DC" w:rsidP="00B95621">
      <w:pPr>
        <w:tabs>
          <w:tab w:val="center" w:pos="4535"/>
        </w:tabs>
        <w:spacing w:line="360" w:lineRule="auto"/>
        <w:ind w:left="2268"/>
        <w:jc w:val="both"/>
        <w:rPr>
          <w:rFonts w:ascii="Times New Roman" w:eastAsiaTheme="majorEastAsia" w:hAnsi="Times New Roman" w:cs="Times New Roman"/>
          <w:szCs w:val="20"/>
        </w:rPr>
      </w:pPr>
      <w:r w:rsidRPr="00B95621">
        <w:rPr>
          <w:rFonts w:ascii="Times New Roman" w:eastAsiaTheme="majorEastAsia" w:hAnsi="Times New Roman" w:cs="Times New Roman"/>
          <w:szCs w:val="20"/>
        </w:rPr>
        <w:t xml:space="preserve">Os presidentes republicanos (...), prosseguiram com a atenção voltada especialmente à Educação, agora carregada de um discurso de </w:t>
      </w:r>
      <w:r w:rsidR="00C93923" w:rsidRPr="00B95621">
        <w:rPr>
          <w:rFonts w:ascii="Times New Roman" w:eastAsiaTheme="majorEastAsia" w:hAnsi="Times New Roman" w:cs="Times New Roman"/>
          <w:szCs w:val="20"/>
        </w:rPr>
        <w:t>laicidade e, sobretudo, colocada a serviço dos novos interesses econômicos da nação que dirigiam, nem sempre preocupada com o pluralismo e com a experiencia cultural do povo brasileiro. (MOTTA, 1997)</w:t>
      </w:r>
    </w:p>
    <w:p w14:paraId="6AB94497" w14:textId="77777777" w:rsidR="00C93923" w:rsidRPr="00B95621" w:rsidRDefault="00C93923" w:rsidP="00B95621">
      <w:pPr>
        <w:tabs>
          <w:tab w:val="center" w:pos="4535"/>
        </w:tabs>
        <w:spacing w:line="360" w:lineRule="auto"/>
        <w:ind w:left="2268"/>
        <w:jc w:val="both"/>
        <w:rPr>
          <w:rFonts w:ascii="Times New Roman" w:eastAsiaTheme="majorEastAsia" w:hAnsi="Times New Roman" w:cs="Times New Roman"/>
          <w:szCs w:val="20"/>
        </w:rPr>
      </w:pPr>
    </w:p>
    <w:p w14:paraId="47A16B75" w14:textId="067A5D32" w:rsidR="00A84E18" w:rsidRPr="00430857" w:rsidRDefault="007F58DC" w:rsidP="00666E6E">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O clamor dos bispos </w:t>
      </w:r>
      <w:r w:rsidR="00C93923" w:rsidRPr="00430857">
        <w:rPr>
          <w:rFonts w:ascii="Times New Roman" w:eastAsiaTheme="majorEastAsia" w:hAnsi="Times New Roman" w:cs="Times New Roman"/>
          <w:sz w:val="24"/>
          <w:szCs w:val="24"/>
        </w:rPr>
        <w:t xml:space="preserve">contra a laicidade do governo republicano e, de forma especial, quanto </w:t>
      </w:r>
      <w:r w:rsidR="00E27D14" w:rsidRPr="00430857">
        <w:rPr>
          <w:rFonts w:ascii="Times New Roman" w:eastAsiaTheme="majorEastAsia" w:hAnsi="Times New Roman" w:cs="Times New Roman"/>
          <w:sz w:val="24"/>
          <w:szCs w:val="24"/>
        </w:rPr>
        <w:t>à</w:t>
      </w:r>
      <w:r w:rsidR="00C93923" w:rsidRPr="00430857">
        <w:rPr>
          <w:rFonts w:ascii="Times New Roman" w:eastAsiaTheme="majorEastAsia" w:hAnsi="Times New Roman" w:cs="Times New Roman"/>
          <w:sz w:val="24"/>
          <w:szCs w:val="24"/>
        </w:rPr>
        <w:t>s questões a respeito da educação laica e do ensino religioso, est</w:t>
      </w:r>
      <w:r w:rsidR="00E27D14" w:rsidRPr="00430857">
        <w:rPr>
          <w:rFonts w:ascii="Times New Roman" w:eastAsiaTheme="majorEastAsia" w:hAnsi="Times New Roman" w:cs="Times New Roman"/>
          <w:sz w:val="24"/>
          <w:szCs w:val="24"/>
        </w:rPr>
        <w:t>á</w:t>
      </w:r>
      <w:r w:rsidR="00C93923" w:rsidRPr="00430857">
        <w:rPr>
          <w:rFonts w:ascii="Times New Roman" w:eastAsiaTheme="majorEastAsia" w:hAnsi="Times New Roman" w:cs="Times New Roman"/>
          <w:sz w:val="24"/>
          <w:szCs w:val="24"/>
        </w:rPr>
        <w:t xml:space="preserve"> ligado ao fato d</w:t>
      </w:r>
      <w:r w:rsidR="00E27D14" w:rsidRPr="00430857">
        <w:rPr>
          <w:rFonts w:ascii="Times New Roman" w:eastAsiaTheme="majorEastAsia" w:hAnsi="Times New Roman" w:cs="Times New Roman"/>
          <w:sz w:val="24"/>
          <w:szCs w:val="24"/>
        </w:rPr>
        <w:t xml:space="preserve">e </w:t>
      </w:r>
      <w:r w:rsidR="00C93923" w:rsidRPr="00430857">
        <w:rPr>
          <w:rFonts w:ascii="Times New Roman" w:eastAsiaTheme="majorEastAsia" w:hAnsi="Times New Roman" w:cs="Times New Roman"/>
          <w:sz w:val="24"/>
          <w:szCs w:val="24"/>
        </w:rPr>
        <w:t>o novo regime ser marcado pelas convicções liberais maçônicas e positivistas.</w:t>
      </w:r>
      <w:r w:rsidR="00666E6E" w:rsidRPr="00430857">
        <w:rPr>
          <w:rFonts w:ascii="Times New Roman" w:eastAsiaTheme="majorEastAsia" w:hAnsi="Times New Roman" w:cs="Times New Roman"/>
          <w:sz w:val="24"/>
          <w:szCs w:val="24"/>
        </w:rPr>
        <w:t xml:space="preserve"> </w:t>
      </w:r>
      <w:r w:rsidR="00C93923" w:rsidRPr="00430857">
        <w:rPr>
          <w:rFonts w:ascii="Times New Roman" w:eastAsiaTheme="majorEastAsia" w:hAnsi="Times New Roman" w:cs="Times New Roman"/>
          <w:sz w:val="24"/>
          <w:szCs w:val="24"/>
        </w:rPr>
        <w:t xml:space="preserve">Com essas características liberais, a educação deixa de ser oficialmente católica e passa a assumir um caráter leigo, </w:t>
      </w:r>
      <w:r w:rsidR="004F50C4" w:rsidRPr="00430857">
        <w:rPr>
          <w:rFonts w:ascii="Times New Roman" w:eastAsiaTheme="majorEastAsia" w:hAnsi="Times New Roman" w:cs="Times New Roman"/>
          <w:sz w:val="24"/>
          <w:szCs w:val="24"/>
        </w:rPr>
        <w:t>com</w:t>
      </w:r>
      <w:r w:rsidR="00C93923" w:rsidRPr="00430857">
        <w:rPr>
          <w:rFonts w:ascii="Times New Roman" w:eastAsiaTheme="majorEastAsia" w:hAnsi="Times New Roman" w:cs="Times New Roman"/>
          <w:sz w:val="24"/>
          <w:szCs w:val="24"/>
        </w:rPr>
        <w:t xml:space="preserve"> o ensino religioso perde</w:t>
      </w:r>
      <w:r w:rsidR="004F50C4" w:rsidRPr="00430857">
        <w:rPr>
          <w:rFonts w:ascii="Times New Roman" w:eastAsiaTheme="majorEastAsia" w:hAnsi="Times New Roman" w:cs="Times New Roman"/>
          <w:sz w:val="24"/>
          <w:szCs w:val="24"/>
        </w:rPr>
        <w:t>ndo</w:t>
      </w:r>
      <w:r w:rsidR="00C93923" w:rsidRPr="00430857">
        <w:rPr>
          <w:rFonts w:ascii="Times New Roman" w:eastAsiaTheme="majorEastAsia" w:hAnsi="Times New Roman" w:cs="Times New Roman"/>
          <w:sz w:val="24"/>
          <w:szCs w:val="24"/>
        </w:rPr>
        <w:t xml:space="preserve"> o sentido de sua existência. </w:t>
      </w:r>
      <w:r w:rsidR="00A84E18" w:rsidRPr="00430857">
        <w:rPr>
          <w:rFonts w:ascii="Times New Roman" w:eastAsiaTheme="majorEastAsia" w:hAnsi="Times New Roman" w:cs="Times New Roman"/>
          <w:sz w:val="24"/>
          <w:szCs w:val="24"/>
        </w:rPr>
        <w:lastRenderedPageBreak/>
        <w:t xml:space="preserve">Muitos autores, sobretudo católicos, buscaram expressar a necessidade do ensino religioso na formação do cidadão e procuraram fazer com que esta causa ganhasse força e argumentação. </w:t>
      </w:r>
    </w:p>
    <w:p w14:paraId="2BF55DC9" w14:textId="1F55F89E" w:rsidR="00A84E18" w:rsidRPr="00430857" w:rsidRDefault="00A84E18" w:rsidP="00EF4C82">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O estudo da religião nos espaços escolares é colocado como centro de uma discussão social</w:t>
      </w:r>
      <w:r w:rsidR="00E27D14"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levando o ensino religioso à responsabilidade por nortear os valores humanos, conferindo sentido </w:t>
      </w:r>
      <w:proofErr w:type="spellStart"/>
      <w:r w:rsidRPr="00430857">
        <w:rPr>
          <w:rFonts w:ascii="Times New Roman" w:eastAsiaTheme="majorEastAsia" w:hAnsi="Times New Roman" w:cs="Times New Roman"/>
          <w:sz w:val="24"/>
          <w:szCs w:val="24"/>
        </w:rPr>
        <w:t>a</w:t>
      </w:r>
      <w:proofErr w:type="spellEnd"/>
      <w:r w:rsidRPr="00430857">
        <w:rPr>
          <w:rFonts w:ascii="Times New Roman" w:eastAsiaTheme="majorEastAsia" w:hAnsi="Times New Roman" w:cs="Times New Roman"/>
          <w:sz w:val="24"/>
          <w:szCs w:val="24"/>
        </w:rPr>
        <w:t xml:space="preserve"> vida individual e comunitária. </w:t>
      </w:r>
      <w:r w:rsidR="004F1CAE" w:rsidRPr="00430857">
        <w:rPr>
          <w:rFonts w:ascii="Times New Roman" w:eastAsiaTheme="majorEastAsia" w:hAnsi="Times New Roman" w:cs="Times New Roman"/>
          <w:sz w:val="24"/>
          <w:szCs w:val="24"/>
        </w:rPr>
        <w:t>Entende-se,</w:t>
      </w:r>
      <w:r w:rsidRPr="00430857">
        <w:rPr>
          <w:rFonts w:ascii="Times New Roman" w:eastAsiaTheme="majorEastAsia" w:hAnsi="Times New Roman" w:cs="Times New Roman"/>
          <w:sz w:val="24"/>
          <w:szCs w:val="24"/>
        </w:rPr>
        <w:t xml:space="preserve"> portanto, que a formação moral do </w:t>
      </w:r>
      <w:r w:rsidR="00666E6E" w:rsidRPr="00430857">
        <w:rPr>
          <w:rFonts w:ascii="Times New Roman" w:eastAsiaTheme="majorEastAsia" w:hAnsi="Times New Roman" w:cs="Times New Roman"/>
          <w:sz w:val="24"/>
          <w:szCs w:val="24"/>
        </w:rPr>
        <w:t>indivíduo</w:t>
      </w:r>
      <w:r w:rsidRPr="00430857">
        <w:rPr>
          <w:rFonts w:ascii="Times New Roman" w:eastAsiaTheme="majorEastAsia" w:hAnsi="Times New Roman" w:cs="Times New Roman"/>
          <w:sz w:val="24"/>
          <w:szCs w:val="24"/>
        </w:rPr>
        <w:t xml:space="preserve"> estaria atrelada a uma necessidade de apoio as crenças religiosas.</w:t>
      </w:r>
    </w:p>
    <w:p w14:paraId="266CB10B" w14:textId="0ACACB55" w:rsidR="00A84E18" w:rsidRPr="00430857" w:rsidRDefault="00A84E18" w:rsidP="00EF4C82">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E apesar da laicidade do Estado, a Igreja Católica continua a monitorar, mesmo que de longe, as mudanças que passam a ocorrer nas políticas educacionais, gerando conflitos com grupos protestantes e de outras denominações religiosas, que exig</w:t>
      </w:r>
      <w:r w:rsidR="00E27D14" w:rsidRPr="00430857">
        <w:rPr>
          <w:rFonts w:ascii="Times New Roman" w:eastAsiaTheme="majorEastAsia" w:hAnsi="Times New Roman" w:cs="Times New Roman"/>
          <w:sz w:val="24"/>
          <w:szCs w:val="24"/>
        </w:rPr>
        <w:t>e</w:t>
      </w:r>
      <w:r w:rsidRPr="00430857">
        <w:rPr>
          <w:rFonts w:ascii="Times New Roman" w:eastAsiaTheme="majorEastAsia" w:hAnsi="Times New Roman" w:cs="Times New Roman"/>
          <w:sz w:val="24"/>
          <w:szCs w:val="24"/>
        </w:rPr>
        <w:t xml:space="preserve">m maior liberdade e condições de igualdade no acesso ao ensino religioso nas escolas. </w:t>
      </w:r>
    </w:p>
    <w:p w14:paraId="3409A9E5" w14:textId="7B63B803" w:rsidR="003E319A" w:rsidRPr="00430857" w:rsidRDefault="00A84E18" w:rsidP="00D333F7">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Neste sentido, enquanto as forças políticas e institucionais mediam forças pela preponderância do controle educacional</w:t>
      </w:r>
      <w:r w:rsidR="00E27D14" w:rsidRPr="00430857">
        <w:rPr>
          <w:rFonts w:ascii="Times New Roman" w:eastAsiaTheme="majorEastAsia" w:hAnsi="Times New Roman" w:cs="Times New Roman"/>
          <w:sz w:val="24"/>
          <w:szCs w:val="24"/>
        </w:rPr>
        <w:t xml:space="preserve">, - pois </w:t>
      </w:r>
      <w:r w:rsidRPr="00430857">
        <w:rPr>
          <w:rFonts w:ascii="Times New Roman" w:eastAsiaTheme="majorEastAsia" w:hAnsi="Times New Roman" w:cs="Times New Roman"/>
          <w:sz w:val="24"/>
          <w:szCs w:val="24"/>
        </w:rPr>
        <w:t xml:space="preserve">sabiam quão importante </w:t>
      </w:r>
      <w:r w:rsidR="00E27D14" w:rsidRPr="00430857">
        <w:rPr>
          <w:rFonts w:ascii="Times New Roman" w:eastAsiaTheme="majorEastAsia" w:hAnsi="Times New Roman" w:cs="Times New Roman"/>
          <w:sz w:val="24"/>
          <w:szCs w:val="24"/>
        </w:rPr>
        <w:t>era</w:t>
      </w:r>
      <w:r w:rsidRPr="00430857">
        <w:rPr>
          <w:rFonts w:ascii="Times New Roman" w:eastAsiaTheme="majorEastAsia" w:hAnsi="Times New Roman" w:cs="Times New Roman"/>
          <w:sz w:val="24"/>
          <w:szCs w:val="24"/>
        </w:rPr>
        <w:t xml:space="preserve"> a doutrinação da população</w:t>
      </w:r>
      <w:r w:rsidR="00E27D14"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 xml:space="preserve"> torna</w:t>
      </w:r>
      <w:r w:rsidR="00E27D14" w:rsidRPr="00430857">
        <w:rPr>
          <w:rFonts w:ascii="Times New Roman" w:eastAsiaTheme="majorEastAsia" w:hAnsi="Times New Roman" w:cs="Times New Roman"/>
          <w:sz w:val="24"/>
          <w:szCs w:val="24"/>
        </w:rPr>
        <w:t>-se</w:t>
      </w:r>
      <w:r w:rsidRPr="00430857">
        <w:rPr>
          <w:rFonts w:ascii="Times New Roman" w:eastAsiaTheme="majorEastAsia" w:hAnsi="Times New Roman" w:cs="Times New Roman"/>
          <w:sz w:val="24"/>
          <w:szCs w:val="24"/>
        </w:rPr>
        <w:t xml:space="preserve"> evidente o fato de que a realização do sonho de instalação de uma República, por parte de liberais e intelectuais, acabou por não trazer</w:t>
      </w:r>
      <w:r w:rsidR="003E319A" w:rsidRPr="00430857">
        <w:rPr>
          <w:rFonts w:ascii="Times New Roman" w:eastAsiaTheme="majorEastAsia" w:hAnsi="Times New Roman" w:cs="Times New Roman"/>
          <w:sz w:val="24"/>
          <w:szCs w:val="24"/>
        </w:rPr>
        <w:t xml:space="preserve"> mudança </w:t>
      </w:r>
      <w:r w:rsidR="00E27D14" w:rsidRPr="00430857">
        <w:rPr>
          <w:rFonts w:ascii="Times New Roman" w:eastAsiaTheme="majorEastAsia" w:hAnsi="Times New Roman" w:cs="Times New Roman"/>
          <w:sz w:val="24"/>
          <w:szCs w:val="24"/>
        </w:rPr>
        <w:t>alguma</w:t>
      </w:r>
      <w:r w:rsidR="003E319A" w:rsidRPr="00430857">
        <w:rPr>
          <w:rFonts w:ascii="Times New Roman" w:eastAsiaTheme="majorEastAsia" w:hAnsi="Times New Roman" w:cs="Times New Roman"/>
          <w:sz w:val="24"/>
          <w:szCs w:val="24"/>
        </w:rPr>
        <w:t xml:space="preserve"> para o povo brasileiro. Como o jogo de interesses por parte do poder temporal com as instituições religiosas, capitaneadas pela Igreja Católica, </w:t>
      </w:r>
      <w:r w:rsidR="00E27D14" w:rsidRPr="00430857">
        <w:rPr>
          <w:rFonts w:ascii="Times New Roman" w:eastAsiaTheme="majorEastAsia" w:hAnsi="Times New Roman" w:cs="Times New Roman"/>
          <w:sz w:val="24"/>
          <w:szCs w:val="24"/>
        </w:rPr>
        <w:t>consumia</w:t>
      </w:r>
      <w:r w:rsidR="003E319A" w:rsidRPr="00430857">
        <w:rPr>
          <w:rFonts w:ascii="Times New Roman" w:eastAsiaTheme="majorEastAsia" w:hAnsi="Times New Roman" w:cs="Times New Roman"/>
          <w:sz w:val="24"/>
          <w:szCs w:val="24"/>
        </w:rPr>
        <w:t xml:space="preserve"> as energias e os debates políticos d</w:t>
      </w:r>
      <w:r w:rsidR="00E27D14" w:rsidRPr="00430857">
        <w:rPr>
          <w:rFonts w:ascii="Times New Roman" w:eastAsiaTheme="majorEastAsia" w:hAnsi="Times New Roman" w:cs="Times New Roman"/>
          <w:sz w:val="24"/>
          <w:szCs w:val="24"/>
        </w:rPr>
        <w:t>a época</w:t>
      </w:r>
      <w:r w:rsidR="003E319A" w:rsidRPr="00430857">
        <w:rPr>
          <w:rFonts w:ascii="Times New Roman" w:eastAsiaTheme="majorEastAsia" w:hAnsi="Times New Roman" w:cs="Times New Roman"/>
          <w:sz w:val="24"/>
          <w:szCs w:val="24"/>
        </w:rPr>
        <w:t>, ao povo cabia a ausência de participação nos grandes movimentos e seus projetos históricos.</w:t>
      </w:r>
    </w:p>
    <w:p w14:paraId="32E8D977" w14:textId="2D9C2B36" w:rsidR="003E319A" w:rsidRPr="00430857" w:rsidRDefault="003E319A" w:rsidP="00EF4C82">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A República (1889), que não era aquela dos sonhos de alguns republicanos, inaugurou ou renovou cidades sem cidadãos, manteve o rosto oligárquico, assegurou sua fachada liberal através do controle coronelístico do voto, não construiu partidos com dimensão ideológica nacional, não integrou as camadas sociais recentemente saídas da escravidão, </w:t>
      </w:r>
      <w:r w:rsidR="00E27D14" w:rsidRPr="00430857">
        <w:rPr>
          <w:rFonts w:ascii="Times New Roman" w:eastAsiaTheme="majorEastAsia" w:hAnsi="Times New Roman" w:cs="Times New Roman"/>
          <w:sz w:val="24"/>
          <w:szCs w:val="24"/>
        </w:rPr>
        <w:t xml:space="preserve">e </w:t>
      </w:r>
      <w:r w:rsidRPr="00430857">
        <w:rPr>
          <w:rFonts w:ascii="Times New Roman" w:eastAsiaTheme="majorEastAsia" w:hAnsi="Times New Roman" w:cs="Times New Roman"/>
          <w:sz w:val="24"/>
          <w:szCs w:val="24"/>
        </w:rPr>
        <w:t xml:space="preserve">não avançou </w:t>
      </w:r>
      <w:r w:rsidR="00E27D14" w:rsidRPr="00430857">
        <w:rPr>
          <w:rFonts w:ascii="Times New Roman" w:eastAsiaTheme="majorEastAsia" w:hAnsi="Times New Roman" w:cs="Times New Roman"/>
          <w:sz w:val="24"/>
          <w:szCs w:val="24"/>
        </w:rPr>
        <w:t xml:space="preserve">em </w:t>
      </w:r>
      <w:r w:rsidRPr="00430857">
        <w:rPr>
          <w:rFonts w:ascii="Times New Roman" w:eastAsiaTheme="majorEastAsia" w:hAnsi="Times New Roman" w:cs="Times New Roman"/>
          <w:sz w:val="24"/>
          <w:szCs w:val="24"/>
        </w:rPr>
        <w:t>um projeto de Nação que implicasse na construção de um “povo”, tal como ocorrera em algumas experiências republicanas europeias: mas isso não significava um fracasso do projeto republicano, mas sim a invenção de uma república sem republicanos e, se tivesse sido possível, sem povo! (BRAYNER, 2010)</w:t>
      </w:r>
    </w:p>
    <w:p w14:paraId="2F8B8D33" w14:textId="77777777" w:rsidR="00F0660C" w:rsidRPr="00430857" w:rsidRDefault="003E319A" w:rsidP="00F0660C">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A ideia de uma república implica que o poder emana do povo e que há uma responsabilidade </w:t>
      </w:r>
      <w:r w:rsidR="00F0660C" w:rsidRPr="00430857">
        <w:rPr>
          <w:rFonts w:ascii="Times New Roman" w:eastAsiaTheme="majorEastAsia" w:hAnsi="Times New Roman" w:cs="Times New Roman"/>
          <w:sz w:val="24"/>
          <w:szCs w:val="24"/>
        </w:rPr>
        <w:t>por parte dos governantes em representar o interesse dos cidadãos. No entanto, quando a voz do povo é silenciada ou ignorada, essa noção de república se torna vazia.</w:t>
      </w:r>
    </w:p>
    <w:p w14:paraId="56033A69" w14:textId="54E4BA7D" w:rsidR="00F0660C" w:rsidRPr="00B95621" w:rsidRDefault="00F0660C" w:rsidP="00B95621">
      <w:pPr>
        <w:tabs>
          <w:tab w:val="center" w:pos="4535"/>
        </w:tabs>
        <w:spacing w:line="360" w:lineRule="auto"/>
        <w:ind w:left="2268"/>
        <w:jc w:val="both"/>
        <w:rPr>
          <w:rFonts w:ascii="Times New Roman" w:eastAsiaTheme="majorEastAsia" w:hAnsi="Times New Roman" w:cs="Times New Roman"/>
          <w:szCs w:val="20"/>
        </w:rPr>
      </w:pPr>
      <w:r w:rsidRPr="00B95621">
        <w:rPr>
          <w:rFonts w:ascii="Times New Roman" w:eastAsiaTheme="majorEastAsia" w:hAnsi="Times New Roman" w:cs="Times New Roman"/>
          <w:szCs w:val="20"/>
        </w:rPr>
        <w:lastRenderedPageBreak/>
        <w:t xml:space="preserve">(...) sempre se procurou estabelecer uma relação entre </w:t>
      </w:r>
      <w:r w:rsidRPr="00B95621">
        <w:rPr>
          <w:rFonts w:ascii="Times New Roman" w:eastAsiaTheme="majorEastAsia" w:hAnsi="Times New Roman" w:cs="Times New Roman"/>
          <w:i/>
          <w:iCs/>
          <w:szCs w:val="20"/>
        </w:rPr>
        <w:t>povo</w:t>
      </w:r>
      <w:r w:rsidRPr="00B95621">
        <w:rPr>
          <w:rFonts w:ascii="Times New Roman" w:eastAsiaTheme="majorEastAsia" w:hAnsi="Times New Roman" w:cs="Times New Roman"/>
          <w:szCs w:val="20"/>
        </w:rPr>
        <w:t xml:space="preserve"> e </w:t>
      </w:r>
      <w:r w:rsidRPr="00B95621">
        <w:rPr>
          <w:rFonts w:ascii="Times New Roman" w:eastAsiaTheme="majorEastAsia" w:hAnsi="Times New Roman" w:cs="Times New Roman"/>
          <w:i/>
          <w:iCs/>
          <w:szCs w:val="20"/>
        </w:rPr>
        <w:t>infância</w:t>
      </w:r>
      <w:r w:rsidRPr="00B95621">
        <w:rPr>
          <w:rFonts w:ascii="Times New Roman" w:eastAsiaTheme="majorEastAsia" w:hAnsi="Times New Roman" w:cs="Times New Roman"/>
          <w:szCs w:val="20"/>
        </w:rPr>
        <w:t xml:space="preserve">, ou seja: a persistência da ideia de um </w:t>
      </w:r>
      <w:r w:rsidRPr="00B95621">
        <w:rPr>
          <w:rFonts w:ascii="Times New Roman" w:eastAsiaTheme="majorEastAsia" w:hAnsi="Times New Roman" w:cs="Times New Roman"/>
          <w:i/>
          <w:iCs/>
          <w:szCs w:val="20"/>
        </w:rPr>
        <w:t>povo</w:t>
      </w:r>
      <w:r w:rsidRPr="00B95621">
        <w:rPr>
          <w:rFonts w:ascii="Times New Roman" w:eastAsiaTheme="majorEastAsia" w:hAnsi="Times New Roman" w:cs="Times New Roman"/>
          <w:szCs w:val="20"/>
        </w:rPr>
        <w:t xml:space="preserve"> eternamente tratado como criança, necessitando, portanto, de tutelas políticas e intelectuais para se conduzir. (BRAYNER, 2010) </w:t>
      </w:r>
    </w:p>
    <w:p w14:paraId="0948756D" w14:textId="77777777" w:rsidR="00F0660C" w:rsidRPr="00430857" w:rsidRDefault="00F0660C" w:rsidP="00F0660C">
      <w:pPr>
        <w:tabs>
          <w:tab w:val="center" w:pos="4535"/>
        </w:tabs>
        <w:spacing w:line="360" w:lineRule="auto"/>
        <w:ind w:left="2835"/>
        <w:jc w:val="both"/>
        <w:rPr>
          <w:rFonts w:ascii="Times New Roman" w:eastAsiaTheme="majorEastAsia" w:hAnsi="Times New Roman" w:cs="Times New Roman"/>
          <w:sz w:val="20"/>
          <w:szCs w:val="20"/>
        </w:rPr>
      </w:pPr>
    </w:p>
    <w:p w14:paraId="3C43A84F" w14:textId="77777777" w:rsidR="00F0660C" w:rsidRPr="00430857" w:rsidRDefault="00F0660C" w:rsidP="00F0660C">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E ainda: </w:t>
      </w:r>
    </w:p>
    <w:p w14:paraId="3B3202DB" w14:textId="14C89C56" w:rsidR="00F0660C" w:rsidRPr="00B95621" w:rsidRDefault="00F0660C" w:rsidP="00B95621">
      <w:pPr>
        <w:tabs>
          <w:tab w:val="center" w:pos="4535"/>
        </w:tabs>
        <w:spacing w:line="360" w:lineRule="auto"/>
        <w:ind w:left="2268"/>
        <w:jc w:val="both"/>
        <w:rPr>
          <w:rFonts w:ascii="Times New Roman" w:eastAsiaTheme="majorEastAsia" w:hAnsi="Times New Roman" w:cs="Times New Roman"/>
          <w:szCs w:val="20"/>
        </w:rPr>
      </w:pPr>
      <w:r w:rsidRPr="00B95621">
        <w:rPr>
          <w:rFonts w:ascii="Times New Roman" w:eastAsiaTheme="majorEastAsia" w:hAnsi="Times New Roman" w:cs="Times New Roman"/>
          <w:szCs w:val="20"/>
        </w:rPr>
        <w:t>Podemos entender, também, que o povo não é uma entidade espontânea, ou apenas a reunião de indivíduos na praça pública, ou o conjunto d</w:t>
      </w:r>
      <w:r w:rsidR="009F2F09" w:rsidRPr="00B95621">
        <w:rPr>
          <w:rFonts w:ascii="Times New Roman" w:eastAsiaTheme="majorEastAsia" w:hAnsi="Times New Roman" w:cs="Times New Roman"/>
          <w:szCs w:val="20"/>
        </w:rPr>
        <w:t>os</w:t>
      </w:r>
      <w:r w:rsidRPr="00B95621">
        <w:rPr>
          <w:rFonts w:ascii="Times New Roman" w:eastAsiaTheme="majorEastAsia" w:hAnsi="Times New Roman" w:cs="Times New Roman"/>
          <w:szCs w:val="20"/>
        </w:rPr>
        <w:t xml:space="preserve"> cidadãos</w:t>
      </w:r>
      <w:r w:rsidR="009F2F09" w:rsidRPr="00B95621">
        <w:rPr>
          <w:rFonts w:ascii="Times New Roman" w:eastAsiaTheme="majorEastAsia" w:hAnsi="Times New Roman" w:cs="Times New Roman"/>
          <w:szCs w:val="20"/>
        </w:rPr>
        <w:t>... (BRAYNER, 2010)</w:t>
      </w:r>
      <w:r w:rsidRPr="00B95621">
        <w:rPr>
          <w:rFonts w:ascii="Times New Roman" w:eastAsiaTheme="majorEastAsia" w:hAnsi="Times New Roman" w:cs="Times New Roman"/>
          <w:szCs w:val="20"/>
        </w:rPr>
        <w:t xml:space="preserve">  </w:t>
      </w:r>
    </w:p>
    <w:p w14:paraId="13155F9C" w14:textId="77777777" w:rsidR="009F2F09" w:rsidRPr="00430857" w:rsidRDefault="009F2F09" w:rsidP="00F0660C">
      <w:pPr>
        <w:tabs>
          <w:tab w:val="center" w:pos="4535"/>
        </w:tabs>
        <w:spacing w:line="360" w:lineRule="auto"/>
        <w:ind w:left="2835"/>
        <w:jc w:val="both"/>
        <w:rPr>
          <w:rFonts w:ascii="Times New Roman" w:eastAsiaTheme="majorEastAsia" w:hAnsi="Times New Roman" w:cs="Times New Roman"/>
          <w:sz w:val="20"/>
          <w:szCs w:val="20"/>
        </w:rPr>
      </w:pPr>
    </w:p>
    <w:p w14:paraId="5A4AC662" w14:textId="48A3AC05" w:rsidR="00062246" w:rsidRPr="00430857" w:rsidRDefault="00062246" w:rsidP="00666E6E">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No pensamento político moderno, existe a ideia de que a maioria dos membros de uma sociedade p</w:t>
      </w:r>
      <w:r w:rsidR="00E27D14" w:rsidRPr="00430857">
        <w:rPr>
          <w:rFonts w:ascii="Times New Roman" w:eastAsiaTheme="majorEastAsia" w:hAnsi="Times New Roman" w:cs="Times New Roman"/>
          <w:sz w:val="24"/>
          <w:szCs w:val="24"/>
        </w:rPr>
        <w:t>ossa</w:t>
      </w:r>
      <w:r w:rsidRPr="00430857">
        <w:rPr>
          <w:rFonts w:ascii="Times New Roman" w:eastAsiaTheme="majorEastAsia" w:hAnsi="Times New Roman" w:cs="Times New Roman"/>
          <w:sz w:val="24"/>
          <w:szCs w:val="24"/>
        </w:rPr>
        <w:t xml:space="preserve"> participar das decisões a respeito de suas instituições.</w:t>
      </w:r>
      <w:r w:rsidR="00666E6E"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Aqui no Brasil, se houve alguma tentativa de democratizar o ensino, encontrou</w:t>
      </w:r>
      <w:r w:rsidR="00E27D14" w:rsidRPr="00430857">
        <w:rPr>
          <w:rFonts w:ascii="Times New Roman" w:eastAsiaTheme="majorEastAsia" w:hAnsi="Times New Roman" w:cs="Times New Roman"/>
          <w:sz w:val="24"/>
          <w:szCs w:val="24"/>
        </w:rPr>
        <w:t>-se</w:t>
      </w:r>
      <w:r w:rsidRPr="00430857">
        <w:rPr>
          <w:rFonts w:ascii="Times New Roman" w:eastAsiaTheme="majorEastAsia" w:hAnsi="Times New Roman" w:cs="Times New Roman"/>
          <w:sz w:val="24"/>
          <w:szCs w:val="24"/>
        </w:rPr>
        <w:t xml:space="preserve"> uma forte resistência prática e teórica, porque na República brasileira estava em jogo a definição mesma de poder controlar, através </w:t>
      </w:r>
      <w:r w:rsidR="00E27D14" w:rsidRPr="00430857">
        <w:rPr>
          <w:rFonts w:ascii="Times New Roman" w:eastAsiaTheme="majorEastAsia" w:hAnsi="Times New Roman" w:cs="Times New Roman"/>
          <w:sz w:val="24"/>
          <w:szCs w:val="24"/>
        </w:rPr>
        <w:t>d</w:t>
      </w:r>
      <w:r w:rsidRPr="00430857">
        <w:rPr>
          <w:rFonts w:ascii="Times New Roman" w:eastAsiaTheme="majorEastAsia" w:hAnsi="Times New Roman" w:cs="Times New Roman"/>
          <w:sz w:val="24"/>
          <w:szCs w:val="24"/>
        </w:rPr>
        <w:t xml:space="preserve">a relação com o saber.   </w:t>
      </w:r>
    </w:p>
    <w:p w14:paraId="22E2DBB8" w14:textId="680EE9E8" w:rsidR="009F2F09" w:rsidRPr="00430857" w:rsidRDefault="009F2F09" w:rsidP="00655B80">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É neste contexto de fortalecimento de uma cultura e de reorganização da educação no Brasil, especialmente em relação à formação moral e ética da sociedade, </w:t>
      </w:r>
      <w:r w:rsidR="00E27D14" w:rsidRPr="00430857">
        <w:rPr>
          <w:rFonts w:ascii="Times New Roman" w:eastAsiaTheme="majorEastAsia" w:hAnsi="Times New Roman" w:cs="Times New Roman"/>
          <w:sz w:val="24"/>
          <w:szCs w:val="24"/>
        </w:rPr>
        <w:t>ao</w:t>
      </w:r>
      <w:r w:rsidRPr="00430857">
        <w:rPr>
          <w:rFonts w:ascii="Times New Roman" w:eastAsiaTheme="majorEastAsia" w:hAnsi="Times New Roman" w:cs="Times New Roman"/>
          <w:sz w:val="24"/>
          <w:szCs w:val="24"/>
        </w:rPr>
        <w:t xml:space="preserve"> renascimento da Igreja Católica pós proclamação da República e </w:t>
      </w:r>
      <w:r w:rsidR="00E27D14" w:rsidRPr="00430857">
        <w:rPr>
          <w:rFonts w:ascii="Times New Roman" w:eastAsiaTheme="majorEastAsia" w:hAnsi="Times New Roman" w:cs="Times New Roman"/>
          <w:sz w:val="24"/>
          <w:szCs w:val="24"/>
        </w:rPr>
        <w:t>a</w:t>
      </w:r>
      <w:r w:rsidRPr="00430857">
        <w:rPr>
          <w:rFonts w:ascii="Times New Roman" w:eastAsiaTheme="majorEastAsia" w:hAnsi="Times New Roman" w:cs="Times New Roman"/>
          <w:sz w:val="24"/>
          <w:szCs w:val="24"/>
        </w:rPr>
        <w:t>o fim de seus privilégios</w:t>
      </w:r>
      <w:r w:rsidR="00E27D14" w:rsidRPr="00430857">
        <w:rPr>
          <w:rFonts w:ascii="Times New Roman" w:eastAsiaTheme="majorEastAsia" w:hAnsi="Times New Roman" w:cs="Times New Roman"/>
          <w:sz w:val="24"/>
          <w:szCs w:val="24"/>
        </w:rPr>
        <w:t>, que</w:t>
      </w:r>
      <w:r w:rsidRPr="00430857">
        <w:rPr>
          <w:rFonts w:ascii="Times New Roman" w:eastAsiaTheme="majorEastAsia" w:hAnsi="Times New Roman" w:cs="Times New Roman"/>
          <w:sz w:val="24"/>
          <w:szCs w:val="24"/>
        </w:rPr>
        <w:t>, em contraponto a ausência de participação popular nos destinos políticos e a ignorância em relação à construção dos projetos de Nação, é criad</w:t>
      </w:r>
      <w:r w:rsidR="00E27D14" w:rsidRPr="00430857">
        <w:rPr>
          <w:rFonts w:ascii="Times New Roman" w:eastAsiaTheme="majorEastAsia" w:hAnsi="Times New Roman" w:cs="Times New Roman"/>
          <w:sz w:val="24"/>
          <w:szCs w:val="24"/>
        </w:rPr>
        <w:t>o,</w:t>
      </w:r>
      <w:r w:rsidRPr="00430857">
        <w:rPr>
          <w:rFonts w:ascii="Times New Roman" w:eastAsiaTheme="majorEastAsia" w:hAnsi="Times New Roman" w:cs="Times New Roman"/>
          <w:sz w:val="24"/>
          <w:szCs w:val="24"/>
        </w:rPr>
        <w:t xml:space="preserve"> na cidade do Rio de Janeiro, o Centro Dom Vital.  Essa instituição é uma associação brasileira de católicos leigos de caráter nacional, sediada na capital federal, que</w:t>
      </w:r>
      <w:r w:rsidR="00E27D14"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no âmbito intelectual, </w:t>
      </w:r>
      <w:r w:rsidR="00E27D14" w:rsidRPr="00430857">
        <w:rPr>
          <w:rFonts w:ascii="Times New Roman" w:eastAsiaTheme="majorEastAsia" w:hAnsi="Times New Roman" w:cs="Times New Roman"/>
          <w:sz w:val="24"/>
          <w:szCs w:val="24"/>
        </w:rPr>
        <w:t xml:space="preserve">se </w:t>
      </w:r>
      <w:r w:rsidRPr="00430857">
        <w:rPr>
          <w:rFonts w:ascii="Times New Roman" w:eastAsiaTheme="majorEastAsia" w:hAnsi="Times New Roman" w:cs="Times New Roman"/>
          <w:sz w:val="24"/>
          <w:szCs w:val="24"/>
        </w:rPr>
        <w:t>constitui</w:t>
      </w:r>
      <w:r w:rsidR="00E27D14" w:rsidRPr="00430857">
        <w:rPr>
          <w:rFonts w:ascii="Times New Roman" w:eastAsiaTheme="majorEastAsia" w:hAnsi="Times New Roman" w:cs="Times New Roman"/>
          <w:sz w:val="24"/>
          <w:szCs w:val="24"/>
        </w:rPr>
        <w:t xml:space="preserve"> em</w:t>
      </w:r>
      <w:r w:rsidRPr="00430857">
        <w:rPr>
          <w:rFonts w:ascii="Times New Roman" w:eastAsiaTheme="majorEastAsia" w:hAnsi="Times New Roman" w:cs="Times New Roman"/>
          <w:sz w:val="24"/>
          <w:szCs w:val="24"/>
        </w:rPr>
        <w:t xml:space="preserve"> uma das mais influentes agremiações culturais brasileiras do século XX. </w:t>
      </w:r>
    </w:p>
    <w:p w14:paraId="2A1FF70B" w14:textId="1984A7E0" w:rsidR="003227BE" w:rsidRPr="00430857" w:rsidRDefault="003227BE" w:rsidP="00F0660C">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Uma associação civil para estudo, discussão e apostolado, subordinada </w:t>
      </w:r>
      <w:r w:rsidR="005C0CD5" w:rsidRPr="00430857">
        <w:rPr>
          <w:rFonts w:ascii="Times New Roman" w:eastAsiaTheme="majorEastAsia" w:hAnsi="Times New Roman" w:cs="Times New Roman"/>
          <w:sz w:val="24"/>
          <w:szCs w:val="24"/>
        </w:rPr>
        <w:t>à</w:t>
      </w:r>
      <w:r w:rsidRPr="00430857">
        <w:rPr>
          <w:rFonts w:ascii="Times New Roman" w:eastAsiaTheme="majorEastAsia" w:hAnsi="Times New Roman" w:cs="Times New Roman"/>
          <w:sz w:val="24"/>
          <w:szCs w:val="24"/>
        </w:rPr>
        <w:t xml:space="preserve"> Igreja Católica, fundada em maio de 1922, pelo jurista e professor Jackson de Figueiredo (1891-1928) com o incentivo e a colaboração do arcebispo do Rio de Janeiro, dom Sebastião Leme da Silveira Cintra (1882-1942)</w:t>
      </w:r>
      <w:r w:rsidR="005C0CD5" w:rsidRPr="00430857">
        <w:rPr>
          <w:rFonts w:ascii="Times New Roman" w:eastAsiaTheme="majorEastAsia" w:hAnsi="Times New Roman" w:cs="Times New Roman"/>
          <w:sz w:val="24"/>
          <w:szCs w:val="24"/>
        </w:rPr>
        <w:t>. D</w:t>
      </w:r>
      <w:r w:rsidRPr="00430857">
        <w:rPr>
          <w:rFonts w:ascii="Times New Roman" w:eastAsiaTheme="majorEastAsia" w:hAnsi="Times New Roman" w:cs="Times New Roman"/>
          <w:sz w:val="24"/>
          <w:szCs w:val="24"/>
        </w:rPr>
        <w:t>urante duas décadas</w:t>
      </w:r>
      <w:r w:rsidR="005C0CD5" w:rsidRPr="00430857">
        <w:rPr>
          <w:rFonts w:ascii="Times New Roman" w:eastAsiaTheme="majorEastAsia" w:hAnsi="Times New Roman" w:cs="Times New Roman"/>
          <w:sz w:val="24"/>
          <w:szCs w:val="24"/>
        </w:rPr>
        <w:t>, foi</w:t>
      </w:r>
      <w:r w:rsidRPr="00430857">
        <w:rPr>
          <w:rFonts w:ascii="Times New Roman" w:eastAsiaTheme="majorEastAsia" w:hAnsi="Times New Roman" w:cs="Times New Roman"/>
          <w:sz w:val="24"/>
          <w:szCs w:val="24"/>
        </w:rPr>
        <w:t xml:space="preserve"> considerado o maior centro intelectual do catolicismo brasileiro.</w:t>
      </w:r>
    </w:p>
    <w:p w14:paraId="03CA95B6" w14:textId="34015FAF" w:rsidR="004F1CAE" w:rsidRPr="00B95621" w:rsidRDefault="004F1CAE" w:rsidP="00B95621">
      <w:pPr>
        <w:tabs>
          <w:tab w:val="center" w:pos="4535"/>
        </w:tabs>
        <w:spacing w:line="360" w:lineRule="auto"/>
        <w:ind w:left="2268"/>
        <w:jc w:val="both"/>
        <w:rPr>
          <w:rFonts w:ascii="Times New Roman" w:eastAsiaTheme="majorEastAsia" w:hAnsi="Times New Roman" w:cs="Times New Roman"/>
          <w:szCs w:val="20"/>
        </w:rPr>
      </w:pPr>
      <w:r w:rsidRPr="00B95621">
        <w:rPr>
          <w:rFonts w:ascii="Times New Roman" w:eastAsiaTheme="majorEastAsia" w:hAnsi="Times New Roman" w:cs="Times New Roman"/>
          <w:szCs w:val="20"/>
        </w:rPr>
        <w:t xml:space="preserve">Em 1921, (...) funda Jackson a revista </w:t>
      </w:r>
      <w:r w:rsidRPr="00B95621">
        <w:rPr>
          <w:rFonts w:ascii="Times New Roman" w:eastAsiaTheme="majorEastAsia" w:hAnsi="Times New Roman" w:cs="Times New Roman"/>
          <w:i/>
          <w:iCs/>
          <w:szCs w:val="20"/>
        </w:rPr>
        <w:t>A Ordem</w:t>
      </w:r>
      <w:r w:rsidRPr="00B95621">
        <w:rPr>
          <w:rFonts w:ascii="Times New Roman" w:eastAsiaTheme="majorEastAsia" w:hAnsi="Times New Roman" w:cs="Times New Roman"/>
          <w:szCs w:val="20"/>
        </w:rPr>
        <w:t xml:space="preserve">, a que logo se segue a fundação do Centro Dom Vital, no mesmo ano da fundação do PCB. Era o ciclo </w:t>
      </w:r>
      <w:r w:rsidRPr="00B95621">
        <w:rPr>
          <w:rFonts w:ascii="Times New Roman" w:eastAsiaTheme="majorEastAsia" w:hAnsi="Times New Roman" w:cs="Times New Roman"/>
          <w:szCs w:val="20"/>
        </w:rPr>
        <w:lastRenderedPageBreak/>
        <w:t>revolucionário que começava. Semana de Arte Moderna (</w:t>
      </w:r>
      <w:r w:rsidR="002E4FC5" w:rsidRPr="00B95621">
        <w:rPr>
          <w:rFonts w:ascii="Times New Roman" w:eastAsiaTheme="majorEastAsia" w:hAnsi="Times New Roman" w:cs="Times New Roman"/>
          <w:szCs w:val="20"/>
        </w:rPr>
        <w:t>de três dias, 13, 15 e 17 de fevereiro), tenentismo, partido comunista, reação católica, ou contra revolução espiritual. Era o centenário da Independência política.</w:t>
      </w:r>
      <w:r w:rsidRPr="00B95621">
        <w:rPr>
          <w:rFonts w:ascii="Times New Roman" w:eastAsiaTheme="majorEastAsia" w:hAnsi="Times New Roman" w:cs="Times New Roman"/>
          <w:szCs w:val="20"/>
        </w:rPr>
        <w:t xml:space="preserve"> (VILLAÇA, 2006)</w:t>
      </w:r>
    </w:p>
    <w:p w14:paraId="7523A0B5" w14:textId="77777777" w:rsidR="004F1CAE" w:rsidRPr="00430857" w:rsidRDefault="004F1CAE" w:rsidP="004F1CAE">
      <w:pPr>
        <w:tabs>
          <w:tab w:val="center" w:pos="4535"/>
        </w:tabs>
        <w:spacing w:line="360" w:lineRule="auto"/>
        <w:ind w:left="2835"/>
        <w:jc w:val="both"/>
        <w:rPr>
          <w:rFonts w:ascii="Times New Roman" w:eastAsiaTheme="majorEastAsia" w:hAnsi="Times New Roman" w:cs="Times New Roman"/>
          <w:sz w:val="20"/>
          <w:szCs w:val="20"/>
        </w:rPr>
      </w:pPr>
    </w:p>
    <w:p w14:paraId="6FF539EE" w14:textId="01533A70" w:rsidR="003227BE" w:rsidRPr="00430857" w:rsidRDefault="003227BE" w:rsidP="00F0660C">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Funcionando sob a supervisão de autoridades eclesiásticas, a criação do Centro tinha como finalidade atrair para a Igreja elementos da intelectualidade e da elite do país e formar uma nova geração de intelectuais católicos</w:t>
      </w:r>
      <w:r w:rsidR="005C0CD5"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destacando</w:t>
      </w:r>
      <w:r w:rsidR="005C0CD5" w:rsidRPr="00430857">
        <w:rPr>
          <w:rFonts w:ascii="Times New Roman" w:eastAsiaTheme="majorEastAsia" w:hAnsi="Times New Roman" w:cs="Times New Roman"/>
          <w:sz w:val="24"/>
          <w:szCs w:val="24"/>
        </w:rPr>
        <w:t>-se</w:t>
      </w:r>
      <w:r w:rsidRPr="00430857">
        <w:rPr>
          <w:rFonts w:ascii="Times New Roman" w:eastAsiaTheme="majorEastAsia" w:hAnsi="Times New Roman" w:cs="Times New Roman"/>
          <w:sz w:val="24"/>
          <w:szCs w:val="24"/>
        </w:rPr>
        <w:t xml:space="preserve"> por suas atividades acadêmicas e por ser um espaço de debates e de formação de novos líderes ligados </w:t>
      </w:r>
      <w:r w:rsidR="002046DB" w:rsidRPr="00430857">
        <w:rPr>
          <w:rFonts w:ascii="Times New Roman" w:eastAsiaTheme="majorEastAsia" w:hAnsi="Times New Roman" w:cs="Times New Roman"/>
          <w:sz w:val="24"/>
          <w:szCs w:val="24"/>
        </w:rPr>
        <w:t>à</w:t>
      </w:r>
      <w:r w:rsidRPr="00430857">
        <w:rPr>
          <w:rFonts w:ascii="Times New Roman" w:eastAsiaTheme="majorEastAsia" w:hAnsi="Times New Roman" w:cs="Times New Roman"/>
          <w:sz w:val="24"/>
          <w:szCs w:val="24"/>
        </w:rPr>
        <w:t xml:space="preserve"> Igreja.</w:t>
      </w:r>
    </w:p>
    <w:p w14:paraId="372E0859" w14:textId="18448875" w:rsidR="002046DB" w:rsidRPr="00430857" w:rsidRDefault="002046DB" w:rsidP="00632EE5">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As principais atividades do Centro na década de 1920 foram a promoção de conferências sobre teologia e filosofia para pequenas audiências, a edição da revista mensal </w:t>
      </w:r>
      <w:r w:rsidRPr="00430857">
        <w:rPr>
          <w:rFonts w:ascii="Times New Roman" w:eastAsiaTheme="majorEastAsia" w:hAnsi="Times New Roman" w:cs="Times New Roman"/>
          <w:i/>
          <w:iCs/>
          <w:sz w:val="24"/>
          <w:szCs w:val="24"/>
        </w:rPr>
        <w:t>A Ordem</w:t>
      </w:r>
      <w:r w:rsidRPr="00430857">
        <w:rPr>
          <w:rFonts w:ascii="Times New Roman" w:eastAsiaTheme="majorEastAsia" w:hAnsi="Times New Roman" w:cs="Times New Roman"/>
          <w:sz w:val="24"/>
          <w:szCs w:val="24"/>
        </w:rPr>
        <w:t>, fundada em 1921, e a manutenção de uma biblioteca católica dirigida durante certo tempo por Augusto Frederico Schmidt</w:t>
      </w:r>
      <w:r w:rsidR="00632EE5" w:rsidRPr="00430857">
        <w:rPr>
          <w:rFonts w:ascii="Times New Roman" w:eastAsiaTheme="majorEastAsia" w:hAnsi="Times New Roman" w:cs="Times New Roman"/>
          <w:sz w:val="24"/>
          <w:szCs w:val="24"/>
        </w:rPr>
        <w:t xml:space="preserve"> (1906-1965)</w:t>
      </w:r>
      <w:r w:rsidRPr="00430857">
        <w:rPr>
          <w:rFonts w:ascii="Times New Roman" w:eastAsiaTheme="majorEastAsia" w:hAnsi="Times New Roman" w:cs="Times New Roman"/>
          <w:sz w:val="24"/>
          <w:szCs w:val="24"/>
        </w:rPr>
        <w:t>. Logo após a fundação da instituição no Rio de Janeiro, outro</w:t>
      </w:r>
      <w:r w:rsidR="00632EE5" w:rsidRPr="00430857">
        <w:rPr>
          <w:rFonts w:ascii="Times New Roman" w:eastAsiaTheme="majorEastAsia" w:hAnsi="Times New Roman" w:cs="Times New Roman"/>
          <w:sz w:val="24"/>
          <w:szCs w:val="24"/>
        </w:rPr>
        <w:t>s</w:t>
      </w:r>
      <w:r w:rsidRPr="00430857">
        <w:rPr>
          <w:rFonts w:ascii="Times New Roman" w:eastAsiaTheme="majorEastAsia" w:hAnsi="Times New Roman" w:cs="Times New Roman"/>
          <w:sz w:val="24"/>
          <w:szCs w:val="24"/>
        </w:rPr>
        <w:t xml:space="preserve"> centros e publicações católic</w:t>
      </w:r>
      <w:r w:rsidR="005C0CD5" w:rsidRPr="00430857">
        <w:rPr>
          <w:rFonts w:ascii="Times New Roman" w:eastAsiaTheme="majorEastAsia" w:hAnsi="Times New Roman" w:cs="Times New Roman"/>
          <w:sz w:val="24"/>
          <w:szCs w:val="24"/>
        </w:rPr>
        <w:t>a</w:t>
      </w:r>
      <w:r w:rsidRPr="00430857">
        <w:rPr>
          <w:rFonts w:ascii="Times New Roman" w:eastAsiaTheme="majorEastAsia" w:hAnsi="Times New Roman" w:cs="Times New Roman"/>
          <w:sz w:val="24"/>
          <w:szCs w:val="24"/>
        </w:rPr>
        <w:t xml:space="preserve">s foram criados em todo o país.  </w:t>
      </w:r>
    </w:p>
    <w:p w14:paraId="06B487C0" w14:textId="23EC7717" w:rsidR="00FE0C48" w:rsidRPr="00430857" w:rsidRDefault="006C786A" w:rsidP="00666E6E">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O Centro, muitas vezes</w:t>
      </w:r>
      <w:r w:rsidR="005C0CD5" w:rsidRPr="00430857">
        <w:rPr>
          <w:rFonts w:ascii="Times New Roman" w:eastAsiaTheme="majorEastAsia" w:hAnsi="Times New Roman" w:cs="Times New Roman"/>
          <w:sz w:val="24"/>
          <w:szCs w:val="24"/>
        </w:rPr>
        <w:t>,</w:t>
      </w:r>
      <w:r w:rsidR="006E71F1" w:rsidRPr="00430857">
        <w:rPr>
          <w:rFonts w:ascii="Times New Roman" w:eastAsiaTheme="majorEastAsia" w:hAnsi="Times New Roman" w:cs="Times New Roman"/>
          <w:sz w:val="24"/>
          <w:szCs w:val="24"/>
        </w:rPr>
        <w:t xml:space="preserve"> se envolveu em questões políticas, como no apoio a campanha </w:t>
      </w:r>
      <w:r w:rsidR="00A77E18" w:rsidRPr="00430857">
        <w:rPr>
          <w:rFonts w:ascii="Times New Roman" w:eastAsiaTheme="majorEastAsia" w:hAnsi="Times New Roman" w:cs="Times New Roman"/>
          <w:sz w:val="24"/>
          <w:szCs w:val="24"/>
        </w:rPr>
        <w:t>à</w:t>
      </w:r>
      <w:r w:rsidR="006E71F1" w:rsidRPr="00430857">
        <w:rPr>
          <w:rFonts w:ascii="Times New Roman" w:eastAsiaTheme="majorEastAsia" w:hAnsi="Times New Roman" w:cs="Times New Roman"/>
          <w:sz w:val="24"/>
          <w:szCs w:val="24"/>
        </w:rPr>
        <w:t xml:space="preserve"> presidência da República do político Artur Bernardes (1875-1955), em troca de assento no Senado</w:t>
      </w:r>
      <w:r w:rsidR="00A77E18" w:rsidRPr="00430857">
        <w:rPr>
          <w:rFonts w:ascii="Times New Roman" w:eastAsiaTheme="majorEastAsia" w:hAnsi="Times New Roman" w:cs="Times New Roman"/>
          <w:sz w:val="24"/>
          <w:szCs w:val="24"/>
        </w:rPr>
        <w:t xml:space="preserve">, e serviu de veículo de comunicação e local de debates quando as discussões políticas no país estavam bem intensas. </w:t>
      </w:r>
      <w:r w:rsidR="00FE0C48" w:rsidRPr="00430857">
        <w:rPr>
          <w:rFonts w:ascii="Times New Roman" w:eastAsiaTheme="majorEastAsia" w:hAnsi="Times New Roman" w:cs="Times New Roman"/>
          <w:sz w:val="24"/>
          <w:szCs w:val="24"/>
        </w:rPr>
        <w:t xml:space="preserve">Longe de </w:t>
      </w:r>
      <w:r w:rsidR="005C0CD5" w:rsidRPr="00430857">
        <w:rPr>
          <w:rFonts w:ascii="Times New Roman" w:eastAsiaTheme="majorEastAsia" w:hAnsi="Times New Roman" w:cs="Times New Roman"/>
          <w:sz w:val="24"/>
          <w:szCs w:val="24"/>
        </w:rPr>
        <w:t xml:space="preserve">se </w:t>
      </w:r>
      <w:r w:rsidR="00FE0C48" w:rsidRPr="00430857">
        <w:rPr>
          <w:rFonts w:ascii="Times New Roman" w:eastAsiaTheme="majorEastAsia" w:hAnsi="Times New Roman" w:cs="Times New Roman"/>
          <w:sz w:val="24"/>
          <w:szCs w:val="24"/>
        </w:rPr>
        <w:t xml:space="preserve">interessar unicamente por assuntos eclesiásticos ou </w:t>
      </w:r>
      <w:r w:rsidR="005C0CD5" w:rsidRPr="00430857">
        <w:rPr>
          <w:rFonts w:ascii="Times New Roman" w:eastAsiaTheme="majorEastAsia" w:hAnsi="Times New Roman" w:cs="Times New Roman"/>
          <w:sz w:val="24"/>
          <w:szCs w:val="24"/>
        </w:rPr>
        <w:t>pel</w:t>
      </w:r>
      <w:r w:rsidR="00FE0C48" w:rsidRPr="00430857">
        <w:rPr>
          <w:rFonts w:ascii="Times New Roman" w:eastAsiaTheme="majorEastAsia" w:hAnsi="Times New Roman" w:cs="Times New Roman"/>
          <w:sz w:val="24"/>
          <w:szCs w:val="24"/>
        </w:rPr>
        <w:t xml:space="preserve">a vida interna da Igreja, procurava pensar o cenário político, as mudanças por que passava a sociedade e as expressões artísticas e culturais, a literatura </w:t>
      </w:r>
      <w:r w:rsidR="005C0CD5" w:rsidRPr="00430857">
        <w:rPr>
          <w:rFonts w:ascii="Times New Roman" w:eastAsiaTheme="majorEastAsia" w:hAnsi="Times New Roman" w:cs="Times New Roman"/>
          <w:sz w:val="24"/>
          <w:szCs w:val="24"/>
        </w:rPr>
        <w:t xml:space="preserve">- </w:t>
      </w:r>
      <w:r w:rsidR="00FE0C48" w:rsidRPr="00430857">
        <w:rPr>
          <w:rFonts w:ascii="Times New Roman" w:eastAsiaTheme="majorEastAsia" w:hAnsi="Times New Roman" w:cs="Times New Roman"/>
          <w:sz w:val="24"/>
          <w:szCs w:val="24"/>
        </w:rPr>
        <w:t>enfim, tudo o que pudesse formar a integralidade da pessoa humana sob o olhar do cristianismo católico.</w:t>
      </w:r>
    </w:p>
    <w:p w14:paraId="7C5A6911" w14:textId="7D33FEBC" w:rsidR="002E4FC5" w:rsidRPr="00430857" w:rsidRDefault="00A77E18" w:rsidP="00D333F7">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Durante as décadas de 1920 a 1940, o Centro Dom Vital contribuiu para a formação de uma consciência católica em relação a questões sociais e políticas, influenciando o pensamento católico no Brasil, </w:t>
      </w:r>
      <w:r w:rsidR="005C0CD5" w:rsidRPr="00430857">
        <w:rPr>
          <w:rFonts w:ascii="Times New Roman" w:eastAsiaTheme="majorEastAsia" w:hAnsi="Times New Roman" w:cs="Times New Roman"/>
          <w:sz w:val="24"/>
          <w:szCs w:val="24"/>
        </w:rPr>
        <w:t>por meio</w:t>
      </w:r>
      <w:r w:rsidRPr="00430857">
        <w:rPr>
          <w:rFonts w:ascii="Times New Roman" w:eastAsiaTheme="majorEastAsia" w:hAnsi="Times New Roman" w:cs="Times New Roman"/>
          <w:sz w:val="24"/>
          <w:szCs w:val="24"/>
        </w:rPr>
        <w:t xml:space="preserve"> de publicações e eventos que promovia. </w:t>
      </w:r>
      <w:r w:rsidR="00760036" w:rsidRPr="00430857">
        <w:rPr>
          <w:rFonts w:ascii="Times New Roman" w:eastAsiaTheme="majorEastAsia" w:hAnsi="Times New Roman" w:cs="Times New Roman"/>
          <w:sz w:val="24"/>
          <w:szCs w:val="24"/>
        </w:rPr>
        <w:t>Em vista da reforma constitucional prevista para os últimos anos da década de 1920,</w:t>
      </w:r>
      <w:r w:rsidR="00FE0C48" w:rsidRPr="00430857">
        <w:rPr>
          <w:rFonts w:ascii="Times New Roman" w:eastAsiaTheme="majorEastAsia" w:hAnsi="Times New Roman" w:cs="Times New Roman"/>
          <w:sz w:val="24"/>
          <w:szCs w:val="24"/>
        </w:rPr>
        <w:t xml:space="preserve"> </w:t>
      </w:r>
      <w:r w:rsidR="00760036" w:rsidRPr="00430857">
        <w:rPr>
          <w:rFonts w:ascii="Times New Roman" w:eastAsiaTheme="majorEastAsia" w:hAnsi="Times New Roman" w:cs="Times New Roman"/>
          <w:sz w:val="24"/>
          <w:szCs w:val="24"/>
        </w:rPr>
        <w:t xml:space="preserve">tanto Jackson de Figueiredo quanto dom Leme iniciaram uma intensa campanha em favor de emendas religiosas, campanha </w:t>
      </w:r>
      <w:r w:rsidR="00D333F7" w:rsidRPr="00430857">
        <w:rPr>
          <w:rFonts w:ascii="Times New Roman" w:eastAsiaTheme="majorEastAsia" w:hAnsi="Times New Roman" w:cs="Times New Roman"/>
          <w:sz w:val="24"/>
          <w:szCs w:val="24"/>
        </w:rPr>
        <w:t>es</w:t>
      </w:r>
      <w:r w:rsidR="005C0CD5" w:rsidRPr="00430857">
        <w:rPr>
          <w:rFonts w:ascii="Times New Roman" w:eastAsiaTheme="majorEastAsia" w:hAnsi="Times New Roman" w:cs="Times New Roman"/>
          <w:sz w:val="24"/>
          <w:szCs w:val="24"/>
        </w:rPr>
        <w:t>sa</w:t>
      </w:r>
      <w:r w:rsidR="00760036" w:rsidRPr="00430857">
        <w:rPr>
          <w:rFonts w:ascii="Times New Roman" w:eastAsiaTheme="majorEastAsia" w:hAnsi="Times New Roman" w:cs="Times New Roman"/>
          <w:sz w:val="24"/>
          <w:szCs w:val="24"/>
        </w:rPr>
        <w:t xml:space="preserve"> veiculada pelo Centro Dom Vital e pela revista </w:t>
      </w:r>
      <w:r w:rsidR="00760036" w:rsidRPr="00430857">
        <w:rPr>
          <w:rFonts w:ascii="Times New Roman" w:eastAsiaTheme="majorEastAsia" w:hAnsi="Times New Roman" w:cs="Times New Roman"/>
          <w:i/>
          <w:iCs/>
          <w:sz w:val="24"/>
          <w:szCs w:val="24"/>
        </w:rPr>
        <w:t>A Ordem</w:t>
      </w:r>
      <w:r w:rsidR="00760036" w:rsidRPr="00430857">
        <w:rPr>
          <w:rFonts w:ascii="Times New Roman" w:eastAsiaTheme="majorEastAsia" w:hAnsi="Times New Roman" w:cs="Times New Roman"/>
          <w:sz w:val="24"/>
          <w:szCs w:val="24"/>
        </w:rPr>
        <w:t xml:space="preserve">. </w:t>
      </w:r>
      <w:r w:rsidR="002E4FC5" w:rsidRPr="00430857">
        <w:rPr>
          <w:rFonts w:ascii="Times New Roman" w:eastAsiaTheme="majorEastAsia" w:hAnsi="Times New Roman" w:cs="Times New Roman"/>
          <w:sz w:val="24"/>
          <w:szCs w:val="24"/>
        </w:rPr>
        <w:t xml:space="preserve">O catolicismo é, para Jackson, (...) algo muito vivo, que não se reduz à fé ou a uma doutrina, </w:t>
      </w:r>
      <w:r w:rsidR="002E4FC5" w:rsidRPr="00430857">
        <w:rPr>
          <w:rFonts w:ascii="Times New Roman" w:eastAsiaTheme="majorEastAsia" w:hAnsi="Times New Roman" w:cs="Times New Roman"/>
          <w:sz w:val="24"/>
          <w:szCs w:val="24"/>
        </w:rPr>
        <w:lastRenderedPageBreak/>
        <w:t>mas é uma atitude em face da vida. A paixão foi, sem dúvida, o seu traço diferencial. (VILLAÇA, 2006)</w:t>
      </w:r>
    </w:p>
    <w:p w14:paraId="565BA24C" w14:textId="4E87D8F7" w:rsidR="00A77E18" w:rsidRPr="00430857" w:rsidRDefault="00760036" w:rsidP="00666E6E">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As emendas propostas diziam respeito </w:t>
      </w:r>
      <w:r w:rsidR="005C0CD5" w:rsidRPr="00430857">
        <w:rPr>
          <w:rFonts w:ascii="Times New Roman" w:eastAsiaTheme="majorEastAsia" w:hAnsi="Times New Roman" w:cs="Times New Roman"/>
          <w:sz w:val="24"/>
          <w:szCs w:val="24"/>
        </w:rPr>
        <w:t>à</w:t>
      </w:r>
      <w:r w:rsidRPr="00430857">
        <w:rPr>
          <w:rFonts w:ascii="Times New Roman" w:eastAsiaTheme="majorEastAsia" w:hAnsi="Times New Roman" w:cs="Times New Roman"/>
          <w:sz w:val="24"/>
          <w:szCs w:val="24"/>
        </w:rPr>
        <w:t xml:space="preserve"> obrigatoriedade da instrução religiosa nas escolas públicas e ao reconhecimento da posição privilegiada da religião católica romana como religião da maioria. O centro mobilizou grande número de professores nesse movimento de reconhecimento do catolicismo como religião oficial nacional.</w:t>
      </w:r>
      <w:r w:rsidR="00666E6E"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Todavia, nenhuma das emendas fo</w:t>
      </w:r>
      <w:r w:rsidR="005C0CD5" w:rsidRPr="00430857">
        <w:rPr>
          <w:rFonts w:ascii="Times New Roman" w:eastAsiaTheme="majorEastAsia" w:hAnsi="Times New Roman" w:cs="Times New Roman"/>
          <w:sz w:val="24"/>
          <w:szCs w:val="24"/>
        </w:rPr>
        <w:t>i</w:t>
      </w:r>
      <w:r w:rsidRPr="00430857">
        <w:rPr>
          <w:rFonts w:ascii="Times New Roman" w:eastAsiaTheme="majorEastAsia" w:hAnsi="Times New Roman" w:cs="Times New Roman"/>
          <w:sz w:val="24"/>
          <w:szCs w:val="24"/>
        </w:rPr>
        <w:t xml:space="preserve"> aprovada, tendo sido registrado grande oposição por parte de protestantes, maçons e outros grupos não católicos.   </w:t>
      </w:r>
    </w:p>
    <w:p w14:paraId="55925BCF" w14:textId="56A7664C" w:rsidR="00062246" w:rsidRPr="00430857" w:rsidRDefault="00760036" w:rsidP="00341AC3">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Na qualidade de </w:t>
      </w:r>
      <w:r w:rsidR="00341AC3" w:rsidRPr="00430857">
        <w:rPr>
          <w:rFonts w:ascii="Times New Roman" w:eastAsiaTheme="majorEastAsia" w:hAnsi="Times New Roman" w:cs="Times New Roman"/>
          <w:sz w:val="24"/>
          <w:szCs w:val="24"/>
        </w:rPr>
        <w:t xml:space="preserve">maior expressão da vertente intelectual católica, o Centro Dom Vital se constituiu em um núcleo do qual se originaram vários movimentos que objetivavam a revitalização da Igreja e do catolicismo. Diversas filiais do Centro foram criadas ao longo da década de 1930 no país. Em Recife, por exemplo, há relatos de funcionamento já a partir do ano de 1929. </w:t>
      </w:r>
    </w:p>
    <w:p w14:paraId="582681D6" w14:textId="39CCCF41" w:rsidR="00A206EF" w:rsidRPr="00430857" w:rsidRDefault="00D01FDB" w:rsidP="00E30862">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A capacidade de liderança política e defesa da Igreja durante a conhecida Questão Religiosa, que agitou os últimos anos do Império no Brasil, deixou evidente que Dom Vital é uma das figuras mais importantes da história do catolicismo em nosso país.</w:t>
      </w:r>
      <w:r w:rsidR="00E30862"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 xml:space="preserve">Erudito, sábio, letrado, ousado em questionar regras estabelecidas de forma jurídica ou por conveniência, defensor da Igreja e combatente contra o que considerava inimigo da fé, o jovem bispo da diocese de Olinda deixou um legado para a história do Brasil e da Igreja Católica ao confrontar a maçonaria, o Império e as </w:t>
      </w:r>
      <w:r w:rsidR="00A206EF" w:rsidRPr="00430857">
        <w:rPr>
          <w:rFonts w:ascii="Times New Roman" w:eastAsiaTheme="majorEastAsia" w:hAnsi="Times New Roman" w:cs="Times New Roman"/>
          <w:sz w:val="24"/>
          <w:szCs w:val="24"/>
        </w:rPr>
        <w:t>correntes</w:t>
      </w:r>
      <w:r w:rsidRPr="00430857">
        <w:rPr>
          <w:rFonts w:ascii="Times New Roman" w:eastAsiaTheme="majorEastAsia" w:hAnsi="Times New Roman" w:cs="Times New Roman"/>
          <w:sz w:val="24"/>
          <w:szCs w:val="24"/>
        </w:rPr>
        <w:t xml:space="preserve"> liberais em ênfase no final do século XIX.</w:t>
      </w:r>
      <w:r w:rsidR="00D333F7" w:rsidRPr="00430857">
        <w:rPr>
          <w:rFonts w:ascii="Times New Roman" w:eastAsiaTheme="majorEastAsia" w:hAnsi="Times New Roman" w:cs="Times New Roman"/>
          <w:sz w:val="24"/>
          <w:szCs w:val="24"/>
        </w:rPr>
        <w:t xml:space="preserve"> </w:t>
      </w:r>
      <w:r w:rsidR="00A206EF" w:rsidRPr="00430857">
        <w:rPr>
          <w:rFonts w:ascii="Times New Roman" w:eastAsiaTheme="majorEastAsia" w:hAnsi="Times New Roman" w:cs="Times New Roman"/>
          <w:sz w:val="24"/>
          <w:szCs w:val="24"/>
        </w:rPr>
        <w:t xml:space="preserve">Dom Vital e Dom Macedo Costa estudaram na Europa, Saint Sulpice, Versalhes, Toulouse. Impregnaram-se do espírito de Pio IX, (...). Pio IX representa o antiliberalismo. (VILLAÇA, 2006) </w:t>
      </w:r>
    </w:p>
    <w:p w14:paraId="1EFBFD5B" w14:textId="044F6F46" w:rsidR="0068273C" w:rsidRPr="00430857" w:rsidRDefault="00407FB7" w:rsidP="001F0944">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Veementemente contrário a qualquer aproximação entre a maçonaria e a Igreja, destac</w:t>
      </w:r>
      <w:r w:rsidR="005C0CD5" w:rsidRPr="00430857">
        <w:rPr>
          <w:rFonts w:ascii="Times New Roman" w:eastAsiaTheme="majorEastAsia" w:hAnsi="Times New Roman" w:cs="Times New Roman"/>
          <w:sz w:val="24"/>
          <w:szCs w:val="24"/>
        </w:rPr>
        <w:t>ou-se como</w:t>
      </w:r>
      <w:r w:rsidRPr="00430857">
        <w:rPr>
          <w:rFonts w:ascii="Times New Roman" w:eastAsiaTheme="majorEastAsia" w:hAnsi="Times New Roman" w:cs="Times New Roman"/>
          <w:sz w:val="24"/>
          <w:szCs w:val="24"/>
        </w:rPr>
        <w:t xml:space="preserve"> incentivador dos estudos, das pesquisas e dos debates, como demonstra em seus tantos escritos e cartas pastorais lançados em tão pouco tempo de atividades episcopais. Não à toa, o Centro Dom Vital recebe seu nome, por que de fato ele representa uma luta por permanência em meio a um período tão conturbado para a sobrevivência da fé católica. </w:t>
      </w:r>
      <w:r w:rsidR="00D01FDB" w:rsidRPr="00430857">
        <w:rPr>
          <w:rFonts w:ascii="Times New Roman" w:eastAsiaTheme="majorEastAsia" w:hAnsi="Times New Roman" w:cs="Times New Roman"/>
          <w:sz w:val="24"/>
          <w:szCs w:val="24"/>
        </w:rPr>
        <w:t xml:space="preserve"> </w:t>
      </w:r>
      <w:r w:rsidR="00A206EF" w:rsidRPr="00430857">
        <w:rPr>
          <w:rFonts w:ascii="Times New Roman" w:eastAsiaTheme="majorEastAsia" w:hAnsi="Times New Roman" w:cs="Times New Roman"/>
          <w:sz w:val="24"/>
          <w:szCs w:val="24"/>
        </w:rPr>
        <w:t xml:space="preserve">Dom Vital representa o </w:t>
      </w:r>
      <w:proofErr w:type="spellStart"/>
      <w:r w:rsidR="00A206EF" w:rsidRPr="00430857">
        <w:rPr>
          <w:rFonts w:ascii="Times New Roman" w:eastAsiaTheme="majorEastAsia" w:hAnsi="Times New Roman" w:cs="Times New Roman"/>
          <w:i/>
          <w:iCs/>
          <w:sz w:val="24"/>
          <w:szCs w:val="24"/>
        </w:rPr>
        <w:t>Syllabus</w:t>
      </w:r>
      <w:proofErr w:type="spellEnd"/>
      <w:r w:rsidR="00A206EF" w:rsidRPr="00430857">
        <w:rPr>
          <w:rFonts w:ascii="Times New Roman" w:eastAsiaTheme="majorEastAsia" w:hAnsi="Times New Roman" w:cs="Times New Roman"/>
          <w:sz w:val="24"/>
          <w:szCs w:val="24"/>
        </w:rPr>
        <w:t xml:space="preserve"> no rigor do seu antiliberalismo (VILLAÇA,2006)</w:t>
      </w:r>
      <w:r w:rsidR="001F0944" w:rsidRPr="00430857">
        <w:rPr>
          <w:rFonts w:ascii="Times New Roman" w:eastAsiaTheme="majorEastAsia" w:hAnsi="Times New Roman" w:cs="Times New Roman"/>
          <w:sz w:val="24"/>
          <w:szCs w:val="24"/>
        </w:rPr>
        <w:t xml:space="preserve">. </w:t>
      </w:r>
      <w:r w:rsidR="0068273C" w:rsidRPr="00430857">
        <w:rPr>
          <w:rFonts w:ascii="Times New Roman" w:eastAsiaTheme="majorEastAsia" w:hAnsi="Times New Roman" w:cs="Times New Roman"/>
          <w:sz w:val="24"/>
          <w:szCs w:val="24"/>
        </w:rPr>
        <w:t>E ainda sobre Dom Vital, escreve Villaça:</w:t>
      </w:r>
    </w:p>
    <w:p w14:paraId="00049AD2" w14:textId="610608DC" w:rsidR="0068273C" w:rsidRPr="00B95621" w:rsidRDefault="0068273C" w:rsidP="0068273C">
      <w:pPr>
        <w:tabs>
          <w:tab w:val="center" w:pos="4535"/>
        </w:tabs>
        <w:spacing w:line="360" w:lineRule="auto"/>
        <w:ind w:left="2835"/>
        <w:jc w:val="both"/>
        <w:rPr>
          <w:rFonts w:ascii="Times New Roman" w:eastAsiaTheme="majorEastAsia" w:hAnsi="Times New Roman" w:cs="Times New Roman"/>
          <w:szCs w:val="20"/>
        </w:rPr>
      </w:pPr>
      <w:r w:rsidRPr="00B95621">
        <w:rPr>
          <w:rFonts w:ascii="Times New Roman" w:eastAsiaTheme="majorEastAsia" w:hAnsi="Times New Roman" w:cs="Times New Roman"/>
          <w:szCs w:val="20"/>
        </w:rPr>
        <w:lastRenderedPageBreak/>
        <w:t xml:space="preserve">Se quiséssemos escolher uma data e uma figura, escolheríamos a figura de Dom Vital e a data de 1873, isto é, a Questão Religiosa. É a primeira afirmação </w:t>
      </w:r>
      <w:proofErr w:type="spellStart"/>
      <w:r w:rsidRPr="00B95621">
        <w:rPr>
          <w:rFonts w:ascii="Times New Roman" w:eastAsiaTheme="majorEastAsia" w:hAnsi="Times New Roman" w:cs="Times New Roman"/>
          <w:szCs w:val="20"/>
        </w:rPr>
        <w:t>antipombalina</w:t>
      </w:r>
      <w:proofErr w:type="spellEnd"/>
      <w:r w:rsidRPr="00B95621">
        <w:rPr>
          <w:rFonts w:ascii="Times New Roman" w:eastAsiaTheme="majorEastAsia" w:hAnsi="Times New Roman" w:cs="Times New Roman"/>
          <w:szCs w:val="20"/>
        </w:rPr>
        <w:t xml:space="preserve"> – católica- da história espiritual do Brasil. nunca antes o catolicismo reivindicara um lugar ao sol, uma situação definida na paisagem brasileira. (VILLAÇA, 2006)</w:t>
      </w:r>
    </w:p>
    <w:p w14:paraId="6622354E" w14:textId="77777777" w:rsidR="0068273C" w:rsidRPr="00430857" w:rsidRDefault="0068273C" w:rsidP="0068273C">
      <w:pPr>
        <w:tabs>
          <w:tab w:val="center" w:pos="4535"/>
        </w:tabs>
        <w:spacing w:line="360" w:lineRule="auto"/>
        <w:ind w:left="2835"/>
        <w:jc w:val="both"/>
        <w:rPr>
          <w:rFonts w:ascii="Times New Roman" w:eastAsiaTheme="majorEastAsia" w:hAnsi="Times New Roman" w:cs="Times New Roman"/>
          <w:sz w:val="20"/>
          <w:szCs w:val="20"/>
        </w:rPr>
      </w:pPr>
    </w:p>
    <w:p w14:paraId="7B72F778" w14:textId="44335304" w:rsidR="00407FB7" w:rsidRPr="00430857" w:rsidRDefault="00407FB7" w:rsidP="00341AC3">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Ao recordar sua memória, </w:t>
      </w:r>
      <w:r w:rsidR="00FE0C48" w:rsidRPr="00430857">
        <w:rPr>
          <w:rFonts w:ascii="Times New Roman" w:eastAsiaTheme="majorEastAsia" w:hAnsi="Times New Roman" w:cs="Times New Roman"/>
          <w:sz w:val="24"/>
          <w:szCs w:val="24"/>
        </w:rPr>
        <w:t xml:space="preserve">pretendia-se apresentar a </w:t>
      </w:r>
      <w:r w:rsidR="007C6517" w:rsidRPr="00430857">
        <w:rPr>
          <w:rFonts w:ascii="Times New Roman" w:eastAsiaTheme="majorEastAsia" w:hAnsi="Times New Roman" w:cs="Times New Roman"/>
          <w:sz w:val="24"/>
          <w:szCs w:val="24"/>
        </w:rPr>
        <w:t>Centro Dom Vital</w:t>
      </w:r>
      <w:r w:rsidR="00FE0C48" w:rsidRPr="00430857">
        <w:rPr>
          <w:rFonts w:ascii="Times New Roman" w:eastAsiaTheme="majorEastAsia" w:hAnsi="Times New Roman" w:cs="Times New Roman"/>
          <w:sz w:val="24"/>
          <w:szCs w:val="24"/>
        </w:rPr>
        <w:t xml:space="preserve"> como lugar de luta pela liberdade da Igreja e do livre exercício da missão de ensinar. </w:t>
      </w:r>
    </w:p>
    <w:p w14:paraId="4635C6C2" w14:textId="77777777" w:rsidR="00341AC3" w:rsidRPr="00B95621" w:rsidRDefault="00341AC3" w:rsidP="00341AC3">
      <w:pPr>
        <w:tabs>
          <w:tab w:val="center" w:pos="4535"/>
        </w:tabs>
        <w:spacing w:line="360" w:lineRule="auto"/>
        <w:ind w:left="426" w:firstLine="567"/>
        <w:jc w:val="both"/>
        <w:rPr>
          <w:rFonts w:ascii="Times New Roman" w:eastAsiaTheme="majorEastAsia" w:hAnsi="Times New Roman" w:cs="Times New Roman"/>
          <w:b/>
          <w:sz w:val="24"/>
          <w:szCs w:val="24"/>
        </w:rPr>
      </w:pPr>
    </w:p>
    <w:p w14:paraId="097640C1" w14:textId="5066E60E" w:rsidR="00FE0C48" w:rsidRPr="00B95621" w:rsidRDefault="00B62BB2" w:rsidP="008D0BBE">
      <w:pPr>
        <w:pStyle w:val="Ttulo2"/>
        <w:rPr>
          <w:rFonts w:ascii="Times New Roman" w:hAnsi="Times New Roman" w:cs="Times New Roman"/>
          <w:b/>
          <w:color w:val="auto"/>
        </w:rPr>
      </w:pPr>
      <w:bookmarkStart w:id="21" w:name="_Toc211113457"/>
      <w:r w:rsidRPr="00B95621">
        <w:rPr>
          <w:rFonts w:ascii="Times New Roman" w:hAnsi="Times New Roman" w:cs="Times New Roman"/>
          <w:b/>
          <w:color w:val="auto"/>
        </w:rPr>
        <w:t xml:space="preserve">3.2. </w:t>
      </w:r>
      <w:r w:rsidR="00FE0C48" w:rsidRPr="00B95621">
        <w:rPr>
          <w:rFonts w:ascii="Times New Roman" w:hAnsi="Times New Roman" w:cs="Times New Roman"/>
          <w:b/>
          <w:color w:val="auto"/>
        </w:rPr>
        <w:t>O CENÁRIO: PEDRAS DE FOGO, NA PARAÍBA</w:t>
      </w:r>
      <w:r w:rsidR="00D333F7" w:rsidRPr="00B95621">
        <w:rPr>
          <w:rFonts w:ascii="Times New Roman" w:hAnsi="Times New Roman" w:cs="Times New Roman"/>
          <w:b/>
          <w:color w:val="auto"/>
        </w:rPr>
        <w:t>, TERRA NATAL DE DOM VITAL.</w:t>
      </w:r>
      <w:bookmarkEnd w:id="21"/>
    </w:p>
    <w:p w14:paraId="187B35E8" w14:textId="77777777" w:rsidR="00B62BB2" w:rsidRPr="00430857" w:rsidRDefault="00B62BB2" w:rsidP="00B62BB2">
      <w:pPr>
        <w:rPr>
          <w:rFonts w:ascii="Times New Roman" w:hAnsi="Times New Roman" w:cs="Times New Roman"/>
        </w:rPr>
      </w:pPr>
    </w:p>
    <w:p w14:paraId="30E59A66" w14:textId="35356F7E" w:rsidR="00FD0068" w:rsidRPr="00430857" w:rsidRDefault="00FE0C48" w:rsidP="001F0944">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 </w:t>
      </w:r>
      <w:r w:rsidR="00FD0068" w:rsidRPr="00430857">
        <w:rPr>
          <w:rFonts w:ascii="Times New Roman" w:eastAsiaTheme="majorEastAsia" w:hAnsi="Times New Roman" w:cs="Times New Roman"/>
          <w:sz w:val="24"/>
          <w:szCs w:val="24"/>
        </w:rPr>
        <w:t>O ensino de história contribui para a construção de um sentimento de identidade que legitima o passado e pode</w:t>
      </w:r>
      <w:r w:rsidR="005C0CD5" w:rsidRPr="00430857">
        <w:rPr>
          <w:rFonts w:ascii="Times New Roman" w:eastAsiaTheme="majorEastAsia" w:hAnsi="Times New Roman" w:cs="Times New Roman"/>
          <w:sz w:val="24"/>
          <w:szCs w:val="24"/>
        </w:rPr>
        <w:t>,</w:t>
      </w:r>
      <w:r w:rsidR="00FD0068" w:rsidRPr="00430857">
        <w:rPr>
          <w:rFonts w:ascii="Times New Roman" w:eastAsiaTheme="majorEastAsia" w:hAnsi="Times New Roman" w:cs="Times New Roman"/>
          <w:sz w:val="24"/>
          <w:szCs w:val="24"/>
        </w:rPr>
        <w:t xml:space="preserve"> muitas vezes, explicar o surgimento de um território.</w:t>
      </w:r>
      <w:r w:rsidR="001F0944" w:rsidRPr="00430857">
        <w:rPr>
          <w:rFonts w:ascii="Times New Roman" w:eastAsiaTheme="majorEastAsia" w:hAnsi="Times New Roman" w:cs="Times New Roman"/>
          <w:sz w:val="24"/>
          <w:szCs w:val="24"/>
        </w:rPr>
        <w:t xml:space="preserve"> </w:t>
      </w:r>
      <w:r w:rsidR="00FD0068" w:rsidRPr="00430857">
        <w:rPr>
          <w:rFonts w:ascii="Times New Roman" w:eastAsiaTheme="majorEastAsia" w:hAnsi="Times New Roman" w:cs="Times New Roman"/>
          <w:sz w:val="24"/>
          <w:szCs w:val="24"/>
        </w:rPr>
        <w:t>Preservar a memória como fonte de para o conhecimento histórico auxilia na formação de uma relação de identificação com o local em que se vive, pois é importante para a formação do sujeito em seus valores morais</w:t>
      </w:r>
      <w:r w:rsidR="005C0CD5" w:rsidRPr="00430857">
        <w:rPr>
          <w:rFonts w:ascii="Times New Roman" w:eastAsiaTheme="majorEastAsia" w:hAnsi="Times New Roman" w:cs="Times New Roman"/>
          <w:sz w:val="24"/>
          <w:szCs w:val="24"/>
        </w:rPr>
        <w:t>,</w:t>
      </w:r>
      <w:r w:rsidR="00FD0068" w:rsidRPr="00430857">
        <w:rPr>
          <w:rFonts w:ascii="Times New Roman" w:eastAsiaTheme="majorEastAsia" w:hAnsi="Times New Roman" w:cs="Times New Roman"/>
          <w:sz w:val="24"/>
          <w:szCs w:val="24"/>
        </w:rPr>
        <w:t xml:space="preserve"> atrelado</w:t>
      </w:r>
      <w:r w:rsidR="005C0CD5" w:rsidRPr="00430857">
        <w:rPr>
          <w:rFonts w:ascii="Times New Roman" w:eastAsiaTheme="majorEastAsia" w:hAnsi="Times New Roman" w:cs="Times New Roman"/>
          <w:sz w:val="24"/>
          <w:szCs w:val="24"/>
        </w:rPr>
        <w:t>s</w:t>
      </w:r>
      <w:r w:rsidR="00FD0068" w:rsidRPr="00430857">
        <w:rPr>
          <w:rFonts w:ascii="Times New Roman" w:eastAsiaTheme="majorEastAsia" w:hAnsi="Times New Roman" w:cs="Times New Roman"/>
          <w:sz w:val="24"/>
          <w:szCs w:val="24"/>
        </w:rPr>
        <w:t xml:space="preserve"> no repasse das tradições e costumes.</w:t>
      </w:r>
    </w:p>
    <w:p w14:paraId="5431C44D" w14:textId="64BEC79B" w:rsidR="00FD0068" w:rsidRPr="00430857" w:rsidRDefault="00FD0068" w:rsidP="00DF7E8E">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Sendo assim, a história do Frei Vital Maria Gonçalves de Oliveira, nascido em 27 de novembro de 1844, no engenho Aurora, zona rural do município de Pedras de Fogo, onde viveu seus primeiros anos de vida até se transferir </w:t>
      </w:r>
      <w:r w:rsidR="005C0CD5" w:rsidRPr="00430857">
        <w:rPr>
          <w:rFonts w:ascii="Times New Roman" w:eastAsiaTheme="majorEastAsia" w:hAnsi="Times New Roman" w:cs="Times New Roman"/>
          <w:sz w:val="24"/>
          <w:szCs w:val="24"/>
        </w:rPr>
        <w:t>para o</w:t>
      </w:r>
      <w:r w:rsidRPr="00430857">
        <w:rPr>
          <w:rFonts w:ascii="Times New Roman" w:eastAsiaTheme="majorEastAsia" w:hAnsi="Times New Roman" w:cs="Times New Roman"/>
          <w:sz w:val="24"/>
          <w:szCs w:val="24"/>
        </w:rPr>
        <w:t xml:space="preserve"> Recife, </w:t>
      </w:r>
      <w:r w:rsidR="005C0CD5" w:rsidRPr="00430857">
        <w:rPr>
          <w:rFonts w:ascii="Times New Roman" w:eastAsiaTheme="majorEastAsia" w:hAnsi="Times New Roman" w:cs="Times New Roman"/>
          <w:sz w:val="24"/>
          <w:szCs w:val="24"/>
        </w:rPr>
        <w:t xml:space="preserve">a fim de </w:t>
      </w:r>
      <w:r w:rsidRPr="00430857">
        <w:rPr>
          <w:rFonts w:ascii="Times New Roman" w:eastAsiaTheme="majorEastAsia" w:hAnsi="Times New Roman" w:cs="Times New Roman"/>
          <w:sz w:val="24"/>
          <w:szCs w:val="24"/>
        </w:rPr>
        <w:t xml:space="preserve">dar continuidade a seus estudos, deve ser compartilhada entre os munícipes devido a sua importância no processo histórico que levou </w:t>
      </w:r>
      <w:r w:rsidR="005C0CD5" w:rsidRPr="00430857">
        <w:rPr>
          <w:rFonts w:ascii="Times New Roman" w:eastAsiaTheme="majorEastAsia" w:hAnsi="Times New Roman" w:cs="Times New Roman"/>
          <w:sz w:val="24"/>
          <w:szCs w:val="24"/>
        </w:rPr>
        <w:t>à</w:t>
      </w:r>
      <w:r w:rsidRPr="00430857">
        <w:rPr>
          <w:rFonts w:ascii="Times New Roman" w:eastAsiaTheme="majorEastAsia" w:hAnsi="Times New Roman" w:cs="Times New Roman"/>
          <w:sz w:val="24"/>
          <w:szCs w:val="24"/>
        </w:rPr>
        <w:t xml:space="preserve"> queda do Império e a consequente instalação do regime republicano no final do século XIX, no Brasil.</w:t>
      </w:r>
    </w:p>
    <w:p w14:paraId="5E27FAC4" w14:textId="39E95D20" w:rsidR="00FD0068" w:rsidRPr="00430857" w:rsidRDefault="00051F32" w:rsidP="00DF7E8E">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É através de sua história de vida, do nascimento e infância em Pedras de Fogo, de luta em defesa da Igreja Católica ante as investidas da maçonaria, d</w:t>
      </w:r>
      <w:r w:rsidR="005C0CD5" w:rsidRPr="00430857">
        <w:rPr>
          <w:rFonts w:ascii="Times New Roman" w:eastAsiaTheme="majorEastAsia" w:hAnsi="Times New Roman" w:cs="Times New Roman"/>
          <w:sz w:val="24"/>
          <w:szCs w:val="24"/>
        </w:rPr>
        <w:t>o</w:t>
      </w:r>
      <w:r w:rsidRPr="00430857">
        <w:rPr>
          <w:rFonts w:ascii="Times New Roman" w:eastAsiaTheme="majorEastAsia" w:hAnsi="Times New Roman" w:cs="Times New Roman"/>
          <w:sz w:val="24"/>
          <w:szCs w:val="24"/>
        </w:rPr>
        <w:t xml:space="preserve"> confronto com as leis do Império e </w:t>
      </w:r>
      <w:r w:rsidR="005C0CD5" w:rsidRPr="00430857">
        <w:rPr>
          <w:rFonts w:ascii="Times New Roman" w:eastAsiaTheme="majorEastAsia" w:hAnsi="Times New Roman" w:cs="Times New Roman"/>
          <w:sz w:val="24"/>
          <w:szCs w:val="24"/>
        </w:rPr>
        <w:t>d</w:t>
      </w:r>
      <w:r w:rsidRPr="00430857">
        <w:rPr>
          <w:rFonts w:ascii="Times New Roman" w:eastAsiaTheme="majorEastAsia" w:hAnsi="Times New Roman" w:cs="Times New Roman"/>
          <w:sz w:val="24"/>
          <w:szCs w:val="24"/>
        </w:rPr>
        <w:t>o desencadeamento da Questão Religiosa, que ajudou</w:t>
      </w:r>
      <w:r w:rsidR="005C0CD5" w:rsidRPr="00430857">
        <w:rPr>
          <w:rFonts w:ascii="Times New Roman" w:eastAsiaTheme="majorEastAsia" w:hAnsi="Times New Roman" w:cs="Times New Roman"/>
          <w:sz w:val="24"/>
          <w:szCs w:val="24"/>
        </w:rPr>
        <w:t xml:space="preserve"> a</w:t>
      </w:r>
      <w:r w:rsidRPr="00430857">
        <w:rPr>
          <w:rFonts w:ascii="Times New Roman" w:eastAsiaTheme="majorEastAsia" w:hAnsi="Times New Roman" w:cs="Times New Roman"/>
          <w:sz w:val="24"/>
          <w:szCs w:val="24"/>
        </w:rPr>
        <w:t xml:space="preserve"> enfraquecer a monarquia de Dom Pedro II, que será construído um trabalho de intervenção pedagógica, baseado em ampla pesquisa bibliográfica, a ser vivenciado com os professores licenciados em História da rede pública de ensino, com o objetivo de levar aos estudantes o conhecimento sobre Dom Vital e a importância de um conterrâneo para a história do Brasil do século XIX.</w:t>
      </w:r>
    </w:p>
    <w:p w14:paraId="2CF4D1DC" w14:textId="4D986261" w:rsidR="00DF7E8E" w:rsidRPr="00430857" w:rsidRDefault="00DF7E8E" w:rsidP="00DF7E8E">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lastRenderedPageBreak/>
        <w:t>O munícipio de Pedras de Fogo está localizado na Região Metropolitana de João Pessoa, capital do estado da Paraíba, e possui</w:t>
      </w:r>
      <w:r w:rsidR="00C56D9F" w:rsidRPr="00430857">
        <w:rPr>
          <w:rFonts w:ascii="Times New Roman" w:eastAsiaTheme="majorEastAsia" w:hAnsi="Times New Roman" w:cs="Times New Roman"/>
          <w:sz w:val="24"/>
          <w:szCs w:val="24"/>
        </w:rPr>
        <w:t xml:space="preserve"> uma área territorial de 406.729km², dados de 2024, e</w:t>
      </w:r>
      <w:r w:rsidRPr="00430857">
        <w:rPr>
          <w:rFonts w:ascii="Times New Roman" w:eastAsiaTheme="majorEastAsia" w:hAnsi="Times New Roman" w:cs="Times New Roman"/>
          <w:sz w:val="24"/>
          <w:szCs w:val="24"/>
        </w:rPr>
        <w:t xml:space="preserve"> uma população de aproximadamente </w:t>
      </w:r>
      <w:r w:rsidR="00C56D9F" w:rsidRPr="00430857">
        <w:rPr>
          <w:rFonts w:ascii="Times New Roman" w:eastAsiaTheme="majorEastAsia" w:hAnsi="Times New Roman" w:cs="Times New Roman"/>
          <w:sz w:val="24"/>
          <w:szCs w:val="24"/>
        </w:rPr>
        <w:t>26.662</w:t>
      </w:r>
      <w:r w:rsidRPr="00430857">
        <w:rPr>
          <w:rFonts w:ascii="Times New Roman" w:eastAsiaTheme="majorEastAsia" w:hAnsi="Times New Roman" w:cs="Times New Roman"/>
          <w:sz w:val="24"/>
          <w:szCs w:val="24"/>
        </w:rPr>
        <w:t xml:space="preserve"> habitantes, de acordo com dados do</w:t>
      </w:r>
      <w:r w:rsidR="00C56D9F" w:rsidRPr="00430857">
        <w:rPr>
          <w:rFonts w:ascii="Times New Roman" w:eastAsiaTheme="majorEastAsia" w:hAnsi="Times New Roman" w:cs="Times New Roman"/>
          <w:sz w:val="24"/>
          <w:szCs w:val="24"/>
        </w:rPr>
        <w:t xml:space="preserve"> último de censo demográfico, realizado pelo</w:t>
      </w:r>
      <w:r w:rsidRPr="00430857">
        <w:rPr>
          <w:rFonts w:ascii="Times New Roman" w:eastAsiaTheme="majorEastAsia" w:hAnsi="Times New Roman" w:cs="Times New Roman"/>
          <w:sz w:val="24"/>
          <w:szCs w:val="24"/>
        </w:rPr>
        <w:t xml:space="preserve"> IBGE (Instituto Brasileiro de Geografia e Estatística)</w:t>
      </w:r>
      <w:r w:rsidR="005C0CD5" w:rsidRPr="00430857">
        <w:rPr>
          <w:rFonts w:ascii="Times New Roman" w:eastAsiaTheme="majorEastAsia" w:hAnsi="Times New Roman" w:cs="Times New Roman"/>
          <w:sz w:val="24"/>
          <w:szCs w:val="24"/>
        </w:rPr>
        <w:t xml:space="preserve"> em 2022</w:t>
      </w:r>
      <w:r w:rsidRPr="00430857">
        <w:rPr>
          <w:rFonts w:ascii="Times New Roman" w:eastAsiaTheme="majorEastAsia" w:hAnsi="Times New Roman" w:cs="Times New Roman"/>
          <w:sz w:val="24"/>
          <w:szCs w:val="24"/>
        </w:rPr>
        <w:t xml:space="preserve">. Seu Índice de Desenvolvimento Humano </w:t>
      </w:r>
      <w:r w:rsidR="00C56D9F" w:rsidRPr="00430857">
        <w:rPr>
          <w:rFonts w:ascii="Times New Roman" w:eastAsiaTheme="majorEastAsia" w:hAnsi="Times New Roman" w:cs="Times New Roman"/>
          <w:sz w:val="24"/>
          <w:szCs w:val="24"/>
        </w:rPr>
        <w:t xml:space="preserve">Municipal </w:t>
      </w:r>
      <w:r w:rsidRPr="00430857">
        <w:rPr>
          <w:rFonts w:ascii="Times New Roman" w:eastAsiaTheme="majorEastAsia" w:hAnsi="Times New Roman" w:cs="Times New Roman"/>
          <w:sz w:val="24"/>
          <w:szCs w:val="24"/>
        </w:rPr>
        <w:t>(IDH</w:t>
      </w:r>
      <w:r w:rsidR="00C56D9F" w:rsidRPr="00430857">
        <w:rPr>
          <w:rFonts w:ascii="Times New Roman" w:eastAsiaTheme="majorEastAsia" w:hAnsi="Times New Roman" w:cs="Times New Roman"/>
          <w:sz w:val="24"/>
          <w:szCs w:val="24"/>
        </w:rPr>
        <w:t>M</w:t>
      </w:r>
      <w:r w:rsidRPr="00430857">
        <w:rPr>
          <w:rFonts w:ascii="Times New Roman" w:eastAsiaTheme="majorEastAsia" w:hAnsi="Times New Roman" w:cs="Times New Roman"/>
          <w:sz w:val="24"/>
          <w:szCs w:val="24"/>
        </w:rPr>
        <w:t>) é de 0,5</w:t>
      </w:r>
      <w:r w:rsidR="00C56D9F" w:rsidRPr="00430857">
        <w:rPr>
          <w:rFonts w:ascii="Times New Roman" w:eastAsiaTheme="majorEastAsia" w:hAnsi="Times New Roman" w:cs="Times New Roman"/>
          <w:sz w:val="24"/>
          <w:szCs w:val="24"/>
        </w:rPr>
        <w:t>90</w:t>
      </w:r>
      <w:r w:rsidRPr="00430857">
        <w:rPr>
          <w:rFonts w:ascii="Times New Roman" w:eastAsiaTheme="majorEastAsia" w:hAnsi="Times New Roman" w:cs="Times New Roman"/>
          <w:sz w:val="24"/>
          <w:szCs w:val="24"/>
        </w:rPr>
        <w:t xml:space="preserve"> segundo registros do ano 20</w:t>
      </w:r>
      <w:r w:rsidR="00C56D9F" w:rsidRPr="00430857">
        <w:rPr>
          <w:rFonts w:ascii="Times New Roman" w:eastAsiaTheme="majorEastAsia" w:hAnsi="Times New Roman" w:cs="Times New Roman"/>
          <w:sz w:val="24"/>
          <w:szCs w:val="24"/>
        </w:rPr>
        <w:t>1</w:t>
      </w:r>
      <w:r w:rsidRPr="00430857">
        <w:rPr>
          <w:rFonts w:ascii="Times New Roman" w:eastAsiaTheme="majorEastAsia" w:hAnsi="Times New Roman" w:cs="Times New Roman"/>
          <w:sz w:val="24"/>
          <w:szCs w:val="24"/>
        </w:rPr>
        <w:t xml:space="preserve">0, </w:t>
      </w:r>
      <w:r w:rsidR="00C56D9F" w:rsidRPr="00430857">
        <w:rPr>
          <w:rFonts w:ascii="Times New Roman" w:eastAsiaTheme="majorEastAsia" w:hAnsi="Times New Roman" w:cs="Times New Roman"/>
          <w:sz w:val="24"/>
          <w:szCs w:val="24"/>
        </w:rPr>
        <w:t>divulgado</w:t>
      </w:r>
      <w:r w:rsidRPr="00430857">
        <w:rPr>
          <w:rFonts w:ascii="Times New Roman" w:eastAsiaTheme="majorEastAsia" w:hAnsi="Times New Roman" w:cs="Times New Roman"/>
          <w:sz w:val="24"/>
          <w:szCs w:val="24"/>
        </w:rPr>
        <w:t xml:space="preserve"> no Atlas de Desenvolvimento Humano.</w:t>
      </w:r>
    </w:p>
    <w:p w14:paraId="2B4A26D9" w14:textId="23647172" w:rsidR="00DF7E8E" w:rsidRPr="00430857" w:rsidRDefault="00DF7E8E" w:rsidP="00DF7E8E">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Existem atividades sócio culturais como bibliotecas públicas, estádios</w:t>
      </w:r>
      <w:r w:rsidR="005C0CD5"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ginásios poliesportivos e bandas de música. Verifica-se uma descentralização administrativa com a formação de conselhos de saúde, educação, assistência social e políticas setoriais, todas financiadas pelo Fundo Municipal na área de educação, saúde e assistência social. </w:t>
      </w:r>
    </w:p>
    <w:p w14:paraId="5163B2C3" w14:textId="2EC43670" w:rsidR="009500A3" w:rsidRPr="00430857" w:rsidRDefault="00DF7E8E" w:rsidP="00DF7E8E">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A história de município remonta ao século XVII, segundo relatos</w:t>
      </w:r>
      <w:r w:rsidR="009500A3" w:rsidRPr="00430857">
        <w:rPr>
          <w:rFonts w:ascii="Times New Roman" w:eastAsiaTheme="majorEastAsia" w:hAnsi="Times New Roman" w:cs="Times New Roman"/>
          <w:sz w:val="24"/>
          <w:szCs w:val="24"/>
        </w:rPr>
        <w:t xml:space="preserve"> que contam que o capitão-geral André Vidal de Negreiros (1606-1680) doou um engenho de açúcar </w:t>
      </w:r>
      <w:r w:rsidR="005C0CD5" w:rsidRPr="00430857">
        <w:rPr>
          <w:rFonts w:ascii="Times New Roman" w:eastAsiaTheme="majorEastAsia" w:hAnsi="Times New Roman" w:cs="Times New Roman"/>
          <w:sz w:val="24"/>
          <w:szCs w:val="24"/>
        </w:rPr>
        <w:t>à</w:t>
      </w:r>
      <w:r w:rsidR="009500A3" w:rsidRPr="00430857">
        <w:rPr>
          <w:rFonts w:ascii="Times New Roman" w:eastAsiaTheme="majorEastAsia" w:hAnsi="Times New Roman" w:cs="Times New Roman"/>
          <w:sz w:val="24"/>
          <w:szCs w:val="24"/>
        </w:rPr>
        <w:t xml:space="preserve"> comunidade de Nossa Senhora do Desterro de Itambé, hoje município pernambucano que faz divisa com Pedras de Fogo. Este engenho possuía terras que se estendiam pela capitania da Paraíba, onde foi construída uma capela dedicada a santa do local, o que deu origem ao povoado de Desterro.</w:t>
      </w:r>
    </w:p>
    <w:p w14:paraId="35CE3BC9" w14:textId="5EA0E778" w:rsidR="009500A3" w:rsidRPr="00430857" w:rsidRDefault="009500A3" w:rsidP="00DF7E8E">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 </w:t>
      </w:r>
      <w:r w:rsidR="00DF7E8E"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Com a decadência econômica da produção de açúcar e possíveis ataques de indígenas</w:t>
      </w:r>
      <w:r w:rsidR="00B929F6" w:rsidRPr="00430857">
        <w:rPr>
          <w:rFonts w:ascii="Times New Roman" w:eastAsiaTheme="majorEastAsia" w:hAnsi="Times New Roman" w:cs="Times New Roman"/>
          <w:sz w:val="24"/>
          <w:szCs w:val="24"/>
        </w:rPr>
        <w:t xml:space="preserve"> das nações potiguara e tabajara, que habitavam a região</w:t>
      </w:r>
      <w:r w:rsidRPr="00430857">
        <w:rPr>
          <w:rFonts w:ascii="Times New Roman" w:eastAsiaTheme="majorEastAsia" w:hAnsi="Times New Roman" w:cs="Times New Roman"/>
          <w:sz w:val="24"/>
          <w:szCs w:val="24"/>
        </w:rPr>
        <w:t>, muitos moradores migraram para outros locais. Um local em especifico, onde havia uma feira de gado que atraía comerciantes e viajantes, fo</w:t>
      </w:r>
      <w:r w:rsidR="005C0CD5" w:rsidRPr="00430857">
        <w:rPr>
          <w:rFonts w:ascii="Times New Roman" w:eastAsiaTheme="majorEastAsia" w:hAnsi="Times New Roman" w:cs="Times New Roman"/>
          <w:sz w:val="24"/>
          <w:szCs w:val="24"/>
        </w:rPr>
        <w:t>i</w:t>
      </w:r>
      <w:r w:rsidRPr="00430857">
        <w:rPr>
          <w:rFonts w:ascii="Times New Roman" w:eastAsiaTheme="majorEastAsia" w:hAnsi="Times New Roman" w:cs="Times New Roman"/>
          <w:sz w:val="24"/>
          <w:szCs w:val="24"/>
        </w:rPr>
        <w:t xml:space="preserve"> escolhido como nova região a ser povoada, que passou a ser conhecida por Pedras de Fogo, devido </w:t>
      </w:r>
      <w:r w:rsidR="005C0CD5" w:rsidRPr="00430857">
        <w:rPr>
          <w:rFonts w:ascii="Times New Roman" w:eastAsiaTheme="majorEastAsia" w:hAnsi="Times New Roman" w:cs="Times New Roman"/>
          <w:sz w:val="24"/>
          <w:szCs w:val="24"/>
        </w:rPr>
        <w:t>à</w:t>
      </w:r>
      <w:r w:rsidRPr="00430857">
        <w:rPr>
          <w:rFonts w:ascii="Times New Roman" w:eastAsiaTheme="majorEastAsia" w:hAnsi="Times New Roman" w:cs="Times New Roman"/>
          <w:sz w:val="24"/>
          <w:szCs w:val="24"/>
        </w:rPr>
        <w:t xml:space="preserve"> lenda popular que as pedras soltavam fogo ao colidirem uma com as outras. </w:t>
      </w:r>
    </w:p>
    <w:p w14:paraId="6D3FB35C" w14:textId="5BD0AA99" w:rsidR="00B929F6" w:rsidRPr="00430857" w:rsidRDefault="009500A3" w:rsidP="001F0944">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 A região</w:t>
      </w:r>
      <w:r w:rsidR="00B929F6" w:rsidRPr="00430857">
        <w:rPr>
          <w:rFonts w:ascii="Times New Roman" w:eastAsiaTheme="majorEastAsia" w:hAnsi="Times New Roman" w:cs="Times New Roman"/>
          <w:sz w:val="24"/>
          <w:szCs w:val="24"/>
        </w:rPr>
        <w:t xml:space="preserve"> se</w:t>
      </w:r>
      <w:r w:rsidRPr="00430857">
        <w:rPr>
          <w:rFonts w:ascii="Times New Roman" w:eastAsiaTheme="majorEastAsia" w:hAnsi="Times New Roman" w:cs="Times New Roman"/>
          <w:sz w:val="24"/>
          <w:szCs w:val="24"/>
        </w:rPr>
        <w:t xml:space="preserve"> desenvolveu como centro comercial e agrícola, torn</w:t>
      </w:r>
      <w:r w:rsidR="005C0CD5" w:rsidRPr="00430857">
        <w:rPr>
          <w:rFonts w:ascii="Times New Roman" w:eastAsiaTheme="majorEastAsia" w:hAnsi="Times New Roman" w:cs="Times New Roman"/>
          <w:sz w:val="24"/>
          <w:szCs w:val="24"/>
        </w:rPr>
        <w:t>ando</w:t>
      </w:r>
      <w:r w:rsidRPr="00430857">
        <w:rPr>
          <w:rFonts w:ascii="Times New Roman" w:eastAsiaTheme="majorEastAsia" w:hAnsi="Times New Roman" w:cs="Times New Roman"/>
          <w:sz w:val="24"/>
          <w:szCs w:val="24"/>
        </w:rPr>
        <w:t>-se vil</w:t>
      </w:r>
      <w:r w:rsidR="00F1772E" w:rsidRPr="00430857">
        <w:rPr>
          <w:rFonts w:ascii="Times New Roman" w:eastAsiaTheme="majorEastAsia" w:hAnsi="Times New Roman" w:cs="Times New Roman"/>
          <w:sz w:val="24"/>
          <w:szCs w:val="24"/>
        </w:rPr>
        <w:t>a</w:t>
      </w:r>
      <w:r w:rsidR="005C0CD5" w:rsidRPr="00430857">
        <w:rPr>
          <w:rFonts w:ascii="Times New Roman" w:eastAsiaTheme="majorEastAsia" w:hAnsi="Times New Roman" w:cs="Times New Roman"/>
          <w:sz w:val="24"/>
          <w:szCs w:val="24"/>
        </w:rPr>
        <w:t xml:space="preserve"> ao</w:t>
      </w:r>
      <w:r w:rsidR="00F1772E" w:rsidRPr="00430857">
        <w:rPr>
          <w:rFonts w:ascii="Times New Roman" w:eastAsiaTheme="majorEastAsia" w:hAnsi="Times New Roman" w:cs="Times New Roman"/>
          <w:sz w:val="24"/>
          <w:szCs w:val="24"/>
        </w:rPr>
        <w:t xml:space="preserve"> desmembra</w:t>
      </w:r>
      <w:r w:rsidR="005C0CD5" w:rsidRPr="00430857">
        <w:rPr>
          <w:rFonts w:ascii="Times New Roman" w:eastAsiaTheme="majorEastAsia" w:hAnsi="Times New Roman" w:cs="Times New Roman"/>
          <w:sz w:val="24"/>
          <w:szCs w:val="24"/>
        </w:rPr>
        <w:t>r</w:t>
      </w:r>
      <w:r w:rsidR="00F1772E" w:rsidRPr="00430857">
        <w:rPr>
          <w:rFonts w:ascii="Times New Roman" w:eastAsiaTheme="majorEastAsia" w:hAnsi="Times New Roman" w:cs="Times New Roman"/>
          <w:sz w:val="24"/>
          <w:szCs w:val="24"/>
        </w:rPr>
        <w:t>-se do município de Pilar pela lei estadual de nº10, de 06 de agosto de 1860. Em 05 de maio de 1953, a cidade alcançou a sua emancipação política e se tornou um município independente. Desde então, Pedras de Fogo tem sido ponto de destaque na historiografia paraibana</w:t>
      </w:r>
      <w:r w:rsidR="00B929F6" w:rsidRPr="00430857">
        <w:rPr>
          <w:rFonts w:ascii="Times New Roman" w:eastAsiaTheme="majorEastAsia" w:hAnsi="Times New Roman" w:cs="Times New Roman"/>
          <w:sz w:val="24"/>
          <w:szCs w:val="24"/>
        </w:rPr>
        <w:t xml:space="preserve"> e</w:t>
      </w:r>
      <w:r w:rsidR="00F1772E" w:rsidRPr="00430857">
        <w:rPr>
          <w:rFonts w:ascii="Times New Roman" w:eastAsiaTheme="majorEastAsia" w:hAnsi="Times New Roman" w:cs="Times New Roman"/>
          <w:sz w:val="24"/>
          <w:szCs w:val="24"/>
        </w:rPr>
        <w:t xml:space="preserve"> vem crescendo e se modernizando na busca por manter sua identidade e seu patrimônio histórico e cultural.</w:t>
      </w:r>
      <w:r w:rsidR="001F0944" w:rsidRPr="00430857">
        <w:rPr>
          <w:rFonts w:ascii="Times New Roman" w:eastAsiaTheme="majorEastAsia" w:hAnsi="Times New Roman" w:cs="Times New Roman"/>
          <w:sz w:val="24"/>
          <w:szCs w:val="24"/>
        </w:rPr>
        <w:t xml:space="preserve"> </w:t>
      </w:r>
      <w:r w:rsidR="00F1772E" w:rsidRPr="00430857">
        <w:rPr>
          <w:rFonts w:ascii="Times New Roman" w:eastAsiaTheme="majorEastAsia" w:hAnsi="Times New Roman" w:cs="Times New Roman"/>
          <w:sz w:val="24"/>
          <w:szCs w:val="24"/>
        </w:rPr>
        <w:t xml:space="preserve">É preciso ressaltar que os municípios de Pedras de Fogo, na Paraíba, e Itambé, em Pernambuco, surgiram como um único aglomerado urbano </w:t>
      </w:r>
      <w:r w:rsidR="00B929F6" w:rsidRPr="00430857">
        <w:rPr>
          <w:rFonts w:ascii="Times New Roman" w:eastAsiaTheme="majorEastAsia" w:hAnsi="Times New Roman" w:cs="Times New Roman"/>
          <w:sz w:val="24"/>
          <w:szCs w:val="24"/>
        </w:rPr>
        <w:t>e, por inúmeras questões políticas, se separaram mais tarde.</w:t>
      </w:r>
    </w:p>
    <w:p w14:paraId="3BED6C58" w14:textId="20491E2E" w:rsidR="00F06648" w:rsidRPr="00430857" w:rsidRDefault="00F1772E" w:rsidP="00DF7E8E">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lastRenderedPageBreak/>
        <w:t xml:space="preserve">Entre as principais atrações turísticas da cidade, destacamos o Santuário de Nossa Senhora da Conceição, cujo registros de construção são de </w:t>
      </w:r>
      <w:r w:rsidR="00F06648" w:rsidRPr="00430857">
        <w:rPr>
          <w:rFonts w:ascii="Times New Roman" w:eastAsiaTheme="majorEastAsia" w:hAnsi="Times New Roman" w:cs="Times New Roman"/>
          <w:sz w:val="24"/>
          <w:szCs w:val="24"/>
        </w:rPr>
        <w:t>1865</w:t>
      </w:r>
      <w:r w:rsidR="00B929F6" w:rsidRPr="00430857">
        <w:rPr>
          <w:rFonts w:ascii="Times New Roman" w:eastAsiaTheme="majorEastAsia" w:hAnsi="Times New Roman" w:cs="Times New Roman"/>
          <w:sz w:val="24"/>
          <w:szCs w:val="24"/>
        </w:rPr>
        <w:t xml:space="preserve">, e que a partir de 03 de abril do ano de 2001, através </w:t>
      </w:r>
      <w:r w:rsidR="00F06648" w:rsidRPr="00430857">
        <w:rPr>
          <w:rFonts w:ascii="Times New Roman" w:eastAsiaTheme="majorEastAsia" w:hAnsi="Times New Roman" w:cs="Times New Roman"/>
          <w:sz w:val="24"/>
          <w:szCs w:val="24"/>
        </w:rPr>
        <w:t xml:space="preserve">de </w:t>
      </w:r>
      <w:r w:rsidR="00B929F6" w:rsidRPr="00430857">
        <w:rPr>
          <w:rFonts w:ascii="Times New Roman" w:eastAsiaTheme="majorEastAsia" w:hAnsi="Times New Roman" w:cs="Times New Roman"/>
          <w:sz w:val="24"/>
          <w:szCs w:val="24"/>
        </w:rPr>
        <w:t xml:space="preserve">decreto de nº 22.915, a </w:t>
      </w:r>
      <w:r w:rsidR="00AF4731" w:rsidRPr="00430857">
        <w:rPr>
          <w:rFonts w:ascii="Times New Roman" w:eastAsiaTheme="majorEastAsia" w:hAnsi="Times New Roman" w:cs="Times New Roman"/>
          <w:sz w:val="24"/>
          <w:szCs w:val="24"/>
        </w:rPr>
        <w:t xml:space="preserve">estrutura física da </w:t>
      </w:r>
      <w:r w:rsidR="00B929F6" w:rsidRPr="00430857">
        <w:rPr>
          <w:rFonts w:ascii="Times New Roman" w:eastAsiaTheme="majorEastAsia" w:hAnsi="Times New Roman" w:cs="Times New Roman"/>
          <w:sz w:val="24"/>
          <w:szCs w:val="24"/>
        </w:rPr>
        <w:t xml:space="preserve">Igreja </w:t>
      </w:r>
      <w:r w:rsidR="00AF4731" w:rsidRPr="00430857">
        <w:rPr>
          <w:rFonts w:ascii="Times New Roman" w:eastAsiaTheme="majorEastAsia" w:hAnsi="Times New Roman" w:cs="Times New Roman"/>
          <w:sz w:val="24"/>
          <w:szCs w:val="24"/>
        </w:rPr>
        <w:t>foi</w:t>
      </w:r>
      <w:r w:rsidR="00B929F6" w:rsidRPr="00430857">
        <w:rPr>
          <w:rFonts w:ascii="Times New Roman" w:eastAsiaTheme="majorEastAsia" w:hAnsi="Times New Roman" w:cs="Times New Roman"/>
          <w:sz w:val="24"/>
          <w:szCs w:val="24"/>
        </w:rPr>
        <w:t xml:space="preserve"> tombada pelo Instituto do Patrimônio Histórico e Artístico do Estado da Paraíba, por conta de sua importância cultural para o estado.</w:t>
      </w:r>
    </w:p>
    <w:p w14:paraId="14EB5417" w14:textId="78C1B872" w:rsidR="00AF4731" w:rsidRDefault="00AF4731" w:rsidP="00DF7E8E">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O</w:t>
      </w:r>
      <w:r w:rsidR="001F0944" w:rsidRPr="00430857">
        <w:rPr>
          <w:rFonts w:ascii="Times New Roman" w:eastAsiaTheme="majorEastAsia" w:hAnsi="Times New Roman" w:cs="Times New Roman"/>
          <w:sz w:val="24"/>
          <w:szCs w:val="24"/>
        </w:rPr>
        <w:t xml:space="preserve"> jovem prelado nascido na Paraíba passou a ser</w:t>
      </w:r>
      <w:r w:rsidRPr="00430857">
        <w:rPr>
          <w:rFonts w:ascii="Times New Roman" w:eastAsiaTheme="majorEastAsia" w:hAnsi="Times New Roman" w:cs="Times New Roman"/>
          <w:sz w:val="24"/>
          <w:szCs w:val="24"/>
        </w:rPr>
        <w:t xml:space="preserve"> ressignificado pelas ultimas gestões que ocuparam o cargo do poder executivo municipal</w:t>
      </w:r>
      <w:r w:rsidR="005C0CD5" w:rsidRPr="00430857">
        <w:rPr>
          <w:rFonts w:ascii="Times New Roman" w:eastAsiaTheme="majorEastAsia" w:hAnsi="Times New Roman" w:cs="Times New Roman"/>
          <w:sz w:val="24"/>
          <w:szCs w:val="24"/>
        </w:rPr>
        <w:t>. P</w:t>
      </w:r>
      <w:r w:rsidRPr="00430857">
        <w:rPr>
          <w:rFonts w:ascii="Times New Roman" w:eastAsiaTheme="majorEastAsia" w:hAnsi="Times New Roman" w:cs="Times New Roman"/>
          <w:sz w:val="24"/>
          <w:szCs w:val="24"/>
        </w:rPr>
        <w:t xml:space="preserve">ersonagem central de um processo de canonização junto ao Vaticano, </w:t>
      </w:r>
      <w:r w:rsidR="001F0944" w:rsidRPr="00430857">
        <w:rPr>
          <w:rFonts w:ascii="Times New Roman" w:eastAsiaTheme="majorEastAsia" w:hAnsi="Times New Roman" w:cs="Times New Roman"/>
          <w:sz w:val="24"/>
          <w:szCs w:val="24"/>
        </w:rPr>
        <w:t xml:space="preserve">é </w:t>
      </w:r>
      <w:r w:rsidRPr="00430857">
        <w:rPr>
          <w:rFonts w:ascii="Times New Roman" w:eastAsiaTheme="majorEastAsia" w:hAnsi="Times New Roman" w:cs="Times New Roman"/>
          <w:sz w:val="24"/>
          <w:szCs w:val="24"/>
        </w:rPr>
        <w:t>celebrado por muitos intelectuais da cidade, mas pouco conhecido entre os populares que frequentam as escolas públicas de Pedras de Fogo</w:t>
      </w:r>
      <w:r w:rsidR="005C0CD5" w:rsidRPr="00430857">
        <w:rPr>
          <w:rFonts w:ascii="Times New Roman" w:eastAsiaTheme="majorEastAsia" w:hAnsi="Times New Roman" w:cs="Times New Roman"/>
          <w:sz w:val="24"/>
          <w:szCs w:val="24"/>
        </w:rPr>
        <w:t>. Ele</w:t>
      </w:r>
      <w:r w:rsidRPr="00430857">
        <w:rPr>
          <w:rFonts w:ascii="Times New Roman" w:eastAsiaTheme="majorEastAsia" w:hAnsi="Times New Roman" w:cs="Times New Roman"/>
          <w:sz w:val="24"/>
          <w:szCs w:val="24"/>
        </w:rPr>
        <w:t xml:space="preserve"> </w:t>
      </w:r>
      <w:r w:rsidR="005C0CD5" w:rsidRPr="00430857">
        <w:rPr>
          <w:rFonts w:ascii="Times New Roman" w:eastAsiaTheme="majorEastAsia" w:hAnsi="Times New Roman" w:cs="Times New Roman"/>
          <w:sz w:val="24"/>
          <w:szCs w:val="24"/>
        </w:rPr>
        <w:t>é o</w:t>
      </w:r>
      <w:r w:rsidRPr="00430857">
        <w:rPr>
          <w:rFonts w:ascii="Times New Roman" w:eastAsiaTheme="majorEastAsia" w:hAnsi="Times New Roman" w:cs="Times New Roman"/>
          <w:sz w:val="24"/>
          <w:szCs w:val="24"/>
        </w:rPr>
        <w:t xml:space="preserve"> principal responsável pelo fim do apoio da Igreja Católica a monarquia de Dom Pedro II </w:t>
      </w:r>
      <w:r w:rsidR="005C0CD5" w:rsidRPr="00430857">
        <w:rPr>
          <w:rFonts w:ascii="Times New Roman" w:eastAsiaTheme="majorEastAsia" w:hAnsi="Times New Roman" w:cs="Times New Roman"/>
          <w:sz w:val="24"/>
          <w:szCs w:val="24"/>
        </w:rPr>
        <w:t xml:space="preserve">e será </w:t>
      </w:r>
      <w:r w:rsidRPr="00430857">
        <w:rPr>
          <w:rFonts w:ascii="Times New Roman" w:eastAsiaTheme="majorEastAsia" w:hAnsi="Times New Roman" w:cs="Times New Roman"/>
          <w:sz w:val="24"/>
          <w:szCs w:val="24"/>
        </w:rPr>
        <w:t xml:space="preserve">é o objeto central de um trabalho de intervenção pedagógica a ser vivenciado com alguns professores. </w:t>
      </w:r>
    </w:p>
    <w:p w14:paraId="6892260C" w14:textId="104CCE5C" w:rsidR="00731F5F" w:rsidRDefault="00731F5F" w:rsidP="00731F5F">
      <w:pPr>
        <w:tabs>
          <w:tab w:val="center" w:pos="4535"/>
        </w:tabs>
        <w:spacing w:line="360" w:lineRule="auto"/>
        <w:ind w:left="426" w:firstLine="567"/>
        <w:jc w:val="center"/>
        <w:rPr>
          <w:rFonts w:ascii="Times New Roman" w:eastAsiaTheme="majorEastAsia" w:hAnsi="Times New Roman" w:cs="Times New Roman"/>
          <w:sz w:val="24"/>
          <w:szCs w:val="24"/>
        </w:rPr>
      </w:pPr>
      <w:r w:rsidRPr="00430857">
        <w:rPr>
          <w:rFonts w:ascii="Times New Roman" w:hAnsi="Times New Roman" w:cs="Times New Roman"/>
          <w:noProof/>
          <w:color w:val="000000"/>
          <w:sz w:val="24"/>
          <w:szCs w:val="24"/>
        </w:rPr>
        <w:drawing>
          <wp:inline distT="0" distB="0" distL="0" distR="0" wp14:anchorId="6D955A3D" wp14:editId="36468D73">
            <wp:extent cx="4586517" cy="3057525"/>
            <wp:effectExtent l="0" t="0" r="5080" b="0"/>
            <wp:docPr id="6664684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26" t="5557" r="13879"/>
                    <a:stretch>
                      <a:fillRect/>
                    </a:stretch>
                  </pic:blipFill>
                  <pic:spPr bwMode="auto">
                    <a:xfrm>
                      <a:off x="0" y="0"/>
                      <a:ext cx="4593458" cy="3062152"/>
                    </a:xfrm>
                    <a:prstGeom prst="rect">
                      <a:avLst/>
                    </a:prstGeom>
                    <a:noFill/>
                    <a:ln>
                      <a:noFill/>
                    </a:ln>
                    <a:extLst>
                      <a:ext uri="{53640926-AAD7-44D8-BBD7-CCE9431645EC}">
                        <a14:shadowObscured xmlns:a14="http://schemas.microsoft.com/office/drawing/2010/main"/>
                      </a:ext>
                    </a:extLst>
                  </pic:spPr>
                </pic:pic>
              </a:graphicData>
            </a:graphic>
          </wp:inline>
        </w:drawing>
      </w:r>
    </w:p>
    <w:p w14:paraId="4A9FCC7C" w14:textId="3FFAF241" w:rsidR="00731F5F" w:rsidRDefault="00731F5F" w:rsidP="00731F5F">
      <w:pPr>
        <w:tabs>
          <w:tab w:val="center" w:pos="4535"/>
        </w:tabs>
        <w:spacing w:line="360" w:lineRule="auto"/>
        <w:ind w:left="851"/>
        <w:jc w:val="center"/>
        <w:rPr>
          <w:rFonts w:ascii="Times New Roman" w:hAnsi="Times New Roman" w:cs="Times New Roman"/>
          <w:color w:val="000000"/>
          <w:sz w:val="20"/>
          <w:szCs w:val="20"/>
        </w:rPr>
      </w:pPr>
      <w:r w:rsidRPr="00430857">
        <w:rPr>
          <w:rFonts w:ascii="Times New Roman" w:hAnsi="Times New Roman" w:cs="Times New Roman"/>
          <w:color w:val="000000"/>
          <w:sz w:val="20"/>
          <w:szCs w:val="20"/>
        </w:rPr>
        <w:t xml:space="preserve">Imagem </w:t>
      </w:r>
      <w:r>
        <w:rPr>
          <w:rFonts w:ascii="Times New Roman" w:hAnsi="Times New Roman" w:cs="Times New Roman"/>
          <w:color w:val="000000"/>
          <w:sz w:val="20"/>
          <w:szCs w:val="20"/>
        </w:rPr>
        <w:t>3</w:t>
      </w:r>
      <w:r w:rsidRPr="00430857">
        <w:rPr>
          <w:rFonts w:ascii="Times New Roman" w:hAnsi="Times New Roman" w:cs="Times New Roman"/>
          <w:color w:val="000000"/>
          <w:sz w:val="20"/>
          <w:szCs w:val="20"/>
        </w:rPr>
        <w:t>: placa alusiva a inauguração do monumento que representa Dom Vital</w:t>
      </w:r>
      <w:r>
        <w:rPr>
          <w:rFonts w:ascii="Times New Roman" w:hAnsi="Times New Roman" w:cs="Times New Roman"/>
          <w:color w:val="000000"/>
          <w:sz w:val="20"/>
          <w:szCs w:val="20"/>
        </w:rPr>
        <w:t>, em julho de 2022</w:t>
      </w:r>
      <w:r w:rsidRPr="00430857">
        <w:rPr>
          <w:rFonts w:ascii="Times New Roman" w:hAnsi="Times New Roman" w:cs="Times New Roman"/>
          <w:color w:val="000000"/>
          <w:sz w:val="20"/>
          <w:szCs w:val="20"/>
        </w:rPr>
        <w:t>.</w:t>
      </w:r>
    </w:p>
    <w:p w14:paraId="230100A3" w14:textId="77777777" w:rsidR="00731F5F" w:rsidRPr="00731F5F" w:rsidRDefault="00731F5F" w:rsidP="00731F5F">
      <w:pPr>
        <w:tabs>
          <w:tab w:val="center" w:pos="4535"/>
        </w:tabs>
        <w:spacing w:line="360" w:lineRule="auto"/>
        <w:ind w:left="851"/>
        <w:jc w:val="center"/>
        <w:rPr>
          <w:rFonts w:ascii="Times New Roman" w:hAnsi="Times New Roman" w:cs="Times New Roman"/>
          <w:color w:val="000000"/>
          <w:sz w:val="20"/>
          <w:szCs w:val="20"/>
        </w:rPr>
      </w:pPr>
    </w:p>
    <w:p w14:paraId="18E8FAE9" w14:textId="1A9B6E5B" w:rsidR="00770496" w:rsidRPr="00430857" w:rsidRDefault="00770496" w:rsidP="00DF7E8E">
      <w:pPr>
        <w:tabs>
          <w:tab w:val="center" w:pos="4535"/>
        </w:tabs>
        <w:spacing w:line="360" w:lineRule="auto"/>
        <w:ind w:left="426" w:firstLine="567"/>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A organização de uma Oficina Pedagógica, a ser vivenciada com os professores de História, desenvolverá uma metodologia de trabalho sobre Dom Vital e sua importância para o processo educacional, que buscará despertar nos estudantes um sentimento de identificação com um personagem que faz parte da história local. </w:t>
      </w:r>
    </w:p>
    <w:p w14:paraId="12C674D5" w14:textId="77777777" w:rsidR="00AF4731" w:rsidRPr="00430857" w:rsidRDefault="00AF4731" w:rsidP="00DF7E8E">
      <w:pPr>
        <w:tabs>
          <w:tab w:val="center" w:pos="4535"/>
        </w:tabs>
        <w:spacing w:line="360" w:lineRule="auto"/>
        <w:ind w:left="426" w:firstLine="567"/>
        <w:jc w:val="both"/>
        <w:rPr>
          <w:rFonts w:ascii="Times New Roman" w:eastAsiaTheme="majorEastAsia" w:hAnsi="Times New Roman" w:cs="Times New Roman"/>
          <w:sz w:val="24"/>
          <w:szCs w:val="24"/>
        </w:rPr>
      </w:pPr>
    </w:p>
    <w:p w14:paraId="06508BB1" w14:textId="0BD656D2" w:rsidR="009E68E9" w:rsidRPr="00B95621" w:rsidRDefault="00B62BB2" w:rsidP="00B402C1">
      <w:pPr>
        <w:tabs>
          <w:tab w:val="center" w:pos="4535"/>
        </w:tabs>
        <w:spacing w:line="360" w:lineRule="auto"/>
        <w:jc w:val="both"/>
        <w:rPr>
          <w:rFonts w:ascii="Times New Roman" w:eastAsiaTheme="majorEastAsia" w:hAnsi="Times New Roman" w:cs="Times New Roman"/>
          <w:b/>
          <w:sz w:val="26"/>
          <w:szCs w:val="26"/>
        </w:rPr>
      </w:pPr>
      <w:bookmarkStart w:id="22" w:name="_Toc211113458"/>
      <w:r w:rsidRPr="00B95621">
        <w:rPr>
          <w:rStyle w:val="Ttulo2Char"/>
          <w:rFonts w:ascii="Times New Roman" w:hAnsi="Times New Roman" w:cs="Times New Roman"/>
          <w:b/>
          <w:color w:val="auto"/>
        </w:rPr>
        <w:t xml:space="preserve">3.3. </w:t>
      </w:r>
      <w:r w:rsidR="009E68E9" w:rsidRPr="00B95621">
        <w:rPr>
          <w:rStyle w:val="Ttulo2Char"/>
          <w:rFonts w:ascii="Times New Roman" w:hAnsi="Times New Roman" w:cs="Times New Roman"/>
          <w:b/>
          <w:color w:val="auto"/>
        </w:rPr>
        <w:t>A PROMOÇÃO DE UMA OFICINA PEDAGÓGCA</w:t>
      </w:r>
      <w:r w:rsidR="00D333F7" w:rsidRPr="00B95621">
        <w:rPr>
          <w:rStyle w:val="Ttulo2Char"/>
          <w:rFonts w:ascii="Times New Roman" w:hAnsi="Times New Roman" w:cs="Times New Roman"/>
          <w:b/>
          <w:color w:val="auto"/>
        </w:rPr>
        <w:t xml:space="preserve"> COM PROFESSORES DE HISTÓRIA E A UTILIZAÇÃO DA TEMÁTICA SOBRE MEMÓRIA, IDENTIDADE E PERTENCIMENTO</w:t>
      </w:r>
      <w:bookmarkEnd w:id="22"/>
      <w:r w:rsidR="00D333F7" w:rsidRPr="00B95621">
        <w:rPr>
          <w:rFonts w:ascii="Times New Roman" w:eastAsiaTheme="majorEastAsia" w:hAnsi="Times New Roman" w:cs="Times New Roman"/>
          <w:b/>
          <w:sz w:val="26"/>
          <w:szCs w:val="26"/>
        </w:rPr>
        <w:t>.</w:t>
      </w:r>
    </w:p>
    <w:p w14:paraId="1947E348" w14:textId="07081042" w:rsidR="009E68E9" w:rsidRPr="00430857" w:rsidRDefault="009E68E9" w:rsidP="009E68E9">
      <w:pPr>
        <w:tabs>
          <w:tab w:val="center" w:pos="4535"/>
        </w:tabs>
        <w:spacing w:line="360" w:lineRule="auto"/>
        <w:ind w:left="426" w:firstLine="426"/>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A transformação de espaços escolares em lugares que vão além da prática de ensino e aprendizagem, despertando nos estudantes o desejo por leitura e práticas de pesquisa, está inteiramente ligado </w:t>
      </w:r>
      <w:r w:rsidR="005C0CD5" w:rsidRPr="00430857">
        <w:rPr>
          <w:rFonts w:ascii="Times New Roman" w:eastAsiaTheme="majorEastAsia" w:hAnsi="Times New Roman" w:cs="Times New Roman"/>
          <w:sz w:val="24"/>
          <w:szCs w:val="24"/>
        </w:rPr>
        <w:t>à</w:t>
      </w:r>
      <w:r w:rsidRPr="00430857">
        <w:rPr>
          <w:rFonts w:ascii="Times New Roman" w:eastAsiaTheme="majorEastAsia" w:hAnsi="Times New Roman" w:cs="Times New Roman"/>
          <w:sz w:val="24"/>
          <w:szCs w:val="24"/>
        </w:rPr>
        <w:t>s formas de ensino e as situações didáticas propostas que levem o aluno a relacionar o que está sendo estudado com o contexto em que ele está inserido.</w:t>
      </w:r>
    </w:p>
    <w:p w14:paraId="30F6F6A3" w14:textId="04A739EB" w:rsidR="00B162D8" w:rsidRPr="00430857" w:rsidRDefault="009E68E9" w:rsidP="009E68E9">
      <w:pPr>
        <w:tabs>
          <w:tab w:val="center" w:pos="4535"/>
        </w:tabs>
        <w:spacing w:line="360" w:lineRule="auto"/>
        <w:ind w:left="426" w:firstLine="426"/>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A consciência histórica é quem dará a estrutura ao conhecimento histórico que será construído. Adquirir essa consciência e fazê-la ser percebida e aceita, é inerente </w:t>
      </w:r>
      <w:r w:rsidR="00940AE2" w:rsidRPr="00430857">
        <w:rPr>
          <w:rFonts w:ascii="Times New Roman" w:eastAsiaTheme="majorEastAsia" w:hAnsi="Times New Roman" w:cs="Times New Roman"/>
          <w:sz w:val="24"/>
          <w:szCs w:val="24"/>
        </w:rPr>
        <w:t>à</w:t>
      </w:r>
      <w:r w:rsidRPr="00430857">
        <w:rPr>
          <w:rFonts w:ascii="Times New Roman" w:eastAsiaTheme="majorEastAsia" w:hAnsi="Times New Roman" w:cs="Times New Roman"/>
          <w:sz w:val="24"/>
          <w:szCs w:val="24"/>
        </w:rPr>
        <w:t xml:space="preserve">s estruturas narrativas que serão aplicadas na sala de aula, mas também na vida cotidiana do estudante, pois </w:t>
      </w:r>
      <w:r w:rsidR="00B162D8" w:rsidRPr="00430857">
        <w:rPr>
          <w:rFonts w:ascii="Times New Roman" w:eastAsiaTheme="majorEastAsia" w:hAnsi="Times New Roman" w:cs="Times New Roman"/>
          <w:sz w:val="24"/>
          <w:szCs w:val="24"/>
        </w:rPr>
        <w:t>é através des</w:t>
      </w:r>
      <w:r w:rsidR="00940AE2" w:rsidRPr="00430857">
        <w:rPr>
          <w:rFonts w:ascii="Times New Roman" w:eastAsiaTheme="majorEastAsia" w:hAnsi="Times New Roman" w:cs="Times New Roman"/>
          <w:sz w:val="24"/>
          <w:szCs w:val="24"/>
        </w:rPr>
        <w:t>s</w:t>
      </w:r>
      <w:r w:rsidR="00B162D8" w:rsidRPr="00430857">
        <w:rPr>
          <w:rFonts w:ascii="Times New Roman" w:eastAsiaTheme="majorEastAsia" w:hAnsi="Times New Roman" w:cs="Times New Roman"/>
          <w:sz w:val="24"/>
          <w:szCs w:val="24"/>
        </w:rPr>
        <w:t xml:space="preserve">a estrutura que o aluno </w:t>
      </w:r>
      <w:r w:rsidRPr="00430857">
        <w:rPr>
          <w:rFonts w:ascii="Times New Roman" w:eastAsiaTheme="majorEastAsia" w:hAnsi="Times New Roman" w:cs="Times New Roman"/>
          <w:sz w:val="24"/>
          <w:szCs w:val="24"/>
        </w:rPr>
        <w:t>deve</w:t>
      </w:r>
      <w:r w:rsidR="00B162D8" w:rsidRPr="00430857">
        <w:rPr>
          <w:rFonts w:ascii="Times New Roman" w:eastAsiaTheme="majorEastAsia" w:hAnsi="Times New Roman" w:cs="Times New Roman"/>
          <w:sz w:val="24"/>
          <w:szCs w:val="24"/>
        </w:rPr>
        <w:t>rá</w:t>
      </w:r>
      <w:r w:rsidRPr="00430857">
        <w:rPr>
          <w:rFonts w:ascii="Times New Roman" w:eastAsiaTheme="majorEastAsia" w:hAnsi="Times New Roman" w:cs="Times New Roman"/>
          <w:sz w:val="24"/>
          <w:szCs w:val="24"/>
        </w:rPr>
        <w:t xml:space="preserve"> </w:t>
      </w:r>
      <w:r w:rsidR="00B162D8" w:rsidRPr="00430857">
        <w:rPr>
          <w:rFonts w:ascii="Times New Roman" w:eastAsiaTheme="majorEastAsia" w:hAnsi="Times New Roman" w:cs="Times New Roman"/>
          <w:sz w:val="24"/>
          <w:szCs w:val="24"/>
        </w:rPr>
        <w:t>encontrar</w:t>
      </w:r>
      <w:r w:rsidRPr="00430857">
        <w:rPr>
          <w:rFonts w:ascii="Times New Roman" w:eastAsiaTheme="majorEastAsia" w:hAnsi="Times New Roman" w:cs="Times New Roman"/>
          <w:sz w:val="24"/>
          <w:szCs w:val="24"/>
        </w:rPr>
        <w:t xml:space="preserve"> um sentido, uma causa</w:t>
      </w:r>
      <w:r w:rsidR="00B162D8" w:rsidRPr="00430857">
        <w:rPr>
          <w:rFonts w:ascii="Times New Roman" w:eastAsiaTheme="majorEastAsia" w:hAnsi="Times New Roman" w:cs="Times New Roman"/>
          <w:sz w:val="24"/>
          <w:szCs w:val="24"/>
        </w:rPr>
        <w:t xml:space="preserve"> e</w:t>
      </w:r>
      <w:r w:rsidRPr="00430857">
        <w:rPr>
          <w:rFonts w:ascii="Times New Roman" w:eastAsiaTheme="majorEastAsia" w:hAnsi="Times New Roman" w:cs="Times New Roman"/>
          <w:sz w:val="24"/>
          <w:szCs w:val="24"/>
        </w:rPr>
        <w:t xml:space="preserve"> um objetivo. </w:t>
      </w:r>
    </w:p>
    <w:p w14:paraId="3FFD277E" w14:textId="21C87189" w:rsidR="00B162D8" w:rsidRPr="00B95621" w:rsidRDefault="00B162D8" w:rsidP="00B162D8">
      <w:pPr>
        <w:tabs>
          <w:tab w:val="center" w:pos="4535"/>
        </w:tabs>
        <w:spacing w:line="360" w:lineRule="auto"/>
        <w:ind w:left="2835"/>
        <w:jc w:val="both"/>
        <w:rPr>
          <w:rFonts w:ascii="Times New Roman" w:eastAsia="Times New Roman" w:hAnsi="Times New Roman" w:cs="Times New Roman"/>
          <w:color w:val="000000"/>
          <w:kern w:val="36"/>
          <w:szCs w:val="20"/>
          <w:lang w:eastAsia="pt-BR"/>
          <w14:ligatures w14:val="none"/>
        </w:rPr>
      </w:pPr>
      <w:r w:rsidRPr="00B95621">
        <w:rPr>
          <w:rFonts w:ascii="Times New Roman" w:eastAsia="Times New Roman" w:hAnsi="Times New Roman" w:cs="Times New Roman"/>
          <w:color w:val="000000"/>
          <w:kern w:val="36"/>
          <w:szCs w:val="20"/>
          <w:lang w:eastAsia="pt-BR"/>
          <w14:ligatures w14:val="none"/>
        </w:rPr>
        <w:t>Consciência Histórica é uma categoria geral que não apenas tem relação com o aprendizado e o ensino de História, mas cobre todas as formas de pensamento histórico; através dela se experiencia o passado e se o interpreta como história. Assim, sua análise como os estudos históricos, bem como o uso e a função da história na vida pública e privada. (RÜSEN, 2019)</w:t>
      </w:r>
    </w:p>
    <w:p w14:paraId="37C952C3" w14:textId="77777777" w:rsidR="00B162D8" w:rsidRPr="00430857" w:rsidRDefault="00B162D8" w:rsidP="00B162D8">
      <w:pPr>
        <w:tabs>
          <w:tab w:val="center" w:pos="4535"/>
        </w:tabs>
        <w:spacing w:line="360" w:lineRule="auto"/>
        <w:ind w:left="2835"/>
        <w:jc w:val="both"/>
        <w:rPr>
          <w:rFonts w:ascii="Times New Roman" w:eastAsiaTheme="majorEastAsia" w:hAnsi="Times New Roman" w:cs="Times New Roman"/>
          <w:sz w:val="24"/>
          <w:szCs w:val="24"/>
        </w:rPr>
      </w:pPr>
    </w:p>
    <w:p w14:paraId="75318161" w14:textId="72E5F014" w:rsidR="00B162D8" w:rsidRPr="00430857" w:rsidRDefault="00B162D8" w:rsidP="00D333F7">
      <w:pPr>
        <w:tabs>
          <w:tab w:val="center" w:pos="4535"/>
        </w:tabs>
        <w:spacing w:line="360" w:lineRule="auto"/>
        <w:ind w:left="426" w:firstLine="426"/>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Uma oficina pedagógica é um </w:t>
      </w:r>
      <w:r w:rsidR="00096F99" w:rsidRPr="00430857">
        <w:rPr>
          <w:rFonts w:ascii="Times New Roman" w:eastAsiaTheme="majorEastAsia" w:hAnsi="Times New Roman" w:cs="Times New Roman"/>
          <w:sz w:val="24"/>
          <w:szCs w:val="24"/>
        </w:rPr>
        <w:t>momento</w:t>
      </w:r>
      <w:r w:rsidRPr="00430857">
        <w:rPr>
          <w:rFonts w:ascii="Times New Roman" w:eastAsiaTheme="majorEastAsia" w:hAnsi="Times New Roman" w:cs="Times New Roman"/>
          <w:sz w:val="24"/>
          <w:szCs w:val="24"/>
        </w:rPr>
        <w:t xml:space="preserve"> de formação e aprendizado, </w:t>
      </w:r>
      <w:r w:rsidR="00940AE2" w:rsidRPr="00430857">
        <w:rPr>
          <w:rFonts w:ascii="Times New Roman" w:eastAsiaTheme="majorEastAsia" w:hAnsi="Times New Roman" w:cs="Times New Roman"/>
          <w:sz w:val="24"/>
          <w:szCs w:val="24"/>
        </w:rPr>
        <w:t>no qual</w:t>
      </w:r>
      <w:r w:rsidRPr="00430857">
        <w:rPr>
          <w:rFonts w:ascii="Times New Roman" w:eastAsiaTheme="majorEastAsia" w:hAnsi="Times New Roman" w:cs="Times New Roman"/>
          <w:sz w:val="24"/>
          <w:szCs w:val="24"/>
        </w:rPr>
        <w:t xml:space="preserve"> educadores se reúnem para desenvolver práticas criativas e colaborativas</w:t>
      </w:r>
      <w:r w:rsidR="00940AE2"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com o objetivo de estimular a aprendizagem e a reflexão sobre temas educacionais. Essas oficinas devem ser estruturadas de maneira a promover a discussão, o compartilhamento de experiências e a construção coletiva de saberes.</w:t>
      </w:r>
    </w:p>
    <w:p w14:paraId="342030AE" w14:textId="7D490660" w:rsidR="00C57286" w:rsidRPr="00430857" w:rsidRDefault="00B162D8" w:rsidP="00D333F7">
      <w:pPr>
        <w:tabs>
          <w:tab w:val="center" w:pos="4535"/>
        </w:tabs>
        <w:spacing w:line="360" w:lineRule="auto"/>
        <w:ind w:left="426" w:firstLine="426"/>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As oficinas podem ser realizadas em ambientes escolares, em centros de formação ou mesmo em comunidades. </w:t>
      </w:r>
      <w:r w:rsidR="00940AE2" w:rsidRPr="00430857">
        <w:rPr>
          <w:rFonts w:ascii="Times New Roman" w:eastAsiaTheme="majorEastAsia" w:hAnsi="Times New Roman" w:cs="Times New Roman"/>
          <w:sz w:val="24"/>
          <w:szCs w:val="24"/>
        </w:rPr>
        <w:t>Elas s</w:t>
      </w:r>
      <w:r w:rsidRPr="00430857">
        <w:rPr>
          <w:rFonts w:ascii="Times New Roman" w:eastAsiaTheme="majorEastAsia" w:hAnsi="Times New Roman" w:cs="Times New Roman"/>
          <w:sz w:val="24"/>
          <w:szCs w:val="24"/>
        </w:rPr>
        <w:t xml:space="preserve">ão caracterizadas por métodos ativos de ensino, permitindo que os participantes explorem conceitos de forma mais dinâmica e contextualizada. Além de promover a aprendizagem, também visam </w:t>
      </w:r>
      <w:r w:rsidR="00C57286" w:rsidRPr="00430857">
        <w:rPr>
          <w:rFonts w:ascii="Times New Roman" w:eastAsiaTheme="majorEastAsia" w:hAnsi="Times New Roman" w:cs="Times New Roman"/>
          <w:sz w:val="24"/>
          <w:szCs w:val="24"/>
        </w:rPr>
        <w:t xml:space="preserve">incentivar o desenvolvimento de habilidades </w:t>
      </w:r>
      <w:r w:rsidR="00940AE2" w:rsidRPr="00430857">
        <w:rPr>
          <w:rFonts w:ascii="Times New Roman" w:eastAsiaTheme="majorEastAsia" w:hAnsi="Times New Roman" w:cs="Times New Roman"/>
          <w:sz w:val="24"/>
          <w:szCs w:val="24"/>
        </w:rPr>
        <w:lastRenderedPageBreak/>
        <w:t>socioemocionais</w:t>
      </w:r>
      <w:r w:rsidR="00C57286" w:rsidRPr="00430857">
        <w:rPr>
          <w:rFonts w:ascii="Times New Roman" w:eastAsiaTheme="majorEastAsia" w:hAnsi="Times New Roman" w:cs="Times New Roman"/>
          <w:sz w:val="24"/>
          <w:szCs w:val="24"/>
        </w:rPr>
        <w:t xml:space="preserve"> fundamentais para o ambiente educacional, tais como trabalho em equipe, criatividade, resolução de problemas e comunicação entre os pares. </w:t>
      </w:r>
    </w:p>
    <w:p w14:paraId="1B0BCA3D" w14:textId="77777777" w:rsidR="00C57286" w:rsidRPr="00430857" w:rsidRDefault="00C57286" w:rsidP="009E68E9">
      <w:pPr>
        <w:tabs>
          <w:tab w:val="center" w:pos="4535"/>
        </w:tabs>
        <w:spacing w:line="360" w:lineRule="auto"/>
        <w:ind w:left="426" w:firstLine="426"/>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Caracterizamos as oficinas como uma forma de construir conhecimento a partir da ação e da reflexão. Ou seja, uma oportunidade de vivenciar situações concretas e significativas, baseadas no sentir, no pensar e no agir, com objetivos pedagógicos pautados na constituição de conhecimentos teóricos, com destaque na ação. </w:t>
      </w:r>
    </w:p>
    <w:p w14:paraId="171088B9" w14:textId="77777777" w:rsidR="00C07319" w:rsidRPr="00B95621" w:rsidRDefault="00C07319" w:rsidP="00C07319">
      <w:pPr>
        <w:tabs>
          <w:tab w:val="center" w:pos="4535"/>
        </w:tabs>
        <w:spacing w:line="360" w:lineRule="auto"/>
        <w:ind w:left="2835"/>
        <w:jc w:val="both"/>
        <w:rPr>
          <w:rFonts w:ascii="Times New Roman" w:eastAsiaTheme="majorEastAsia" w:hAnsi="Times New Roman" w:cs="Times New Roman"/>
          <w:szCs w:val="20"/>
        </w:rPr>
      </w:pPr>
      <w:r w:rsidRPr="00B95621">
        <w:rPr>
          <w:rFonts w:ascii="Times New Roman" w:eastAsiaTheme="majorEastAsia" w:hAnsi="Times New Roman" w:cs="Times New Roman"/>
          <w:szCs w:val="20"/>
        </w:rPr>
        <w:t xml:space="preserve">Enquanto ensino, continuo buscando, </w:t>
      </w:r>
      <w:proofErr w:type="spellStart"/>
      <w:r w:rsidRPr="00B95621">
        <w:rPr>
          <w:rFonts w:ascii="Times New Roman" w:eastAsiaTheme="majorEastAsia" w:hAnsi="Times New Roman" w:cs="Times New Roman"/>
          <w:szCs w:val="20"/>
        </w:rPr>
        <w:t>reprocurando</w:t>
      </w:r>
      <w:proofErr w:type="spellEnd"/>
      <w:r w:rsidRPr="00B95621">
        <w:rPr>
          <w:rFonts w:ascii="Times New Roman" w:eastAsiaTheme="majorEastAsia" w:hAnsi="Times New Roman" w:cs="Times New Roman"/>
          <w:szCs w:val="20"/>
        </w:rPr>
        <w:t>. Ensino porque busco, porque indaguei, porque indago e me indago. Pesquiso para constatar, constatando intervenho, intervindo educo, e me educo. Pesquiso para conhecer o que ainda não conheço e comunicar ou anunciar a novidade. (FREIRE, 1996)</w:t>
      </w:r>
    </w:p>
    <w:p w14:paraId="3669E204" w14:textId="77777777" w:rsidR="00C07319" w:rsidRPr="00B95621" w:rsidRDefault="00C07319" w:rsidP="009E68E9">
      <w:pPr>
        <w:tabs>
          <w:tab w:val="center" w:pos="4535"/>
        </w:tabs>
        <w:spacing w:line="360" w:lineRule="auto"/>
        <w:ind w:left="426" w:firstLine="426"/>
        <w:jc w:val="both"/>
        <w:rPr>
          <w:rFonts w:ascii="Times New Roman" w:eastAsiaTheme="majorEastAsia" w:hAnsi="Times New Roman" w:cs="Times New Roman"/>
          <w:sz w:val="28"/>
          <w:szCs w:val="24"/>
        </w:rPr>
      </w:pPr>
    </w:p>
    <w:p w14:paraId="425BADAB" w14:textId="77777777" w:rsidR="00C57286" w:rsidRPr="00430857" w:rsidRDefault="00C57286" w:rsidP="009E68E9">
      <w:pPr>
        <w:tabs>
          <w:tab w:val="center" w:pos="4535"/>
        </w:tabs>
        <w:spacing w:line="360" w:lineRule="auto"/>
        <w:ind w:left="426" w:firstLine="426"/>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É um espaço que leva em consideração os objetivos do ensino, a partir de sentimentos, pensamentos e ações, e promove o aprendizado por meio da reflexão. É uma forma de ensinar a aprender, pois sua realização é sempre interativa entre professores ou com professores e alunos, já que elas propiciam espaço para aprender com dinamismo.</w:t>
      </w:r>
    </w:p>
    <w:p w14:paraId="2375696E" w14:textId="4C18242D" w:rsidR="00096F99" w:rsidRPr="00430857" w:rsidRDefault="00C57286" w:rsidP="00D333F7">
      <w:pPr>
        <w:tabs>
          <w:tab w:val="center" w:pos="4535"/>
        </w:tabs>
        <w:spacing w:line="360" w:lineRule="auto"/>
        <w:ind w:left="426" w:firstLine="426"/>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 xml:space="preserve">Vieira, </w:t>
      </w:r>
      <w:proofErr w:type="spellStart"/>
      <w:r w:rsidRPr="00430857">
        <w:rPr>
          <w:rFonts w:ascii="Times New Roman" w:eastAsiaTheme="majorEastAsia" w:hAnsi="Times New Roman" w:cs="Times New Roman"/>
          <w:sz w:val="24"/>
          <w:szCs w:val="24"/>
        </w:rPr>
        <w:t>Volquind</w:t>
      </w:r>
      <w:proofErr w:type="spellEnd"/>
      <w:r w:rsidRPr="00430857">
        <w:rPr>
          <w:rFonts w:ascii="Times New Roman" w:eastAsiaTheme="majorEastAsia" w:hAnsi="Times New Roman" w:cs="Times New Roman"/>
          <w:sz w:val="24"/>
          <w:szCs w:val="24"/>
        </w:rPr>
        <w:t xml:space="preserve"> (2002) conceituam oficina como sendo um tempo e um espaço para aprendizagem, um processo ativo de transformação recíproca entre sujeito e objeto, um caminho com alternativas</w:t>
      </w:r>
      <w:r w:rsidR="00940AE2" w:rsidRPr="00430857">
        <w:rPr>
          <w:rFonts w:ascii="Times New Roman" w:eastAsiaTheme="majorEastAsia" w:hAnsi="Times New Roman" w:cs="Times New Roman"/>
          <w:sz w:val="24"/>
          <w:szCs w:val="24"/>
        </w:rPr>
        <w:t xml:space="preserve"> e</w:t>
      </w:r>
      <w:r w:rsidRPr="00430857">
        <w:rPr>
          <w:rFonts w:ascii="Times New Roman" w:eastAsiaTheme="majorEastAsia" w:hAnsi="Times New Roman" w:cs="Times New Roman"/>
          <w:sz w:val="24"/>
          <w:szCs w:val="24"/>
        </w:rPr>
        <w:t xml:space="preserve"> equilíbrios, que nos aproximam de forma progressiva do objeto a conhecer.</w:t>
      </w:r>
      <w:r w:rsidR="00D333F7" w:rsidRPr="00430857">
        <w:rPr>
          <w:rFonts w:ascii="Times New Roman" w:eastAsiaTheme="majorEastAsia" w:hAnsi="Times New Roman" w:cs="Times New Roman"/>
          <w:sz w:val="24"/>
          <w:szCs w:val="24"/>
        </w:rPr>
        <w:t xml:space="preserve"> </w:t>
      </w:r>
      <w:r w:rsidRPr="00430857">
        <w:rPr>
          <w:rFonts w:ascii="Times New Roman" w:eastAsiaTheme="majorEastAsia" w:hAnsi="Times New Roman" w:cs="Times New Roman"/>
          <w:sz w:val="24"/>
          <w:szCs w:val="24"/>
        </w:rPr>
        <w:t xml:space="preserve">O professor ou coordenador da oficina não ensinará o que sabe, mas dará oportunidades para que os participantes saibam o que precisam saber. Portanto, uma oficina pedagógica é baseada no aluno e na aprendizagem, e não no oficineiro. </w:t>
      </w:r>
      <w:r w:rsidR="00096F99" w:rsidRPr="00430857">
        <w:rPr>
          <w:rFonts w:ascii="Times New Roman" w:eastAsiaTheme="majorEastAsia" w:hAnsi="Times New Roman" w:cs="Times New Roman"/>
          <w:sz w:val="24"/>
          <w:szCs w:val="24"/>
        </w:rPr>
        <w:t xml:space="preserve">A construção do conhecimento e das ações relacionadas tem como base os conhecimentos prévios, as habilidades, os interesses e as necessidades. </w:t>
      </w:r>
    </w:p>
    <w:p w14:paraId="37237695" w14:textId="060B4BD5" w:rsidR="00096F99" w:rsidRPr="00430857" w:rsidRDefault="00096F99" w:rsidP="009E68E9">
      <w:pPr>
        <w:tabs>
          <w:tab w:val="center" w:pos="4535"/>
        </w:tabs>
        <w:spacing w:line="360" w:lineRule="auto"/>
        <w:ind w:left="426" w:firstLine="426"/>
        <w:jc w:val="both"/>
        <w:rPr>
          <w:rFonts w:ascii="Times New Roman" w:eastAsiaTheme="majorEastAsia" w:hAnsi="Times New Roman" w:cs="Times New Roman"/>
          <w:sz w:val="24"/>
          <w:szCs w:val="24"/>
        </w:rPr>
      </w:pPr>
      <w:r w:rsidRPr="00430857">
        <w:rPr>
          <w:rFonts w:ascii="Times New Roman" w:eastAsiaTheme="majorEastAsia" w:hAnsi="Times New Roman" w:cs="Times New Roman"/>
          <w:sz w:val="24"/>
          <w:szCs w:val="24"/>
        </w:rPr>
        <w:t>Ao aderir a uma oficina como prática metodológica de ensino, o professor pode obter</w:t>
      </w:r>
      <w:r w:rsidR="00940AE2" w:rsidRPr="00430857">
        <w:rPr>
          <w:rFonts w:ascii="Times New Roman" w:eastAsiaTheme="majorEastAsia" w:hAnsi="Times New Roman" w:cs="Times New Roman"/>
          <w:sz w:val="24"/>
          <w:szCs w:val="24"/>
        </w:rPr>
        <w:t>,</w:t>
      </w:r>
      <w:r w:rsidRPr="00430857">
        <w:rPr>
          <w:rFonts w:ascii="Times New Roman" w:eastAsiaTheme="majorEastAsia" w:hAnsi="Times New Roman" w:cs="Times New Roman"/>
          <w:sz w:val="24"/>
          <w:szCs w:val="24"/>
        </w:rPr>
        <w:t xml:space="preserve"> com mais eficácia</w:t>
      </w:r>
      <w:r w:rsidR="00940AE2" w:rsidRPr="00430857">
        <w:rPr>
          <w:rFonts w:ascii="Times New Roman" w:eastAsiaTheme="majorEastAsia" w:hAnsi="Times New Roman" w:cs="Times New Roman"/>
          <w:sz w:val="24"/>
          <w:szCs w:val="24"/>
        </w:rPr>
        <w:t>, os</w:t>
      </w:r>
      <w:r w:rsidRPr="00430857">
        <w:rPr>
          <w:rFonts w:ascii="Times New Roman" w:eastAsiaTheme="majorEastAsia" w:hAnsi="Times New Roman" w:cs="Times New Roman"/>
          <w:sz w:val="24"/>
          <w:szCs w:val="24"/>
        </w:rPr>
        <w:t xml:space="preserve"> resultados positivos que busca ao ensinar. Para o participante, a oficina possibilita que ele exper</w:t>
      </w:r>
      <w:r w:rsidR="00940AE2" w:rsidRPr="00430857">
        <w:rPr>
          <w:rFonts w:ascii="Times New Roman" w:eastAsiaTheme="majorEastAsia" w:hAnsi="Times New Roman" w:cs="Times New Roman"/>
          <w:sz w:val="24"/>
          <w:szCs w:val="24"/>
        </w:rPr>
        <w:t>imente</w:t>
      </w:r>
      <w:r w:rsidRPr="00430857">
        <w:rPr>
          <w:rFonts w:ascii="Times New Roman" w:eastAsiaTheme="majorEastAsia" w:hAnsi="Times New Roman" w:cs="Times New Roman"/>
          <w:sz w:val="24"/>
          <w:szCs w:val="24"/>
        </w:rPr>
        <w:t xml:space="preserve"> a aula ao mesmo tempo que aprende, oportunizando que constitua seu conhecimento baseado no que já conhece previamente, levando em conta o seu contexto social e suas vivências, que devem favorecer o seu entendimento</w:t>
      </w:r>
      <w:r w:rsidR="00940AE2" w:rsidRPr="00430857">
        <w:rPr>
          <w:rFonts w:ascii="Times New Roman" w:eastAsiaTheme="majorEastAsia" w:hAnsi="Times New Roman" w:cs="Times New Roman"/>
          <w:sz w:val="24"/>
          <w:szCs w:val="24"/>
        </w:rPr>
        <w:t xml:space="preserve"> os</w:t>
      </w:r>
      <w:r w:rsidRPr="00430857">
        <w:rPr>
          <w:rFonts w:ascii="Times New Roman" w:eastAsiaTheme="majorEastAsia" w:hAnsi="Times New Roman" w:cs="Times New Roman"/>
          <w:sz w:val="24"/>
          <w:szCs w:val="24"/>
        </w:rPr>
        <w:t xml:space="preserve"> sobre conteúdos estudados. </w:t>
      </w:r>
    </w:p>
    <w:p w14:paraId="1D569ECA" w14:textId="51735CAE" w:rsidR="00B162D8" w:rsidRPr="00B95621" w:rsidRDefault="00C07319" w:rsidP="00C07319">
      <w:pPr>
        <w:tabs>
          <w:tab w:val="center" w:pos="4535"/>
        </w:tabs>
        <w:spacing w:line="360" w:lineRule="auto"/>
        <w:ind w:left="2835"/>
        <w:jc w:val="both"/>
        <w:rPr>
          <w:rFonts w:ascii="Times New Roman" w:hAnsi="Times New Roman" w:cs="Times New Roman"/>
          <w:color w:val="000000"/>
          <w:szCs w:val="20"/>
        </w:rPr>
      </w:pPr>
      <w:r w:rsidRPr="00B95621">
        <w:rPr>
          <w:rFonts w:ascii="Times New Roman" w:hAnsi="Times New Roman" w:cs="Times New Roman"/>
          <w:color w:val="000000"/>
          <w:szCs w:val="20"/>
        </w:rPr>
        <w:lastRenderedPageBreak/>
        <w:t>A oficina caracteriza-se como uma estratégia do fazer pedagógico em que o espaço de construção e reconstrução do conhecimento é a principal ênfase. É lugar de pensar, descobrir, reinventar, criar e recriar, favorecido pela forma horizontal na qual a relação humana se dá. Pode-se lançar mão de músicas, textos, observações diretas, vídeos, pesquisas de campo, experiências práticas, enfim, vivenciar ideias, sentimentos, experiências, num movimento de reconstrução individual e coletiva</w:t>
      </w:r>
      <w:r w:rsidRPr="00B95621">
        <w:rPr>
          <w:rFonts w:ascii="Times New Roman" w:hAnsi="Times New Roman" w:cs="Times New Roman"/>
          <w:i/>
          <w:iCs/>
          <w:color w:val="000000"/>
          <w:szCs w:val="20"/>
        </w:rPr>
        <w:t xml:space="preserve"> </w:t>
      </w:r>
      <w:r w:rsidRPr="00B95621">
        <w:rPr>
          <w:rFonts w:ascii="Times New Roman" w:hAnsi="Times New Roman" w:cs="Times New Roman"/>
          <w:color w:val="000000"/>
          <w:szCs w:val="20"/>
        </w:rPr>
        <w:t>(FEITOSA; STEFANUTO, 2019)</w:t>
      </w:r>
    </w:p>
    <w:p w14:paraId="5CD7BB9A" w14:textId="77777777" w:rsidR="00C07319" w:rsidRPr="00430857" w:rsidRDefault="00C07319" w:rsidP="00C07319">
      <w:pPr>
        <w:tabs>
          <w:tab w:val="center" w:pos="4535"/>
        </w:tabs>
        <w:spacing w:line="360" w:lineRule="auto"/>
        <w:jc w:val="both"/>
        <w:rPr>
          <w:rFonts w:ascii="Times New Roman" w:hAnsi="Times New Roman" w:cs="Times New Roman"/>
          <w:color w:val="000000"/>
          <w:sz w:val="20"/>
          <w:szCs w:val="20"/>
        </w:rPr>
      </w:pPr>
    </w:p>
    <w:p w14:paraId="4A972C6E" w14:textId="45F5AF48" w:rsidR="00AB4B52" w:rsidRPr="00430857" w:rsidRDefault="00C07319" w:rsidP="00D333F7">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Nesta mobilização </w:t>
      </w:r>
      <w:r w:rsidR="00310131" w:rsidRPr="00430857">
        <w:rPr>
          <w:rFonts w:ascii="Times New Roman" w:hAnsi="Times New Roman" w:cs="Times New Roman"/>
          <w:color w:val="000000"/>
          <w:sz w:val="24"/>
          <w:szCs w:val="24"/>
        </w:rPr>
        <w:t>conjunta de partilha de informaç</w:t>
      </w:r>
      <w:r w:rsidR="00940AE2" w:rsidRPr="00430857">
        <w:rPr>
          <w:rFonts w:ascii="Times New Roman" w:hAnsi="Times New Roman" w:cs="Times New Roman"/>
          <w:color w:val="000000"/>
          <w:sz w:val="24"/>
          <w:szCs w:val="24"/>
        </w:rPr>
        <w:t>ões</w:t>
      </w:r>
      <w:r w:rsidR="00310131" w:rsidRPr="00430857">
        <w:rPr>
          <w:rFonts w:ascii="Times New Roman" w:hAnsi="Times New Roman" w:cs="Times New Roman"/>
          <w:color w:val="000000"/>
          <w:sz w:val="24"/>
          <w:szCs w:val="24"/>
        </w:rPr>
        <w:t xml:space="preserve"> que contradiz ações metodológicas de uma única via, os estudantes são estimulados a participar, expressando-se das mais variadas maneiras, concretizando uma aventura através do conhecimento</w:t>
      </w:r>
      <w:r w:rsidR="00940AE2" w:rsidRPr="00430857">
        <w:rPr>
          <w:rFonts w:ascii="Times New Roman" w:hAnsi="Times New Roman" w:cs="Times New Roman"/>
          <w:color w:val="000000"/>
          <w:sz w:val="24"/>
          <w:szCs w:val="24"/>
        </w:rPr>
        <w:t>,</w:t>
      </w:r>
      <w:r w:rsidR="00310131" w:rsidRPr="00430857">
        <w:rPr>
          <w:rFonts w:ascii="Times New Roman" w:hAnsi="Times New Roman" w:cs="Times New Roman"/>
          <w:color w:val="000000"/>
          <w:sz w:val="24"/>
          <w:szCs w:val="24"/>
        </w:rPr>
        <w:t xml:space="preserve"> que nos oferece uma variedade de formas de aprender. Este intercâmbio provocado pela diversificação das formas de aprendizagem envolve propostas metodológicas variadas</w:t>
      </w:r>
      <w:r w:rsidR="004902C9" w:rsidRPr="00430857">
        <w:rPr>
          <w:rFonts w:ascii="Times New Roman" w:hAnsi="Times New Roman" w:cs="Times New Roman"/>
          <w:color w:val="000000"/>
          <w:sz w:val="24"/>
          <w:szCs w:val="24"/>
        </w:rPr>
        <w:t xml:space="preserve"> e dinâmicas pautadas</w:t>
      </w:r>
      <w:r w:rsidR="00310131" w:rsidRPr="00430857">
        <w:rPr>
          <w:rFonts w:ascii="Times New Roman" w:hAnsi="Times New Roman" w:cs="Times New Roman"/>
          <w:color w:val="000000"/>
          <w:sz w:val="24"/>
          <w:szCs w:val="24"/>
        </w:rPr>
        <w:t xml:space="preserve"> na interação, se diferenciando das demais propostas de atividades.</w:t>
      </w:r>
    </w:p>
    <w:p w14:paraId="346EFACD" w14:textId="027E83E9" w:rsidR="00310131" w:rsidRPr="00B95621" w:rsidRDefault="00310131" w:rsidP="00C07319">
      <w:pPr>
        <w:tabs>
          <w:tab w:val="center" w:pos="4535"/>
        </w:tabs>
        <w:spacing w:line="360" w:lineRule="auto"/>
        <w:ind w:left="426" w:firstLine="567"/>
        <w:jc w:val="both"/>
        <w:rPr>
          <w:rFonts w:ascii="Times New Roman" w:hAnsi="Times New Roman" w:cs="Times New Roman"/>
          <w:b/>
          <w:color w:val="000000"/>
          <w:sz w:val="24"/>
          <w:szCs w:val="24"/>
        </w:rPr>
      </w:pPr>
      <w:r w:rsidRPr="00B95621">
        <w:rPr>
          <w:rFonts w:ascii="Times New Roman" w:hAnsi="Times New Roman" w:cs="Times New Roman"/>
          <w:b/>
          <w:color w:val="000000"/>
          <w:sz w:val="24"/>
          <w:szCs w:val="24"/>
        </w:rPr>
        <w:t xml:space="preserve"> </w:t>
      </w:r>
    </w:p>
    <w:p w14:paraId="7709DC49" w14:textId="06CB3C18" w:rsidR="007B22AC" w:rsidRPr="00B95621" w:rsidRDefault="00B62BB2" w:rsidP="00304D32">
      <w:pPr>
        <w:pStyle w:val="Ttulo2"/>
        <w:rPr>
          <w:rFonts w:ascii="Times New Roman" w:hAnsi="Times New Roman" w:cs="Times New Roman"/>
          <w:b/>
          <w:color w:val="auto"/>
        </w:rPr>
      </w:pPr>
      <w:bookmarkStart w:id="23" w:name="_Toc211113459"/>
      <w:r w:rsidRPr="00B95621">
        <w:rPr>
          <w:rFonts w:ascii="Times New Roman" w:hAnsi="Times New Roman" w:cs="Times New Roman"/>
          <w:b/>
          <w:color w:val="auto"/>
        </w:rPr>
        <w:t xml:space="preserve">3.4. </w:t>
      </w:r>
      <w:r w:rsidR="007B22AC" w:rsidRPr="00B95621">
        <w:rPr>
          <w:rFonts w:ascii="Times New Roman" w:hAnsi="Times New Roman" w:cs="Times New Roman"/>
          <w:b/>
          <w:color w:val="auto"/>
        </w:rPr>
        <w:t>O RELATO DE UMA EXPERIENCIA</w:t>
      </w:r>
      <w:r w:rsidR="00D333F7" w:rsidRPr="00B95621">
        <w:rPr>
          <w:rFonts w:ascii="Times New Roman" w:hAnsi="Times New Roman" w:cs="Times New Roman"/>
          <w:b/>
          <w:color w:val="auto"/>
        </w:rPr>
        <w:t xml:space="preserve"> SOBRE A HISTÓRIA LOCAL DE PEDRAS DE FOGO E DOM VITAL</w:t>
      </w:r>
      <w:bookmarkEnd w:id="23"/>
    </w:p>
    <w:p w14:paraId="02BE09F7" w14:textId="77777777" w:rsidR="00B62BB2" w:rsidRPr="00430857" w:rsidRDefault="00B62BB2" w:rsidP="00B62BB2">
      <w:pPr>
        <w:rPr>
          <w:rFonts w:ascii="Times New Roman" w:hAnsi="Times New Roman" w:cs="Times New Roman"/>
        </w:rPr>
      </w:pPr>
    </w:p>
    <w:p w14:paraId="180BDB21" w14:textId="1617EB17" w:rsidR="007B22AC" w:rsidRPr="00430857" w:rsidRDefault="007B22AC" w:rsidP="007B22AC">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O local escolhido para a realização da oficina foi a Escola Estadual de Ensino Fundamental e Médio Professor Getúlio César Rodrigues Guedes, um espaço de educação que oferece </w:t>
      </w:r>
      <w:r w:rsidR="00940AE2" w:rsidRPr="00430857">
        <w:rPr>
          <w:rFonts w:ascii="Times New Roman" w:hAnsi="Times New Roman" w:cs="Times New Roman"/>
          <w:color w:val="000000"/>
          <w:sz w:val="24"/>
          <w:szCs w:val="24"/>
        </w:rPr>
        <w:t>o Ensino Médio como</w:t>
      </w:r>
      <w:r w:rsidRPr="00430857">
        <w:rPr>
          <w:rFonts w:ascii="Times New Roman" w:hAnsi="Times New Roman" w:cs="Times New Roman"/>
          <w:color w:val="000000"/>
          <w:sz w:val="24"/>
          <w:szCs w:val="24"/>
        </w:rPr>
        <w:t xml:space="preserve"> etapa de ensino,</w:t>
      </w:r>
      <w:r w:rsidR="00940AE2"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 xml:space="preserve">nas modalidades regular e Educação de Jovens e Adultos (EJA), e fica localizada na Rua José Pereira da Silva, no Bairro da Mangueira, na Zona Urbana de Pedras de Fogo. </w:t>
      </w:r>
    </w:p>
    <w:p w14:paraId="30143BCC" w14:textId="09638C21" w:rsidR="007B22AC" w:rsidRPr="00430857" w:rsidRDefault="007B22AC" w:rsidP="00BF1B0C">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De acordo com </w:t>
      </w:r>
      <w:r w:rsidR="004B1C22" w:rsidRPr="00430857">
        <w:rPr>
          <w:rFonts w:ascii="Times New Roman" w:hAnsi="Times New Roman" w:cs="Times New Roman"/>
          <w:color w:val="000000"/>
          <w:sz w:val="24"/>
          <w:szCs w:val="24"/>
        </w:rPr>
        <w:t>do</w:t>
      </w:r>
      <w:r w:rsidRPr="00430857">
        <w:rPr>
          <w:rFonts w:ascii="Times New Roman" w:hAnsi="Times New Roman" w:cs="Times New Roman"/>
          <w:color w:val="000000"/>
          <w:sz w:val="24"/>
          <w:szCs w:val="24"/>
        </w:rPr>
        <w:t xml:space="preserve"> </w:t>
      </w:r>
      <w:r w:rsidR="004B1C22" w:rsidRPr="00430857">
        <w:rPr>
          <w:rFonts w:ascii="Times New Roman" w:hAnsi="Times New Roman" w:cs="Times New Roman"/>
          <w:color w:val="000000"/>
          <w:sz w:val="24"/>
          <w:szCs w:val="24"/>
        </w:rPr>
        <w:t>C</w:t>
      </w:r>
      <w:r w:rsidRPr="00430857">
        <w:rPr>
          <w:rFonts w:ascii="Times New Roman" w:hAnsi="Times New Roman" w:cs="Times New Roman"/>
          <w:color w:val="000000"/>
          <w:sz w:val="24"/>
          <w:szCs w:val="24"/>
        </w:rPr>
        <w:t xml:space="preserve">enso </w:t>
      </w:r>
      <w:r w:rsidR="004B1C22" w:rsidRPr="00430857">
        <w:rPr>
          <w:rFonts w:ascii="Times New Roman" w:hAnsi="Times New Roman" w:cs="Times New Roman"/>
          <w:color w:val="000000"/>
          <w:sz w:val="24"/>
          <w:szCs w:val="24"/>
        </w:rPr>
        <w:t>E</w:t>
      </w:r>
      <w:r w:rsidRPr="00430857">
        <w:rPr>
          <w:rFonts w:ascii="Times New Roman" w:hAnsi="Times New Roman" w:cs="Times New Roman"/>
          <w:color w:val="000000"/>
          <w:sz w:val="24"/>
          <w:szCs w:val="24"/>
        </w:rPr>
        <w:t>scolar</w:t>
      </w:r>
      <w:r w:rsidR="004B1C22" w:rsidRPr="00430857">
        <w:rPr>
          <w:rFonts w:ascii="Times New Roman" w:hAnsi="Times New Roman" w:cs="Times New Roman"/>
          <w:color w:val="000000"/>
          <w:sz w:val="24"/>
          <w:szCs w:val="24"/>
        </w:rPr>
        <w:t xml:space="preserve"> de 2023</w:t>
      </w:r>
      <w:r w:rsidRPr="00430857">
        <w:rPr>
          <w:rFonts w:ascii="Times New Roman" w:hAnsi="Times New Roman" w:cs="Times New Roman"/>
          <w:color w:val="000000"/>
          <w:sz w:val="24"/>
          <w:szCs w:val="24"/>
        </w:rPr>
        <w:t xml:space="preserve">, estão matriculados </w:t>
      </w:r>
      <w:r w:rsidR="004B1C22" w:rsidRPr="00430857">
        <w:rPr>
          <w:rFonts w:ascii="Times New Roman" w:hAnsi="Times New Roman" w:cs="Times New Roman"/>
          <w:color w:val="000000"/>
          <w:sz w:val="24"/>
          <w:szCs w:val="24"/>
        </w:rPr>
        <w:t>724</w:t>
      </w:r>
      <w:r w:rsidRPr="00430857">
        <w:rPr>
          <w:rFonts w:ascii="Times New Roman" w:hAnsi="Times New Roman" w:cs="Times New Roman"/>
          <w:color w:val="000000"/>
          <w:sz w:val="24"/>
          <w:szCs w:val="24"/>
        </w:rPr>
        <w:t xml:space="preserve"> estudantes e lotados em torno de </w:t>
      </w:r>
      <w:r w:rsidR="004B1C22" w:rsidRPr="00430857">
        <w:rPr>
          <w:rFonts w:ascii="Times New Roman" w:hAnsi="Times New Roman" w:cs="Times New Roman"/>
          <w:color w:val="000000"/>
          <w:sz w:val="24"/>
          <w:szCs w:val="24"/>
        </w:rPr>
        <w:t>32</w:t>
      </w:r>
      <w:r w:rsidRPr="00430857">
        <w:rPr>
          <w:rFonts w:ascii="Times New Roman" w:hAnsi="Times New Roman" w:cs="Times New Roman"/>
          <w:color w:val="000000"/>
          <w:sz w:val="24"/>
          <w:szCs w:val="24"/>
        </w:rPr>
        <w:t xml:space="preserve"> professores, entre os quais, quatro lecionam a disciplina de História nas 21 turmas que se dividem nos turnos da manhã, tarde e noite. A maioria des</w:t>
      </w:r>
      <w:r w:rsidR="00940AE2"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es estudantes, em torno de 70</w:t>
      </w:r>
      <w:r w:rsidR="00BF1B0C" w:rsidRPr="00430857">
        <w:rPr>
          <w:rFonts w:ascii="Times New Roman" w:hAnsi="Times New Roman" w:cs="Times New Roman"/>
          <w:color w:val="000000"/>
          <w:sz w:val="24"/>
          <w:szCs w:val="24"/>
        </w:rPr>
        <w:t xml:space="preserve">%, </w:t>
      </w:r>
      <w:r w:rsidR="00940AE2" w:rsidRPr="00430857">
        <w:rPr>
          <w:rFonts w:ascii="Times New Roman" w:hAnsi="Times New Roman" w:cs="Times New Roman"/>
          <w:color w:val="000000"/>
          <w:sz w:val="24"/>
          <w:szCs w:val="24"/>
        </w:rPr>
        <w:t>é</w:t>
      </w:r>
      <w:r w:rsidR="00BF1B0C" w:rsidRPr="00430857">
        <w:rPr>
          <w:rFonts w:ascii="Times New Roman" w:hAnsi="Times New Roman" w:cs="Times New Roman"/>
          <w:color w:val="000000"/>
          <w:sz w:val="24"/>
          <w:szCs w:val="24"/>
        </w:rPr>
        <w:t xml:space="preserve"> oriund</w:t>
      </w:r>
      <w:r w:rsidR="00940AE2" w:rsidRPr="00430857">
        <w:rPr>
          <w:rFonts w:ascii="Times New Roman" w:hAnsi="Times New Roman" w:cs="Times New Roman"/>
          <w:color w:val="000000"/>
          <w:sz w:val="24"/>
          <w:szCs w:val="24"/>
        </w:rPr>
        <w:t>a</w:t>
      </w:r>
      <w:r w:rsidR="00BF1B0C" w:rsidRPr="00430857">
        <w:rPr>
          <w:rFonts w:ascii="Times New Roman" w:hAnsi="Times New Roman" w:cs="Times New Roman"/>
          <w:color w:val="000000"/>
          <w:sz w:val="24"/>
          <w:szCs w:val="24"/>
        </w:rPr>
        <w:t xml:space="preserve"> da zona rural e utiliza transporte público todos os dias para acess</w:t>
      </w:r>
      <w:r w:rsidR="00940AE2" w:rsidRPr="00430857">
        <w:rPr>
          <w:rFonts w:ascii="Times New Roman" w:hAnsi="Times New Roman" w:cs="Times New Roman"/>
          <w:color w:val="000000"/>
          <w:sz w:val="24"/>
          <w:szCs w:val="24"/>
        </w:rPr>
        <w:t>ar</w:t>
      </w:r>
      <w:r w:rsidR="00BF1B0C" w:rsidRPr="00430857">
        <w:rPr>
          <w:rFonts w:ascii="Times New Roman" w:hAnsi="Times New Roman" w:cs="Times New Roman"/>
          <w:color w:val="000000"/>
          <w:sz w:val="24"/>
          <w:szCs w:val="24"/>
        </w:rPr>
        <w:t xml:space="preserve"> a escola.</w:t>
      </w:r>
    </w:p>
    <w:p w14:paraId="0408B81E" w14:textId="523C3254" w:rsidR="00A40860" w:rsidRPr="00430857" w:rsidRDefault="00BF1B0C" w:rsidP="00A40860">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O prédio do Getúlio, como é popularmente e carinhosamente chamad</w:t>
      </w:r>
      <w:r w:rsidR="00940AE2" w:rsidRPr="00430857">
        <w:rPr>
          <w:rFonts w:ascii="Times New Roman" w:hAnsi="Times New Roman" w:cs="Times New Roman"/>
          <w:color w:val="000000"/>
          <w:sz w:val="24"/>
          <w:szCs w:val="24"/>
        </w:rPr>
        <w:t>o</w:t>
      </w:r>
      <w:r w:rsidRPr="00430857">
        <w:rPr>
          <w:rFonts w:ascii="Times New Roman" w:hAnsi="Times New Roman" w:cs="Times New Roman"/>
          <w:color w:val="000000"/>
          <w:sz w:val="24"/>
          <w:szCs w:val="24"/>
        </w:rPr>
        <w:t xml:space="preserve"> pela população local, possui uma secretaria, uma sala dos professores, uma biblioteca, um </w:t>
      </w:r>
      <w:r w:rsidRPr="00430857">
        <w:rPr>
          <w:rFonts w:ascii="Times New Roman" w:hAnsi="Times New Roman" w:cs="Times New Roman"/>
          <w:color w:val="000000"/>
          <w:sz w:val="24"/>
          <w:szCs w:val="24"/>
        </w:rPr>
        <w:lastRenderedPageBreak/>
        <w:t xml:space="preserve">laboratório de informática, uma cantina, um pátio coberto onde acontecem as atividades coletivas como culminância de projetos e festividades letivas, banheiros, acessibilidade em todos os ambientes e aguarda ser contemplada com a construção de uma quadra poliesportiva e um auditório. </w:t>
      </w:r>
    </w:p>
    <w:p w14:paraId="5B3C0151" w14:textId="5F4147E1" w:rsidR="00BF1B0C" w:rsidRPr="00430857" w:rsidRDefault="00BF1B0C" w:rsidP="00D333F7">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 equipe de gestão escolar foi previamente contatada, oferecendo suporte técnico e metodológico, no entendimento de que a atividade, uma vez realizada, traria uma experi</w:t>
      </w:r>
      <w:r w:rsidR="00940AE2" w:rsidRPr="00430857">
        <w:rPr>
          <w:rFonts w:ascii="Times New Roman" w:hAnsi="Times New Roman" w:cs="Times New Roman"/>
          <w:color w:val="000000"/>
          <w:sz w:val="24"/>
          <w:szCs w:val="24"/>
        </w:rPr>
        <w:t>ência</w:t>
      </w:r>
      <w:r w:rsidRPr="00430857">
        <w:rPr>
          <w:rFonts w:ascii="Times New Roman" w:hAnsi="Times New Roman" w:cs="Times New Roman"/>
          <w:color w:val="000000"/>
          <w:sz w:val="24"/>
          <w:szCs w:val="24"/>
        </w:rPr>
        <w:t xml:space="preserve"> diferente de aprendizagem sobre a história local entre os estudantes desta localidade</w:t>
      </w:r>
      <w:r w:rsidR="00940AE2" w:rsidRPr="00430857">
        <w:rPr>
          <w:rFonts w:ascii="Times New Roman" w:hAnsi="Times New Roman" w:cs="Times New Roman"/>
          <w:color w:val="000000"/>
          <w:sz w:val="24"/>
          <w:szCs w:val="24"/>
        </w:rPr>
        <w:t xml:space="preserve"> e</w:t>
      </w:r>
      <w:r w:rsidRPr="00430857">
        <w:rPr>
          <w:rFonts w:ascii="Times New Roman" w:hAnsi="Times New Roman" w:cs="Times New Roman"/>
          <w:color w:val="000000"/>
          <w:sz w:val="24"/>
          <w:szCs w:val="24"/>
        </w:rPr>
        <w:t xml:space="preserve">, a longo prazo, de outras instituições de ensino. O horário dos professores que lecionam a disciplina de História também foi organizado para que pudessem participar, tendo a </w:t>
      </w:r>
      <w:r w:rsidR="00940AE2" w:rsidRPr="00430857">
        <w:rPr>
          <w:rFonts w:ascii="Times New Roman" w:hAnsi="Times New Roman" w:cs="Times New Roman"/>
          <w:color w:val="000000"/>
          <w:sz w:val="24"/>
          <w:szCs w:val="24"/>
        </w:rPr>
        <w:t>o</w:t>
      </w:r>
      <w:r w:rsidRPr="00430857">
        <w:rPr>
          <w:rFonts w:ascii="Times New Roman" w:hAnsi="Times New Roman" w:cs="Times New Roman"/>
          <w:color w:val="000000"/>
          <w:sz w:val="24"/>
          <w:szCs w:val="24"/>
        </w:rPr>
        <w:t xml:space="preserve">ficina sendo utilizada como complemento do Planejamento Escolar e como registro de momento de formação para os professores. </w:t>
      </w:r>
    </w:p>
    <w:p w14:paraId="119A5B9C" w14:textId="7009C2C3" w:rsidR="00BF1B0C" w:rsidRDefault="00BF1B0C" w:rsidP="00BF1B0C">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  </w:t>
      </w:r>
      <w:r w:rsidR="00A40860" w:rsidRPr="00430857">
        <w:rPr>
          <w:rFonts w:ascii="Times New Roman" w:hAnsi="Times New Roman" w:cs="Times New Roman"/>
          <w:color w:val="000000"/>
          <w:sz w:val="24"/>
          <w:szCs w:val="24"/>
        </w:rPr>
        <w:t xml:space="preserve">Em </w:t>
      </w:r>
      <w:r w:rsidR="00940AE2" w:rsidRPr="00430857">
        <w:rPr>
          <w:rFonts w:ascii="Times New Roman" w:hAnsi="Times New Roman" w:cs="Times New Roman"/>
          <w:color w:val="000000"/>
          <w:sz w:val="24"/>
          <w:szCs w:val="24"/>
        </w:rPr>
        <w:t>uma</w:t>
      </w:r>
      <w:r w:rsidR="00A40860" w:rsidRPr="00430857">
        <w:rPr>
          <w:rFonts w:ascii="Times New Roman" w:hAnsi="Times New Roman" w:cs="Times New Roman"/>
          <w:color w:val="000000"/>
          <w:sz w:val="24"/>
          <w:szCs w:val="24"/>
        </w:rPr>
        <w:t xml:space="preserve"> conversa</w:t>
      </w:r>
      <w:r w:rsidR="00940AE2" w:rsidRPr="00430857">
        <w:rPr>
          <w:rFonts w:ascii="Times New Roman" w:hAnsi="Times New Roman" w:cs="Times New Roman"/>
          <w:color w:val="000000"/>
          <w:sz w:val="24"/>
          <w:szCs w:val="24"/>
        </w:rPr>
        <w:t xml:space="preserve"> prévia</w:t>
      </w:r>
      <w:r w:rsidR="00A40860" w:rsidRPr="00430857">
        <w:rPr>
          <w:rFonts w:ascii="Times New Roman" w:hAnsi="Times New Roman" w:cs="Times New Roman"/>
          <w:color w:val="000000"/>
          <w:sz w:val="24"/>
          <w:szCs w:val="24"/>
        </w:rPr>
        <w:t xml:space="preserve"> com os professores envolvidos, foi constatado que não há sequer um livro a respeito da história e da trajetória de Dom Vital em nenhuma das estantes da Biblioteca Municipal de Pedras de Fogo, mantida pela Secretaria de Educação da cidade, localizada no centro econômico da região, como foi posteriormente comprovado pelo autor deste trabalho.</w:t>
      </w:r>
    </w:p>
    <w:p w14:paraId="6A7914B0" w14:textId="19732450" w:rsidR="00731F5F" w:rsidRDefault="00731F5F" w:rsidP="00731F5F">
      <w:pPr>
        <w:tabs>
          <w:tab w:val="center" w:pos="4535"/>
        </w:tabs>
        <w:spacing w:line="360" w:lineRule="auto"/>
        <w:ind w:left="426" w:firstLine="567"/>
        <w:jc w:val="center"/>
        <w:rPr>
          <w:rFonts w:ascii="Times New Roman" w:hAnsi="Times New Roman" w:cs="Times New Roman"/>
          <w:color w:val="000000"/>
          <w:sz w:val="24"/>
          <w:szCs w:val="24"/>
        </w:rPr>
      </w:pPr>
      <w:r w:rsidRPr="00430857">
        <w:rPr>
          <w:rFonts w:ascii="Times New Roman" w:hAnsi="Times New Roman" w:cs="Times New Roman"/>
          <w:noProof/>
          <w:color w:val="000000"/>
          <w:sz w:val="24"/>
          <w:szCs w:val="24"/>
        </w:rPr>
        <w:drawing>
          <wp:inline distT="0" distB="0" distL="0" distR="0" wp14:anchorId="7144C2BD" wp14:editId="75EFB6E8">
            <wp:extent cx="5001895" cy="3390900"/>
            <wp:effectExtent l="0" t="0" r="8255" b="0"/>
            <wp:docPr id="67372777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8258"/>
                    <a:stretch>
                      <a:fillRect/>
                    </a:stretch>
                  </pic:blipFill>
                  <pic:spPr bwMode="auto">
                    <a:xfrm>
                      <a:off x="0" y="0"/>
                      <a:ext cx="5001895"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620FFAB2" w14:textId="7C847AFD" w:rsidR="00731F5F" w:rsidRPr="009F4905" w:rsidRDefault="00731F5F" w:rsidP="009F4905">
      <w:pPr>
        <w:tabs>
          <w:tab w:val="center" w:pos="4535"/>
        </w:tabs>
        <w:spacing w:line="360" w:lineRule="auto"/>
        <w:ind w:left="426" w:firstLine="425"/>
        <w:jc w:val="center"/>
        <w:rPr>
          <w:rFonts w:ascii="Times New Roman" w:hAnsi="Times New Roman" w:cs="Times New Roman"/>
          <w:color w:val="000000"/>
          <w:sz w:val="20"/>
          <w:szCs w:val="20"/>
        </w:rPr>
      </w:pPr>
      <w:r w:rsidRPr="00430857">
        <w:rPr>
          <w:rFonts w:ascii="Times New Roman" w:hAnsi="Times New Roman" w:cs="Times New Roman"/>
          <w:color w:val="000000"/>
          <w:sz w:val="20"/>
          <w:szCs w:val="20"/>
        </w:rPr>
        <w:t xml:space="preserve">Imagem </w:t>
      </w:r>
      <w:r>
        <w:rPr>
          <w:rFonts w:ascii="Times New Roman" w:hAnsi="Times New Roman" w:cs="Times New Roman"/>
          <w:color w:val="000000"/>
          <w:sz w:val="20"/>
          <w:szCs w:val="20"/>
        </w:rPr>
        <w:t>4</w:t>
      </w:r>
      <w:r w:rsidRPr="00430857">
        <w:rPr>
          <w:rFonts w:ascii="Times New Roman" w:hAnsi="Times New Roman" w:cs="Times New Roman"/>
          <w:color w:val="000000"/>
          <w:sz w:val="20"/>
          <w:szCs w:val="20"/>
        </w:rPr>
        <w:t>: momento de encontro</w:t>
      </w:r>
      <w:r>
        <w:rPr>
          <w:rFonts w:ascii="Times New Roman" w:hAnsi="Times New Roman" w:cs="Times New Roman"/>
          <w:color w:val="000000"/>
          <w:sz w:val="20"/>
          <w:szCs w:val="20"/>
        </w:rPr>
        <w:t xml:space="preserve"> </w:t>
      </w:r>
      <w:r w:rsidRPr="00430857">
        <w:rPr>
          <w:rFonts w:ascii="Times New Roman" w:hAnsi="Times New Roman" w:cs="Times New Roman"/>
          <w:color w:val="000000"/>
          <w:sz w:val="20"/>
          <w:szCs w:val="20"/>
        </w:rPr>
        <w:t>na Oficina Pedagógica</w:t>
      </w:r>
      <w:r w:rsidR="009F4905" w:rsidRPr="009F4905">
        <w:rPr>
          <w:rFonts w:ascii="Times New Roman" w:hAnsi="Times New Roman" w:cs="Times New Roman"/>
          <w:color w:val="000000"/>
          <w:sz w:val="20"/>
          <w:szCs w:val="20"/>
        </w:rPr>
        <w:t xml:space="preserve"> </w:t>
      </w:r>
      <w:r w:rsidR="009F4905">
        <w:rPr>
          <w:rFonts w:ascii="Times New Roman" w:hAnsi="Times New Roman" w:cs="Times New Roman"/>
          <w:color w:val="000000"/>
          <w:sz w:val="20"/>
          <w:szCs w:val="20"/>
        </w:rPr>
        <w:t xml:space="preserve">com professores que lecionam </w:t>
      </w:r>
      <w:r w:rsidR="009F4905">
        <w:rPr>
          <w:rFonts w:ascii="Times New Roman" w:hAnsi="Times New Roman" w:cs="Times New Roman"/>
          <w:color w:val="000000"/>
          <w:sz w:val="20"/>
          <w:szCs w:val="20"/>
        </w:rPr>
        <w:t>História</w:t>
      </w:r>
      <w:r w:rsidRPr="00430857">
        <w:rPr>
          <w:rFonts w:ascii="Times New Roman" w:hAnsi="Times New Roman" w:cs="Times New Roman"/>
          <w:color w:val="000000"/>
          <w:sz w:val="20"/>
          <w:szCs w:val="20"/>
        </w:rPr>
        <w:t>.</w:t>
      </w:r>
    </w:p>
    <w:p w14:paraId="6EE3C2BD" w14:textId="62EA60C8" w:rsidR="00A40860" w:rsidRPr="00430857" w:rsidRDefault="00A40860" w:rsidP="00BF1B0C">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 xml:space="preserve">O acesso à informação sobre a história do bispo paraibano que ousou levantar uma querela contra o governo imperial do Brasil, em fins do século XIX, e sua ligação com a história local, já que nasceu e viveu parte de sua infância na zona rural de Pedras de Fogo, é quase nulo, entre professores e </w:t>
      </w:r>
      <w:r w:rsidR="00940AE2" w:rsidRPr="00430857">
        <w:rPr>
          <w:rFonts w:ascii="Times New Roman" w:hAnsi="Times New Roman" w:cs="Times New Roman"/>
          <w:color w:val="000000"/>
          <w:sz w:val="24"/>
          <w:szCs w:val="24"/>
        </w:rPr>
        <w:t>quanto entre</w:t>
      </w:r>
      <w:r w:rsidRPr="00430857">
        <w:rPr>
          <w:rFonts w:ascii="Times New Roman" w:hAnsi="Times New Roman" w:cs="Times New Roman"/>
          <w:color w:val="000000"/>
          <w:sz w:val="24"/>
          <w:szCs w:val="24"/>
        </w:rPr>
        <w:t xml:space="preserve"> os estudantes. </w:t>
      </w:r>
    </w:p>
    <w:p w14:paraId="4F1CF64B" w14:textId="445ABAD1" w:rsidR="00A40860" w:rsidRPr="00430857" w:rsidRDefault="00D333F7" w:rsidP="00BF1B0C">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Ressignificado</w:t>
      </w:r>
      <w:r w:rsidR="00A40860" w:rsidRPr="00430857">
        <w:rPr>
          <w:rFonts w:ascii="Times New Roman" w:hAnsi="Times New Roman" w:cs="Times New Roman"/>
          <w:color w:val="000000"/>
          <w:sz w:val="24"/>
          <w:szCs w:val="24"/>
        </w:rPr>
        <w:t xml:space="preserve"> pelo poder público municipal</w:t>
      </w:r>
      <w:r w:rsidR="00120A96" w:rsidRPr="00430857">
        <w:rPr>
          <w:rFonts w:ascii="Times New Roman" w:hAnsi="Times New Roman" w:cs="Times New Roman"/>
          <w:color w:val="000000"/>
          <w:sz w:val="24"/>
          <w:szCs w:val="24"/>
        </w:rPr>
        <w:t xml:space="preserve"> como o maior representante nacional da história local</w:t>
      </w:r>
      <w:r w:rsidR="00A40860" w:rsidRPr="00430857">
        <w:rPr>
          <w:rFonts w:ascii="Times New Roman" w:hAnsi="Times New Roman" w:cs="Times New Roman"/>
          <w:color w:val="000000"/>
          <w:sz w:val="24"/>
          <w:szCs w:val="24"/>
        </w:rPr>
        <w:t>, personagem central de um processo de canonização que corre em parceria com o Vaticano,</w:t>
      </w:r>
      <w:r w:rsidR="00120A96" w:rsidRPr="00430857">
        <w:rPr>
          <w:rFonts w:ascii="Times New Roman" w:hAnsi="Times New Roman" w:cs="Times New Roman"/>
          <w:color w:val="000000"/>
          <w:sz w:val="24"/>
          <w:szCs w:val="24"/>
        </w:rPr>
        <w:t xml:space="preserve"> porém, esquecido nos espaços de educação escolar, a </w:t>
      </w:r>
      <w:r w:rsidR="00940AE2" w:rsidRPr="00430857">
        <w:rPr>
          <w:rFonts w:ascii="Times New Roman" w:hAnsi="Times New Roman" w:cs="Times New Roman"/>
          <w:color w:val="000000"/>
          <w:sz w:val="24"/>
          <w:szCs w:val="24"/>
        </w:rPr>
        <w:t>o</w:t>
      </w:r>
      <w:r w:rsidR="00120A96" w:rsidRPr="00430857">
        <w:rPr>
          <w:rFonts w:ascii="Times New Roman" w:hAnsi="Times New Roman" w:cs="Times New Roman"/>
          <w:color w:val="000000"/>
          <w:sz w:val="24"/>
          <w:szCs w:val="24"/>
        </w:rPr>
        <w:t xml:space="preserve">ficina a ser vivenciada tem como público alvo </w:t>
      </w:r>
      <w:r w:rsidR="00940AE2" w:rsidRPr="00430857">
        <w:rPr>
          <w:rFonts w:ascii="Times New Roman" w:hAnsi="Times New Roman" w:cs="Times New Roman"/>
          <w:color w:val="000000"/>
          <w:sz w:val="24"/>
          <w:szCs w:val="24"/>
        </w:rPr>
        <w:t>os professores de História dessa unidade de ensino que, posteriormente, irão desenvolver esta oficina nas seis turmas de primeira série do Ensino Médio, distribuídas nos turnos da manhã e tarde, com aproximadamente 196 estudantes matriculados, em sua maioria moradores da zona rural do município</w:t>
      </w:r>
      <w:r w:rsidR="00120A96" w:rsidRPr="00430857">
        <w:rPr>
          <w:rFonts w:ascii="Times New Roman" w:hAnsi="Times New Roman" w:cs="Times New Roman"/>
          <w:color w:val="000000"/>
          <w:sz w:val="24"/>
          <w:szCs w:val="24"/>
        </w:rPr>
        <w:t>. Em levantamento feito anteriormente, apenas dois estudantes conhece</w:t>
      </w:r>
      <w:r w:rsidR="00940AE2" w:rsidRPr="00430857">
        <w:rPr>
          <w:rFonts w:ascii="Times New Roman" w:hAnsi="Times New Roman" w:cs="Times New Roman"/>
          <w:color w:val="000000"/>
          <w:sz w:val="24"/>
          <w:szCs w:val="24"/>
        </w:rPr>
        <w:t>m</w:t>
      </w:r>
      <w:r w:rsidR="00120A96" w:rsidRPr="00430857">
        <w:rPr>
          <w:rFonts w:ascii="Times New Roman" w:hAnsi="Times New Roman" w:cs="Times New Roman"/>
          <w:color w:val="000000"/>
          <w:sz w:val="24"/>
          <w:szCs w:val="24"/>
        </w:rPr>
        <w:t xml:space="preserve"> a história de Dom Vital, no pouco que ouviram falar durante atividades pastorais de catequese no Santuário de Nossa Senhora da Conceição, que é a Igreja matriz da cidade. </w:t>
      </w:r>
      <w:r w:rsidR="00A40860" w:rsidRPr="00430857">
        <w:rPr>
          <w:rFonts w:ascii="Times New Roman" w:hAnsi="Times New Roman" w:cs="Times New Roman"/>
          <w:color w:val="000000"/>
          <w:sz w:val="24"/>
          <w:szCs w:val="24"/>
        </w:rPr>
        <w:t xml:space="preserve"> </w:t>
      </w:r>
    </w:p>
    <w:p w14:paraId="126A9207" w14:textId="3C610441" w:rsidR="00120A96" w:rsidRPr="00430857" w:rsidRDefault="00120A96" w:rsidP="00BF1B0C">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Para vivenciar a oficina junto aos professores, foi </w:t>
      </w:r>
      <w:r w:rsidR="00940AE2" w:rsidRPr="00430857">
        <w:rPr>
          <w:rFonts w:ascii="Times New Roman" w:hAnsi="Times New Roman" w:cs="Times New Roman"/>
          <w:color w:val="000000"/>
          <w:sz w:val="24"/>
          <w:szCs w:val="24"/>
        </w:rPr>
        <w:t>necessári</w:t>
      </w:r>
      <w:r w:rsidRPr="00430857">
        <w:rPr>
          <w:rFonts w:ascii="Times New Roman" w:hAnsi="Times New Roman" w:cs="Times New Roman"/>
          <w:color w:val="000000"/>
          <w:sz w:val="24"/>
          <w:szCs w:val="24"/>
        </w:rPr>
        <w:t>o que</w:t>
      </w:r>
      <w:r w:rsidR="00940AE2"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antes de tudo, houvesse um planejamento das atividades a ser</w:t>
      </w:r>
      <w:r w:rsidR="00940AE2" w:rsidRPr="00430857">
        <w:rPr>
          <w:rFonts w:ascii="Times New Roman" w:hAnsi="Times New Roman" w:cs="Times New Roman"/>
          <w:color w:val="000000"/>
          <w:sz w:val="24"/>
          <w:szCs w:val="24"/>
        </w:rPr>
        <w:t>em</w:t>
      </w:r>
      <w:r w:rsidRPr="00430857">
        <w:rPr>
          <w:rFonts w:ascii="Times New Roman" w:hAnsi="Times New Roman" w:cs="Times New Roman"/>
          <w:color w:val="000000"/>
          <w:sz w:val="24"/>
          <w:szCs w:val="24"/>
        </w:rPr>
        <w:t xml:space="preserve"> aplicadas nos dois momentos oportunizados pela escola, identificando quantos e quais professores poderiam participar e qual turma seria </w:t>
      </w:r>
      <w:r w:rsidR="00940AE2" w:rsidRPr="00430857">
        <w:rPr>
          <w:rFonts w:ascii="Times New Roman" w:hAnsi="Times New Roman" w:cs="Times New Roman"/>
          <w:color w:val="000000"/>
          <w:sz w:val="24"/>
          <w:szCs w:val="24"/>
        </w:rPr>
        <w:t xml:space="preserve">posteriormente </w:t>
      </w:r>
      <w:r w:rsidRPr="00430857">
        <w:rPr>
          <w:rFonts w:ascii="Times New Roman" w:hAnsi="Times New Roman" w:cs="Times New Roman"/>
          <w:color w:val="000000"/>
          <w:sz w:val="24"/>
          <w:szCs w:val="24"/>
        </w:rPr>
        <w:t>contemplada. Analisamos a seguir a metodologia a ser vivenciada, o aparato tecnológico que seria utilizado, a escolha das datas, o tempo de duração e os conteúdos que seriam compartilhados.</w:t>
      </w:r>
    </w:p>
    <w:p w14:paraId="3836C939" w14:textId="20D712A6" w:rsidR="007471C9" w:rsidRPr="00430857" w:rsidRDefault="00120A96" w:rsidP="00BF1B0C">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Por fim, para encerrar a etapa de planejamento, foram estipuladas quais atividades </w:t>
      </w:r>
      <w:r w:rsidR="000F6A52" w:rsidRPr="00430857">
        <w:rPr>
          <w:rFonts w:ascii="Times New Roman" w:hAnsi="Times New Roman" w:cs="Times New Roman"/>
          <w:color w:val="000000"/>
          <w:sz w:val="24"/>
          <w:szCs w:val="24"/>
        </w:rPr>
        <w:t xml:space="preserve">estes professores vivenciariam enquanto </w:t>
      </w:r>
      <w:r w:rsidRPr="00430857">
        <w:rPr>
          <w:rFonts w:ascii="Times New Roman" w:hAnsi="Times New Roman" w:cs="Times New Roman"/>
          <w:color w:val="000000"/>
          <w:sz w:val="24"/>
          <w:szCs w:val="24"/>
        </w:rPr>
        <w:t>estudantes</w:t>
      </w:r>
      <w:r w:rsidR="000F6A52"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como forma de</w:t>
      </w:r>
      <w:r w:rsidR="000F6A52" w:rsidRPr="00430857">
        <w:rPr>
          <w:rFonts w:ascii="Times New Roman" w:hAnsi="Times New Roman" w:cs="Times New Roman"/>
          <w:color w:val="000000"/>
          <w:sz w:val="24"/>
          <w:szCs w:val="24"/>
        </w:rPr>
        <w:t xml:space="preserve"> construção de um</w:t>
      </w:r>
      <w:r w:rsidRPr="00430857">
        <w:rPr>
          <w:rFonts w:ascii="Times New Roman" w:hAnsi="Times New Roman" w:cs="Times New Roman"/>
          <w:color w:val="000000"/>
          <w:sz w:val="24"/>
          <w:szCs w:val="24"/>
        </w:rPr>
        <w:t xml:space="preserve"> legado para a escola e </w:t>
      </w:r>
      <w:r w:rsidR="007471C9" w:rsidRPr="00430857">
        <w:rPr>
          <w:rFonts w:ascii="Times New Roman" w:hAnsi="Times New Roman" w:cs="Times New Roman"/>
          <w:color w:val="000000"/>
          <w:sz w:val="24"/>
          <w:szCs w:val="24"/>
        </w:rPr>
        <w:t xml:space="preserve">para </w:t>
      </w:r>
      <w:r w:rsidRPr="00430857">
        <w:rPr>
          <w:rFonts w:ascii="Times New Roman" w:hAnsi="Times New Roman" w:cs="Times New Roman"/>
          <w:color w:val="000000"/>
          <w:sz w:val="24"/>
          <w:szCs w:val="24"/>
        </w:rPr>
        <w:t>suas vivências particulares</w:t>
      </w:r>
      <w:r w:rsidR="007471C9" w:rsidRPr="00430857">
        <w:rPr>
          <w:rFonts w:ascii="Times New Roman" w:hAnsi="Times New Roman" w:cs="Times New Roman"/>
          <w:color w:val="000000"/>
          <w:sz w:val="24"/>
          <w:szCs w:val="24"/>
        </w:rPr>
        <w:t xml:space="preserve"> e de seus familiares</w:t>
      </w:r>
      <w:r w:rsidRPr="00430857">
        <w:rPr>
          <w:rFonts w:ascii="Times New Roman" w:hAnsi="Times New Roman" w:cs="Times New Roman"/>
          <w:color w:val="000000"/>
          <w:sz w:val="24"/>
          <w:szCs w:val="24"/>
        </w:rPr>
        <w:t>.</w:t>
      </w:r>
    </w:p>
    <w:p w14:paraId="18E94D87" w14:textId="3B8A069F" w:rsidR="004C6117" w:rsidRPr="00430857" w:rsidRDefault="004C6117" w:rsidP="00BF1B0C">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 construção da Oficina contou com o apoio irrestrito da equipe de gestão escolar, do gestor</w:t>
      </w:r>
      <w:r w:rsidR="00D52448"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professor </w:t>
      </w:r>
      <w:r w:rsidR="00D52448" w:rsidRPr="00430857">
        <w:rPr>
          <w:rFonts w:ascii="Times New Roman" w:hAnsi="Times New Roman" w:cs="Times New Roman"/>
          <w:color w:val="000000"/>
          <w:sz w:val="24"/>
          <w:szCs w:val="24"/>
        </w:rPr>
        <w:t xml:space="preserve">e mestre </w:t>
      </w:r>
      <w:r w:rsidRPr="00430857">
        <w:rPr>
          <w:rFonts w:ascii="Times New Roman" w:hAnsi="Times New Roman" w:cs="Times New Roman"/>
          <w:color w:val="000000"/>
          <w:sz w:val="24"/>
          <w:szCs w:val="24"/>
        </w:rPr>
        <w:t xml:space="preserve">André Carlos do Nascimento, e do </w:t>
      </w:r>
      <w:r w:rsidR="00746C3D" w:rsidRPr="00430857">
        <w:rPr>
          <w:rFonts w:ascii="Times New Roman" w:hAnsi="Times New Roman" w:cs="Times New Roman"/>
          <w:color w:val="000000"/>
          <w:sz w:val="24"/>
          <w:szCs w:val="24"/>
        </w:rPr>
        <w:t>coordenador pedagógico</w:t>
      </w:r>
      <w:r w:rsidRPr="00430857">
        <w:rPr>
          <w:rFonts w:ascii="Times New Roman" w:hAnsi="Times New Roman" w:cs="Times New Roman"/>
          <w:color w:val="000000"/>
          <w:sz w:val="24"/>
          <w:szCs w:val="24"/>
        </w:rPr>
        <w:t xml:space="preserve"> e professor </w:t>
      </w:r>
      <w:proofErr w:type="spellStart"/>
      <w:r w:rsidRPr="00430857">
        <w:rPr>
          <w:rFonts w:ascii="Times New Roman" w:hAnsi="Times New Roman" w:cs="Times New Roman"/>
          <w:color w:val="000000"/>
          <w:sz w:val="24"/>
          <w:szCs w:val="24"/>
        </w:rPr>
        <w:t>Willames</w:t>
      </w:r>
      <w:proofErr w:type="spellEnd"/>
      <w:r w:rsidR="00746C3D" w:rsidRPr="00430857">
        <w:rPr>
          <w:rFonts w:ascii="Times New Roman" w:hAnsi="Times New Roman" w:cs="Times New Roman"/>
          <w:color w:val="000000"/>
          <w:sz w:val="24"/>
          <w:szCs w:val="24"/>
        </w:rPr>
        <w:t xml:space="preserve"> Pontes de Souza; e</w:t>
      </w:r>
      <w:r w:rsidRPr="00430857">
        <w:rPr>
          <w:rFonts w:ascii="Times New Roman" w:hAnsi="Times New Roman" w:cs="Times New Roman"/>
          <w:color w:val="000000"/>
          <w:sz w:val="24"/>
          <w:szCs w:val="24"/>
        </w:rPr>
        <w:t xml:space="preserve"> com o importante suporte bibliográfico e orientação pedagógica do professor, doutor e orientador José Junior, do quadro de professores da Universidade de Pernambuco, Campus Mata Norte.</w:t>
      </w:r>
    </w:p>
    <w:p w14:paraId="12EDD031" w14:textId="1822F25F" w:rsidR="00EF185D" w:rsidRPr="00430857" w:rsidRDefault="007471C9" w:rsidP="000F6A52">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Após planejamento e organização, a oficina pedagógica ocorreu em dois momentos</w:t>
      </w:r>
      <w:r w:rsidR="00D52448" w:rsidRPr="00430857">
        <w:rPr>
          <w:rFonts w:ascii="Times New Roman" w:hAnsi="Times New Roman" w:cs="Times New Roman"/>
          <w:color w:val="000000"/>
          <w:sz w:val="24"/>
          <w:szCs w:val="24"/>
        </w:rPr>
        <w:t>. O</w:t>
      </w:r>
      <w:r w:rsidRPr="00430857">
        <w:rPr>
          <w:rFonts w:ascii="Times New Roman" w:hAnsi="Times New Roman" w:cs="Times New Roman"/>
          <w:color w:val="000000"/>
          <w:sz w:val="24"/>
          <w:szCs w:val="24"/>
        </w:rPr>
        <w:t xml:space="preserve"> primeiro, ocorrido na manhã do dia </w:t>
      </w:r>
      <w:r w:rsidR="001F1DD5" w:rsidRPr="00430857">
        <w:rPr>
          <w:rFonts w:ascii="Times New Roman" w:hAnsi="Times New Roman" w:cs="Times New Roman"/>
          <w:color w:val="000000"/>
          <w:sz w:val="24"/>
          <w:szCs w:val="24"/>
        </w:rPr>
        <w:t xml:space="preserve">30 </w:t>
      </w:r>
      <w:r w:rsidRPr="00430857">
        <w:rPr>
          <w:rFonts w:ascii="Times New Roman" w:hAnsi="Times New Roman" w:cs="Times New Roman"/>
          <w:color w:val="000000"/>
          <w:sz w:val="24"/>
          <w:szCs w:val="24"/>
        </w:rPr>
        <w:t>de</w:t>
      </w:r>
      <w:r w:rsidR="001F1DD5" w:rsidRPr="00430857">
        <w:rPr>
          <w:rFonts w:ascii="Times New Roman" w:hAnsi="Times New Roman" w:cs="Times New Roman"/>
          <w:color w:val="000000"/>
          <w:sz w:val="24"/>
          <w:szCs w:val="24"/>
        </w:rPr>
        <w:t xml:space="preserve"> abril</w:t>
      </w:r>
      <w:r w:rsidRPr="00430857">
        <w:rPr>
          <w:rFonts w:ascii="Times New Roman" w:hAnsi="Times New Roman" w:cs="Times New Roman"/>
          <w:color w:val="000000"/>
          <w:sz w:val="24"/>
          <w:szCs w:val="24"/>
        </w:rPr>
        <w:t xml:space="preserve"> de 2025, envolveu apenas os professores, em um diagnóstico breve sobre o conteúdo a ser vivenciado, e a relação deles com a cidade </w:t>
      </w:r>
      <w:r w:rsidRPr="00430857">
        <w:rPr>
          <w:rFonts w:ascii="Times New Roman" w:hAnsi="Times New Roman" w:cs="Times New Roman"/>
          <w:color w:val="000000"/>
          <w:sz w:val="24"/>
          <w:szCs w:val="24"/>
        </w:rPr>
        <w:lastRenderedPageBreak/>
        <w:t xml:space="preserve">em que trabalham e com a história local do município de Pedras de Fogo. O segundo momento, ocorrido na manhã do dia </w:t>
      </w:r>
      <w:r w:rsidR="001F1DD5" w:rsidRPr="00430857">
        <w:rPr>
          <w:rFonts w:ascii="Times New Roman" w:hAnsi="Times New Roman" w:cs="Times New Roman"/>
          <w:color w:val="000000"/>
          <w:sz w:val="24"/>
          <w:szCs w:val="24"/>
        </w:rPr>
        <w:t>07 de maio</w:t>
      </w:r>
      <w:r w:rsidRPr="00430857">
        <w:rPr>
          <w:rFonts w:ascii="Times New Roman" w:hAnsi="Times New Roman" w:cs="Times New Roman"/>
          <w:color w:val="000000"/>
          <w:sz w:val="24"/>
          <w:szCs w:val="24"/>
        </w:rPr>
        <w:t xml:space="preserve">, </w:t>
      </w:r>
      <w:r w:rsidR="001F1DD5" w:rsidRPr="00430857">
        <w:rPr>
          <w:rFonts w:ascii="Times New Roman" w:hAnsi="Times New Roman" w:cs="Times New Roman"/>
          <w:color w:val="000000"/>
          <w:sz w:val="24"/>
          <w:szCs w:val="24"/>
        </w:rPr>
        <w:t xml:space="preserve">também com professores, </w:t>
      </w:r>
      <w:r w:rsidR="00D52448" w:rsidRPr="00430857">
        <w:rPr>
          <w:rFonts w:ascii="Times New Roman" w:hAnsi="Times New Roman" w:cs="Times New Roman"/>
          <w:color w:val="000000"/>
          <w:sz w:val="24"/>
          <w:szCs w:val="24"/>
        </w:rPr>
        <w:t>teve</w:t>
      </w:r>
      <w:r w:rsidR="001F1DD5" w:rsidRPr="00430857">
        <w:rPr>
          <w:rFonts w:ascii="Times New Roman" w:hAnsi="Times New Roman" w:cs="Times New Roman"/>
          <w:color w:val="000000"/>
          <w:sz w:val="24"/>
          <w:szCs w:val="24"/>
        </w:rPr>
        <w:t xml:space="preserve"> como pauta principal o </w:t>
      </w:r>
      <w:r w:rsidRPr="00430857">
        <w:rPr>
          <w:rFonts w:ascii="Times New Roman" w:hAnsi="Times New Roman" w:cs="Times New Roman"/>
          <w:color w:val="000000"/>
          <w:sz w:val="24"/>
          <w:szCs w:val="24"/>
        </w:rPr>
        <w:t>envolv</w:t>
      </w:r>
      <w:r w:rsidR="001F1DD5" w:rsidRPr="00430857">
        <w:rPr>
          <w:rFonts w:ascii="Times New Roman" w:hAnsi="Times New Roman" w:cs="Times New Roman"/>
          <w:color w:val="000000"/>
          <w:sz w:val="24"/>
          <w:szCs w:val="24"/>
        </w:rPr>
        <w:t>imento</w:t>
      </w:r>
      <w:r w:rsidRPr="00430857">
        <w:rPr>
          <w:rFonts w:ascii="Times New Roman" w:hAnsi="Times New Roman" w:cs="Times New Roman"/>
          <w:color w:val="000000"/>
          <w:sz w:val="24"/>
          <w:szCs w:val="24"/>
        </w:rPr>
        <w:t xml:space="preserve"> </w:t>
      </w:r>
      <w:r w:rsidR="001F1DD5" w:rsidRPr="00430857">
        <w:rPr>
          <w:rFonts w:ascii="Times New Roman" w:hAnsi="Times New Roman" w:cs="Times New Roman"/>
          <w:color w:val="000000"/>
          <w:sz w:val="24"/>
          <w:szCs w:val="24"/>
        </w:rPr>
        <w:t>dos</w:t>
      </w:r>
      <w:r w:rsidRPr="00430857">
        <w:rPr>
          <w:rFonts w:ascii="Times New Roman" w:hAnsi="Times New Roman" w:cs="Times New Roman"/>
          <w:color w:val="000000"/>
          <w:sz w:val="24"/>
          <w:szCs w:val="24"/>
        </w:rPr>
        <w:t xml:space="preserve"> estudantes</w:t>
      </w:r>
      <w:r w:rsidR="001F1DD5" w:rsidRPr="00430857">
        <w:rPr>
          <w:rFonts w:ascii="Times New Roman" w:hAnsi="Times New Roman" w:cs="Times New Roman"/>
          <w:color w:val="000000"/>
          <w:sz w:val="24"/>
          <w:szCs w:val="24"/>
        </w:rPr>
        <w:t xml:space="preserve"> nas atividades a serem propostas</w:t>
      </w:r>
      <w:r w:rsidRPr="00430857">
        <w:rPr>
          <w:rFonts w:ascii="Times New Roman" w:hAnsi="Times New Roman" w:cs="Times New Roman"/>
          <w:color w:val="000000"/>
          <w:sz w:val="24"/>
          <w:szCs w:val="24"/>
        </w:rPr>
        <w:t>. Optamos inicialmente</w:t>
      </w:r>
      <w:r w:rsidR="00EF185D" w:rsidRPr="00430857">
        <w:rPr>
          <w:rFonts w:ascii="Times New Roman" w:hAnsi="Times New Roman" w:cs="Times New Roman"/>
          <w:color w:val="000000"/>
          <w:sz w:val="24"/>
          <w:szCs w:val="24"/>
        </w:rPr>
        <w:t xml:space="preserve"> em</w:t>
      </w:r>
      <w:r w:rsidRPr="00430857">
        <w:rPr>
          <w:rFonts w:ascii="Times New Roman" w:hAnsi="Times New Roman" w:cs="Times New Roman"/>
          <w:color w:val="000000"/>
          <w:sz w:val="24"/>
          <w:szCs w:val="24"/>
        </w:rPr>
        <w:t xml:space="preserve"> </w:t>
      </w:r>
      <w:r w:rsidR="00EF185D" w:rsidRPr="00430857">
        <w:rPr>
          <w:rFonts w:ascii="Times New Roman" w:hAnsi="Times New Roman" w:cs="Times New Roman"/>
          <w:color w:val="000000"/>
          <w:sz w:val="24"/>
          <w:szCs w:val="24"/>
        </w:rPr>
        <w:t>oportunizar</w:t>
      </w:r>
      <w:r w:rsidR="00D52448"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um</w:t>
      </w:r>
      <w:r w:rsidR="00EF185D" w:rsidRPr="00430857">
        <w:rPr>
          <w:rFonts w:ascii="Times New Roman" w:hAnsi="Times New Roman" w:cs="Times New Roman"/>
          <w:color w:val="000000"/>
          <w:sz w:val="24"/>
          <w:szCs w:val="24"/>
        </w:rPr>
        <w:t xml:space="preserve"> momento de escuta sobre</w:t>
      </w:r>
      <w:r w:rsidRPr="00430857">
        <w:rPr>
          <w:rFonts w:ascii="Times New Roman" w:hAnsi="Times New Roman" w:cs="Times New Roman"/>
          <w:color w:val="000000"/>
          <w:sz w:val="24"/>
          <w:szCs w:val="24"/>
        </w:rPr>
        <w:t xml:space="preserve"> relato</w:t>
      </w:r>
      <w:r w:rsidR="00EF185D"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 de experi</w:t>
      </w:r>
      <w:r w:rsidR="00EF185D" w:rsidRPr="00430857">
        <w:rPr>
          <w:rFonts w:ascii="Times New Roman" w:hAnsi="Times New Roman" w:cs="Times New Roman"/>
          <w:color w:val="000000"/>
          <w:sz w:val="24"/>
          <w:szCs w:val="24"/>
        </w:rPr>
        <w:t>ê</w:t>
      </w:r>
      <w:r w:rsidRPr="00430857">
        <w:rPr>
          <w:rFonts w:ascii="Times New Roman" w:hAnsi="Times New Roman" w:cs="Times New Roman"/>
          <w:color w:val="000000"/>
          <w:sz w:val="24"/>
          <w:szCs w:val="24"/>
        </w:rPr>
        <w:t>ncias a respeito da percepção e do envolvimento afetivo com a proposta de tema a ser trabalhado.</w:t>
      </w:r>
    </w:p>
    <w:p w14:paraId="2852077F" w14:textId="2E82F66D" w:rsidR="007471C9" w:rsidRPr="00430857" w:rsidRDefault="007471C9" w:rsidP="00BF1B0C">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 </w:t>
      </w:r>
      <w:r w:rsidR="00043EDD" w:rsidRPr="00430857">
        <w:rPr>
          <w:rFonts w:ascii="Times New Roman" w:hAnsi="Times New Roman" w:cs="Times New Roman"/>
          <w:color w:val="000000"/>
          <w:sz w:val="24"/>
          <w:szCs w:val="24"/>
        </w:rPr>
        <w:t>O Getúlio foi escolhido como local de execução da atividade didática do projeto de pesquisa porque estou lotado como professor da rede pública de ensino do Estado da Paraíba e faço parte do corpo docente da escola. Em meu ambiente de trabalho</w:t>
      </w:r>
      <w:r w:rsidR="00D52448" w:rsidRPr="00430857">
        <w:rPr>
          <w:rFonts w:ascii="Times New Roman" w:hAnsi="Times New Roman" w:cs="Times New Roman"/>
          <w:color w:val="000000"/>
          <w:sz w:val="24"/>
          <w:szCs w:val="24"/>
        </w:rPr>
        <w:t>,</w:t>
      </w:r>
      <w:r w:rsidR="00043EDD" w:rsidRPr="00430857">
        <w:rPr>
          <w:rFonts w:ascii="Times New Roman" w:hAnsi="Times New Roman" w:cs="Times New Roman"/>
          <w:color w:val="000000"/>
          <w:sz w:val="24"/>
          <w:szCs w:val="24"/>
        </w:rPr>
        <w:t xml:space="preserve"> é perceptível a ausência de qualquer relação com a história local por parte dos estudantes. Para suprir es</w:t>
      </w:r>
      <w:r w:rsidR="00D52448" w:rsidRPr="00430857">
        <w:rPr>
          <w:rFonts w:ascii="Times New Roman" w:hAnsi="Times New Roman" w:cs="Times New Roman"/>
          <w:color w:val="000000"/>
          <w:sz w:val="24"/>
          <w:szCs w:val="24"/>
        </w:rPr>
        <w:t>s</w:t>
      </w:r>
      <w:r w:rsidR="00043EDD" w:rsidRPr="00430857">
        <w:rPr>
          <w:rFonts w:ascii="Times New Roman" w:hAnsi="Times New Roman" w:cs="Times New Roman"/>
          <w:color w:val="000000"/>
          <w:sz w:val="24"/>
          <w:szCs w:val="24"/>
        </w:rPr>
        <w:t>a lacuna, achamos interessante a necessidade de inserir perspectivas de História local, contemplando a história de um cidadão de Pedras de Fogo, que faz parte de forma direta de acontecimentos que marcaram o final do Império no Brasil, protagonizando</w:t>
      </w:r>
      <w:r w:rsidR="00D52448" w:rsidRPr="00430857">
        <w:rPr>
          <w:rFonts w:ascii="Times New Roman" w:hAnsi="Times New Roman" w:cs="Times New Roman"/>
          <w:color w:val="000000"/>
          <w:sz w:val="24"/>
          <w:szCs w:val="24"/>
        </w:rPr>
        <w:t>, como</w:t>
      </w:r>
      <w:r w:rsidR="00043EDD" w:rsidRPr="00430857">
        <w:rPr>
          <w:rFonts w:ascii="Times New Roman" w:hAnsi="Times New Roman" w:cs="Times New Roman"/>
          <w:color w:val="000000"/>
          <w:sz w:val="24"/>
          <w:szCs w:val="24"/>
        </w:rPr>
        <w:t xml:space="preserve"> já tão detalhad</w:t>
      </w:r>
      <w:r w:rsidR="00D52448" w:rsidRPr="00430857">
        <w:rPr>
          <w:rFonts w:ascii="Times New Roman" w:hAnsi="Times New Roman" w:cs="Times New Roman"/>
          <w:color w:val="000000"/>
          <w:sz w:val="24"/>
          <w:szCs w:val="24"/>
        </w:rPr>
        <w:t>o</w:t>
      </w:r>
      <w:r w:rsidR="00043EDD" w:rsidRPr="00430857">
        <w:rPr>
          <w:rFonts w:ascii="Times New Roman" w:hAnsi="Times New Roman" w:cs="Times New Roman"/>
          <w:color w:val="000000"/>
          <w:sz w:val="24"/>
          <w:szCs w:val="24"/>
        </w:rPr>
        <w:t xml:space="preserve"> neste trabalho, a Questão Religiosa. </w:t>
      </w:r>
    </w:p>
    <w:p w14:paraId="4A1404F1" w14:textId="2B1C101D" w:rsidR="00043EDD" w:rsidRPr="00430857" w:rsidRDefault="00043EDD" w:rsidP="00BF1B0C">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 experi</w:t>
      </w:r>
      <w:r w:rsidR="00601F80" w:rsidRPr="00430857">
        <w:rPr>
          <w:rFonts w:ascii="Times New Roman" w:hAnsi="Times New Roman" w:cs="Times New Roman"/>
          <w:color w:val="000000"/>
          <w:sz w:val="24"/>
          <w:szCs w:val="24"/>
        </w:rPr>
        <w:t>ê</w:t>
      </w:r>
      <w:r w:rsidRPr="00430857">
        <w:rPr>
          <w:rFonts w:ascii="Times New Roman" w:hAnsi="Times New Roman" w:cs="Times New Roman"/>
          <w:color w:val="000000"/>
          <w:sz w:val="24"/>
          <w:szCs w:val="24"/>
        </w:rPr>
        <w:t>ncia como professor que atua na cidade me fez perceber a ausência de temas que trabalhassem a história local em sala de aula, agregando a e</w:t>
      </w:r>
      <w:r w:rsidR="00D52448" w:rsidRPr="00430857">
        <w:rPr>
          <w:rFonts w:ascii="Times New Roman" w:hAnsi="Times New Roman" w:cs="Times New Roman"/>
          <w:color w:val="000000"/>
          <w:sz w:val="24"/>
          <w:szCs w:val="24"/>
        </w:rPr>
        <w:t>sse</w:t>
      </w:r>
      <w:r w:rsidRPr="00430857">
        <w:rPr>
          <w:rFonts w:ascii="Times New Roman" w:hAnsi="Times New Roman" w:cs="Times New Roman"/>
          <w:color w:val="000000"/>
          <w:sz w:val="24"/>
          <w:szCs w:val="24"/>
        </w:rPr>
        <w:t xml:space="preserve"> fator, o compromisso em apresentar uma metodologia de ensino e aprendizagem, condicionada a meu ambiente de trabalho, </w:t>
      </w:r>
      <w:r w:rsidR="00E74570" w:rsidRPr="00430857">
        <w:rPr>
          <w:rFonts w:ascii="Times New Roman" w:hAnsi="Times New Roman" w:cs="Times New Roman"/>
          <w:color w:val="000000"/>
          <w:sz w:val="24"/>
          <w:szCs w:val="24"/>
        </w:rPr>
        <w:t xml:space="preserve">como produto final do curso de pós graduação do </w:t>
      </w:r>
      <w:proofErr w:type="spellStart"/>
      <w:r w:rsidR="00E74570" w:rsidRPr="00430857">
        <w:rPr>
          <w:rFonts w:ascii="Times New Roman" w:hAnsi="Times New Roman" w:cs="Times New Roman"/>
          <w:i/>
          <w:iCs/>
          <w:color w:val="000000"/>
          <w:sz w:val="24"/>
          <w:szCs w:val="24"/>
        </w:rPr>
        <w:t>ProfHistória</w:t>
      </w:r>
      <w:proofErr w:type="spellEnd"/>
      <w:r w:rsidR="00E74570" w:rsidRPr="00430857">
        <w:rPr>
          <w:rFonts w:ascii="Times New Roman" w:hAnsi="Times New Roman" w:cs="Times New Roman"/>
          <w:color w:val="000000"/>
          <w:sz w:val="24"/>
          <w:szCs w:val="24"/>
        </w:rPr>
        <w:t xml:space="preserve">. </w:t>
      </w:r>
    </w:p>
    <w:p w14:paraId="21E4DAA0" w14:textId="666AFFA2" w:rsidR="00746C3D" w:rsidRPr="00430857" w:rsidRDefault="00E74570" w:rsidP="00D52448">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Previamente os professores envolvidos tiveram acesso a textos teóricos e literários sobre a história do município, as Cartas Pastorais de Dom Vital e algumas imagens que pudessem facilitar o entendimento e o engajamento necessário para o transcorrer das atividades.</w:t>
      </w:r>
      <w:r w:rsidR="00601F80" w:rsidRPr="00430857">
        <w:rPr>
          <w:rFonts w:ascii="Times New Roman" w:hAnsi="Times New Roman" w:cs="Times New Roman"/>
          <w:color w:val="000000"/>
          <w:sz w:val="24"/>
          <w:szCs w:val="24"/>
        </w:rPr>
        <w:t xml:space="preserve"> Foi estipulado o tempo de cinco dias úteis para análise des</w:t>
      </w:r>
      <w:r w:rsidR="00D52448" w:rsidRPr="00430857">
        <w:rPr>
          <w:rFonts w:ascii="Times New Roman" w:hAnsi="Times New Roman" w:cs="Times New Roman"/>
          <w:color w:val="000000"/>
          <w:sz w:val="24"/>
          <w:szCs w:val="24"/>
        </w:rPr>
        <w:t>s</w:t>
      </w:r>
      <w:r w:rsidR="00601F80" w:rsidRPr="00430857">
        <w:rPr>
          <w:rFonts w:ascii="Times New Roman" w:hAnsi="Times New Roman" w:cs="Times New Roman"/>
          <w:color w:val="000000"/>
          <w:sz w:val="24"/>
          <w:szCs w:val="24"/>
        </w:rPr>
        <w:t>e material que foi disponibilizado diretamente aos professores envolvidos.</w:t>
      </w:r>
      <w:r w:rsidR="00D52448" w:rsidRPr="00430857">
        <w:rPr>
          <w:rFonts w:ascii="Times New Roman" w:hAnsi="Times New Roman" w:cs="Times New Roman"/>
          <w:color w:val="000000"/>
          <w:sz w:val="24"/>
          <w:szCs w:val="24"/>
        </w:rPr>
        <w:t xml:space="preserve"> </w:t>
      </w:r>
      <w:proofErr w:type="gramStart"/>
      <w:r w:rsidR="00746C3D" w:rsidRPr="00430857">
        <w:rPr>
          <w:rFonts w:ascii="Times New Roman" w:hAnsi="Times New Roman" w:cs="Times New Roman"/>
          <w:color w:val="000000"/>
          <w:sz w:val="24"/>
          <w:szCs w:val="24"/>
        </w:rPr>
        <w:t xml:space="preserve">A </w:t>
      </w:r>
      <w:r w:rsidR="00D52448" w:rsidRPr="00430857">
        <w:rPr>
          <w:rFonts w:ascii="Times New Roman" w:hAnsi="Times New Roman" w:cs="Times New Roman"/>
          <w:color w:val="000000"/>
          <w:sz w:val="24"/>
          <w:szCs w:val="24"/>
        </w:rPr>
        <w:t xml:space="preserve"> el</w:t>
      </w:r>
      <w:r w:rsidR="00746C3D" w:rsidRPr="00430857">
        <w:rPr>
          <w:rFonts w:ascii="Times New Roman" w:hAnsi="Times New Roman" w:cs="Times New Roman"/>
          <w:color w:val="000000"/>
          <w:sz w:val="24"/>
          <w:szCs w:val="24"/>
        </w:rPr>
        <w:t>es</w:t>
      </w:r>
      <w:proofErr w:type="gramEnd"/>
      <w:r w:rsidR="00746C3D" w:rsidRPr="00430857">
        <w:rPr>
          <w:rFonts w:ascii="Times New Roman" w:hAnsi="Times New Roman" w:cs="Times New Roman"/>
          <w:color w:val="000000"/>
          <w:sz w:val="24"/>
          <w:szCs w:val="24"/>
        </w:rPr>
        <w:t xml:space="preserve">, foi indicado que pudessem ler pelos menos algum material sobre História local e o ensino de História local, ou que pudessem visitar os endereços eletrônicos de pesquisa a respeito de Dom Vital e da cidade de Pedras de Fogo, considerando se </w:t>
      </w:r>
      <w:proofErr w:type="gramStart"/>
      <w:r w:rsidR="00746C3D" w:rsidRPr="00430857">
        <w:rPr>
          <w:rFonts w:ascii="Times New Roman" w:hAnsi="Times New Roman" w:cs="Times New Roman"/>
          <w:color w:val="000000"/>
          <w:sz w:val="24"/>
          <w:szCs w:val="24"/>
        </w:rPr>
        <w:t>e</w:t>
      </w:r>
      <w:proofErr w:type="gramEnd"/>
      <w:r w:rsidR="00746C3D" w:rsidRPr="00430857">
        <w:rPr>
          <w:rFonts w:ascii="Times New Roman" w:hAnsi="Times New Roman" w:cs="Times New Roman"/>
          <w:color w:val="000000"/>
          <w:sz w:val="24"/>
          <w:szCs w:val="24"/>
        </w:rPr>
        <w:t xml:space="preserve"> como poderiam ser utilizados em sala de aula.</w:t>
      </w:r>
    </w:p>
    <w:p w14:paraId="21EB5AFB" w14:textId="0C7CE78A" w:rsidR="00601F80" w:rsidRPr="00430857" w:rsidRDefault="00601F80" w:rsidP="00BF1B0C">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 </w:t>
      </w:r>
      <w:r w:rsidR="00C76F37" w:rsidRPr="00430857">
        <w:rPr>
          <w:rFonts w:ascii="Times New Roman" w:hAnsi="Times New Roman" w:cs="Times New Roman"/>
          <w:color w:val="000000"/>
          <w:sz w:val="24"/>
          <w:szCs w:val="24"/>
        </w:rPr>
        <w:t xml:space="preserve">A abertura </w:t>
      </w:r>
      <w:r w:rsidR="000F6A52" w:rsidRPr="00430857">
        <w:rPr>
          <w:rFonts w:ascii="Times New Roman" w:hAnsi="Times New Roman" w:cs="Times New Roman"/>
          <w:color w:val="000000"/>
          <w:sz w:val="24"/>
          <w:szCs w:val="24"/>
        </w:rPr>
        <w:t>deste momento</w:t>
      </w:r>
      <w:r w:rsidR="00C76F37" w:rsidRPr="00430857">
        <w:rPr>
          <w:rFonts w:ascii="Times New Roman" w:hAnsi="Times New Roman" w:cs="Times New Roman"/>
          <w:color w:val="000000"/>
          <w:sz w:val="24"/>
          <w:szCs w:val="24"/>
        </w:rPr>
        <w:t xml:space="preserve"> se deu com uma atividade lúdica e de autoconhecimento. Foram distribuídas folhas de papel A4 e lápis de cor, para que cada participante pudesse fazer uma definição s</w:t>
      </w:r>
      <w:r w:rsidR="00D52448" w:rsidRPr="00430857">
        <w:rPr>
          <w:rFonts w:ascii="Times New Roman" w:hAnsi="Times New Roman" w:cs="Times New Roman"/>
          <w:color w:val="000000"/>
          <w:sz w:val="24"/>
          <w:szCs w:val="24"/>
        </w:rPr>
        <w:t>obre si mesmo</w:t>
      </w:r>
      <w:r w:rsidR="00C76F37" w:rsidRPr="00430857">
        <w:rPr>
          <w:rFonts w:ascii="Times New Roman" w:hAnsi="Times New Roman" w:cs="Times New Roman"/>
          <w:color w:val="000000"/>
          <w:sz w:val="24"/>
          <w:szCs w:val="24"/>
        </w:rPr>
        <w:t xml:space="preserve"> e </w:t>
      </w:r>
      <w:r w:rsidR="00D52448" w:rsidRPr="00430857">
        <w:rPr>
          <w:rFonts w:ascii="Times New Roman" w:hAnsi="Times New Roman" w:cs="Times New Roman"/>
          <w:color w:val="000000"/>
          <w:sz w:val="24"/>
          <w:szCs w:val="24"/>
        </w:rPr>
        <w:t xml:space="preserve">sobre </w:t>
      </w:r>
      <w:r w:rsidR="00C76F37" w:rsidRPr="00430857">
        <w:rPr>
          <w:rFonts w:ascii="Times New Roman" w:hAnsi="Times New Roman" w:cs="Times New Roman"/>
          <w:color w:val="000000"/>
          <w:sz w:val="24"/>
          <w:szCs w:val="24"/>
        </w:rPr>
        <w:t>a cidade em que vivem ou trabalham, já que um dos professores participantes não é morador do município. Houve, sem precisar de orientação ou pedido, uma forte interação entre os participantes, que foram convidados</w:t>
      </w:r>
      <w:r w:rsidR="00D52448" w:rsidRPr="00430857">
        <w:rPr>
          <w:rFonts w:ascii="Times New Roman" w:hAnsi="Times New Roman" w:cs="Times New Roman"/>
          <w:color w:val="000000"/>
          <w:sz w:val="24"/>
          <w:szCs w:val="24"/>
        </w:rPr>
        <w:t>,</w:t>
      </w:r>
      <w:r w:rsidR="00C76F37" w:rsidRPr="00430857">
        <w:rPr>
          <w:rFonts w:ascii="Times New Roman" w:hAnsi="Times New Roman" w:cs="Times New Roman"/>
          <w:color w:val="000000"/>
          <w:sz w:val="24"/>
          <w:szCs w:val="24"/>
        </w:rPr>
        <w:t xml:space="preserve"> </w:t>
      </w:r>
      <w:r w:rsidR="00D52448" w:rsidRPr="00430857">
        <w:rPr>
          <w:rFonts w:ascii="Times New Roman" w:hAnsi="Times New Roman" w:cs="Times New Roman"/>
          <w:color w:val="000000"/>
          <w:sz w:val="24"/>
          <w:szCs w:val="24"/>
        </w:rPr>
        <w:t>em seguida,</w:t>
      </w:r>
      <w:r w:rsidR="00C76F37" w:rsidRPr="00430857">
        <w:rPr>
          <w:rFonts w:ascii="Times New Roman" w:hAnsi="Times New Roman" w:cs="Times New Roman"/>
          <w:color w:val="000000"/>
          <w:sz w:val="24"/>
          <w:szCs w:val="24"/>
        </w:rPr>
        <w:t xml:space="preserve"> a expor os seus desenhos e explicar a relação de</w:t>
      </w:r>
      <w:r w:rsidR="00D52448" w:rsidRPr="00430857">
        <w:rPr>
          <w:rFonts w:ascii="Times New Roman" w:hAnsi="Times New Roman" w:cs="Times New Roman"/>
          <w:color w:val="000000"/>
          <w:sz w:val="24"/>
          <w:szCs w:val="24"/>
        </w:rPr>
        <w:t>l</w:t>
      </w:r>
      <w:r w:rsidR="00C76F37" w:rsidRPr="00430857">
        <w:rPr>
          <w:rFonts w:ascii="Times New Roman" w:hAnsi="Times New Roman" w:cs="Times New Roman"/>
          <w:color w:val="000000"/>
          <w:sz w:val="24"/>
          <w:szCs w:val="24"/>
        </w:rPr>
        <w:t>es com a história da localidade.</w:t>
      </w:r>
    </w:p>
    <w:p w14:paraId="1B530019" w14:textId="6168385B" w:rsidR="001F1DD5" w:rsidRDefault="00C76F37" w:rsidP="000F6A52">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Conseguimos</w:t>
      </w:r>
      <w:r w:rsidR="00D52448"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com este momento dinâmico, estabelecer um clima de harmonia e de comunicação entre os professores, que</w:t>
      </w:r>
      <w:r w:rsidR="00D52448"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apesar de lecionarem a mesma disciplina no mesmo espaço escolar, pouco interagem sobre temas parecidos. Damos continuidade ao primeiro momento, apresentando as propostas, os objetivos e um pequeno questionário sobre Dom Vital. Cada estudante recebeu uma cópia e foram estimulados a responder o que estava solicitado, deixando claro a ligação des</w:t>
      </w:r>
      <w:r w:rsidR="00D52448"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as respostas com os conhecimentos adquiridos em relação a história local. </w:t>
      </w:r>
    </w:p>
    <w:p w14:paraId="21FAA686" w14:textId="46D47277" w:rsidR="009F4905" w:rsidRDefault="009F4905" w:rsidP="009F4905">
      <w:pPr>
        <w:tabs>
          <w:tab w:val="center" w:pos="4535"/>
        </w:tabs>
        <w:spacing w:line="360" w:lineRule="auto"/>
        <w:ind w:left="426" w:firstLine="567"/>
        <w:jc w:val="center"/>
        <w:rPr>
          <w:rFonts w:ascii="Times New Roman" w:hAnsi="Times New Roman" w:cs="Times New Roman"/>
          <w:color w:val="000000"/>
          <w:sz w:val="24"/>
          <w:szCs w:val="24"/>
        </w:rPr>
      </w:pPr>
      <w:r w:rsidRPr="00430857">
        <w:rPr>
          <w:rFonts w:ascii="Times New Roman" w:hAnsi="Times New Roman" w:cs="Times New Roman"/>
          <w:noProof/>
          <w:color w:val="000000"/>
          <w:sz w:val="24"/>
          <w:szCs w:val="24"/>
        </w:rPr>
        <w:drawing>
          <wp:inline distT="0" distB="0" distL="0" distR="0" wp14:anchorId="5F381360" wp14:editId="054C230B">
            <wp:extent cx="5133975" cy="3397885"/>
            <wp:effectExtent l="0" t="0" r="9525" b="0"/>
            <wp:docPr id="144981988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0189" t="23732"/>
                    <a:stretch>
                      <a:fillRect/>
                    </a:stretch>
                  </pic:blipFill>
                  <pic:spPr bwMode="auto">
                    <a:xfrm>
                      <a:off x="0" y="0"/>
                      <a:ext cx="5133975" cy="3397885"/>
                    </a:xfrm>
                    <a:prstGeom prst="rect">
                      <a:avLst/>
                    </a:prstGeom>
                    <a:noFill/>
                    <a:ln>
                      <a:noFill/>
                    </a:ln>
                    <a:extLst>
                      <a:ext uri="{53640926-AAD7-44D8-BBD7-CCE9431645EC}">
                        <a14:shadowObscured xmlns:a14="http://schemas.microsoft.com/office/drawing/2010/main"/>
                      </a:ext>
                    </a:extLst>
                  </pic:spPr>
                </pic:pic>
              </a:graphicData>
            </a:graphic>
          </wp:inline>
        </w:drawing>
      </w:r>
    </w:p>
    <w:p w14:paraId="27A6DC40" w14:textId="06753C44" w:rsidR="009F4905" w:rsidRPr="00430857" w:rsidRDefault="009F4905" w:rsidP="009F4905">
      <w:pPr>
        <w:tabs>
          <w:tab w:val="center" w:pos="4535"/>
        </w:tabs>
        <w:spacing w:line="360" w:lineRule="auto"/>
        <w:ind w:left="426" w:firstLine="425"/>
        <w:jc w:val="center"/>
        <w:rPr>
          <w:rFonts w:ascii="Times New Roman" w:hAnsi="Times New Roman" w:cs="Times New Roman"/>
          <w:color w:val="000000"/>
          <w:sz w:val="20"/>
          <w:szCs w:val="20"/>
        </w:rPr>
      </w:pPr>
      <w:r w:rsidRPr="00430857">
        <w:rPr>
          <w:rFonts w:ascii="Times New Roman" w:hAnsi="Times New Roman" w:cs="Times New Roman"/>
          <w:color w:val="000000"/>
          <w:sz w:val="20"/>
          <w:szCs w:val="20"/>
        </w:rPr>
        <w:t xml:space="preserve">Imagem </w:t>
      </w:r>
      <w:r>
        <w:rPr>
          <w:rFonts w:ascii="Times New Roman" w:hAnsi="Times New Roman" w:cs="Times New Roman"/>
          <w:color w:val="000000"/>
          <w:sz w:val="20"/>
          <w:szCs w:val="20"/>
        </w:rPr>
        <w:t>5</w:t>
      </w:r>
      <w:r w:rsidRPr="00430857">
        <w:rPr>
          <w:rFonts w:ascii="Times New Roman" w:hAnsi="Times New Roman" w:cs="Times New Roman"/>
          <w:color w:val="000000"/>
          <w:sz w:val="20"/>
          <w:szCs w:val="20"/>
        </w:rPr>
        <w:t>: Professores envolvidos criam um Plano de Aula</w:t>
      </w:r>
      <w:r>
        <w:rPr>
          <w:rFonts w:ascii="Times New Roman" w:hAnsi="Times New Roman" w:cs="Times New Roman"/>
          <w:color w:val="000000"/>
          <w:sz w:val="20"/>
          <w:szCs w:val="20"/>
        </w:rPr>
        <w:t xml:space="preserve"> durante realização de Oficina Pedagógica</w:t>
      </w:r>
    </w:p>
    <w:p w14:paraId="47EB52CE" w14:textId="77777777" w:rsidR="009F4905" w:rsidRPr="00430857" w:rsidRDefault="009F4905" w:rsidP="009F4905">
      <w:pPr>
        <w:tabs>
          <w:tab w:val="center" w:pos="4535"/>
        </w:tabs>
        <w:spacing w:line="360" w:lineRule="auto"/>
        <w:ind w:left="426" w:firstLine="567"/>
        <w:jc w:val="center"/>
        <w:rPr>
          <w:rFonts w:ascii="Times New Roman" w:hAnsi="Times New Roman" w:cs="Times New Roman"/>
          <w:color w:val="000000"/>
          <w:sz w:val="24"/>
          <w:szCs w:val="24"/>
        </w:rPr>
      </w:pPr>
    </w:p>
    <w:p w14:paraId="75E6A9D4" w14:textId="67B81037" w:rsidR="00F82796" w:rsidRPr="00430857" w:rsidRDefault="00C76F37" w:rsidP="00BF1B0C">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Foi compartilhado </w:t>
      </w:r>
      <w:r w:rsidR="00F82796" w:rsidRPr="00430857">
        <w:rPr>
          <w:rFonts w:ascii="Times New Roman" w:hAnsi="Times New Roman" w:cs="Times New Roman"/>
          <w:color w:val="000000"/>
          <w:sz w:val="24"/>
          <w:szCs w:val="24"/>
        </w:rPr>
        <w:t>entre todos alguns relatos a respeito da ausência de informações sobre a história do bispo nascido na cidade e alguns questionamentos a respeito de seu nome está sendo tão elucidado de forma tão evidente nos últimos anos pelos poderes instituídos no município.</w:t>
      </w:r>
    </w:p>
    <w:p w14:paraId="579DDF48" w14:textId="684FA270" w:rsidR="00F82796" w:rsidRPr="00430857" w:rsidRDefault="00F82796" w:rsidP="00BF1B0C">
      <w:pPr>
        <w:tabs>
          <w:tab w:val="center" w:pos="4535"/>
        </w:tabs>
        <w:spacing w:line="360" w:lineRule="auto"/>
        <w:ind w:left="426" w:firstLine="567"/>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Expressamos</w:t>
      </w:r>
      <w:r w:rsidR="00D52448"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então</w:t>
      </w:r>
      <w:r w:rsidR="00D52448"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um</w:t>
      </w:r>
      <w:r w:rsidR="004902C9" w:rsidRPr="00430857">
        <w:rPr>
          <w:rFonts w:ascii="Times New Roman" w:hAnsi="Times New Roman" w:cs="Times New Roman"/>
          <w:color w:val="000000"/>
          <w:sz w:val="24"/>
          <w:szCs w:val="24"/>
        </w:rPr>
        <w:t>a narrativa</w:t>
      </w:r>
      <w:r w:rsidRPr="00430857">
        <w:rPr>
          <w:rFonts w:ascii="Times New Roman" w:hAnsi="Times New Roman" w:cs="Times New Roman"/>
          <w:color w:val="000000"/>
          <w:sz w:val="24"/>
          <w:szCs w:val="24"/>
        </w:rPr>
        <w:t xml:space="preserve"> sobre o que foi a Questão Religiosa, por que esse fato histórico ajudou a abalar os alicerces do poder político de Dom Pedro II e qual a participação e a importância de Dom Vital nes</w:t>
      </w:r>
      <w:r w:rsidR="00D52448"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es acontecimentos. E </w:t>
      </w:r>
      <w:r w:rsidR="00D52448" w:rsidRPr="00430857">
        <w:rPr>
          <w:rFonts w:ascii="Times New Roman" w:hAnsi="Times New Roman" w:cs="Times New Roman"/>
          <w:color w:val="000000"/>
          <w:sz w:val="24"/>
          <w:szCs w:val="24"/>
        </w:rPr>
        <w:t>ouvi</w:t>
      </w:r>
      <w:r w:rsidRPr="00430857">
        <w:rPr>
          <w:rFonts w:ascii="Times New Roman" w:hAnsi="Times New Roman" w:cs="Times New Roman"/>
          <w:color w:val="000000"/>
          <w:sz w:val="24"/>
          <w:szCs w:val="24"/>
        </w:rPr>
        <w:t xml:space="preserve">mos </w:t>
      </w:r>
      <w:r w:rsidR="004902C9" w:rsidRPr="00430857">
        <w:rPr>
          <w:rFonts w:ascii="Times New Roman" w:hAnsi="Times New Roman" w:cs="Times New Roman"/>
          <w:color w:val="000000"/>
          <w:sz w:val="24"/>
          <w:szCs w:val="24"/>
        </w:rPr>
        <w:t>descrições</w:t>
      </w:r>
      <w:r w:rsidRPr="00430857">
        <w:rPr>
          <w:rFonts w:ascii="Times New Roman" w:hAnsi="Times New Roman" w:cs="Times New Roman"/>
          <w:color w:val="000000"/>
          <w:sz w:val="24"/>
          <w:szCs w:val="24"/>
        </w:rPr>
        <w:t xml:space="preserve"> a </w:t>
      </w:r>
      <w:r w:rsidRPr="00430857">
        <w:rPr>
          <w:rFonts w:ascii="Times New Roman" w:hAnsi="Times New Roman" w:cs="Times New Roman"/>
          <w:color w:val="000000"/>
          <w:sz w:val="24"/>
          <w:szCs w:val="24"/>
        </w:rPr>
        <w:lastRenderedPageBreak/>
        <w:t xml:space="preserve">respeito da percepção construída sobre a Maçonaria, tanto de séculos anteriores quanto de agora. </w:t>
      </w:r>
    </w:p>
    <w:p w14:paraId="0866BB88" w14:textId="77777777" w:rsidR="00B04D70" w:rsidRPr="00430857" w:rsidRDefault="00B04D70" w:rsidP="00BF1B0C">
      <w:pPr>
        <w:tabs>
          <w:tab w:val="center" w:pos="4535"/>
        </w:tabs>
        <w:spacing w:line="360" w:lineRule="auto"/>
        <w:ind w:left="426" w:firstLine="567"/>
        <w:jc w:val="both"/>
        <w:rPr>
          <w:rFonts w:ascii="Times New Roman" w:hAnsi="Times New Roman" w:cs="Times New Roman"/>
          <w:color w:val="000000"/>
          <w:sz w:val="24"/>
          <w:szCs w:val="24"/>
        </w:rPr>
      </w:pPr>
    </w:p>
    <w:p w14:paraId="54786B8F" w14:textId="3E88CD73" w:rsidR="00B04D70" w:rsidRPr="00B95621" w:rsidRDefault="00B62BB2" w:rsidP="00304D32">
      <w:pPr>
        <w:pStyle w:val="Ttulo3"/>
        <w:rPr>
          <w:rFonts w:ascii="Times New Roman" w:hAnsi="Times New Roman" w:cs="Times New Roman"/>
          <w:b/>
          <w:color w:val="auto"/>
        </w:rPr>
      </w:pPr>
      <w:bookmarkStart w:id="24" w:name="_Toc211113460"/>
      <w:r w:rsidRPr="00B95621">
        <w:rPr>
          <w:rFonts w:ascii="Times New Roman" w:hAnsi="Times New Roman" w:cs="Times New Roman"/>
          <w:b/>
          <w:color w:val="auto"/>
        </w:rPr>
        <w:t xml:space="preserve">3.5. </w:t>
      </w:r>
      <w:r w:rsidR="00B04D70" w:rsidRPr="00B95621">
        <w:rPr>
          <w:rFonts w:ascii="Times New Roman" w:hAnsi="Times New Roman" w:cs="Times New Roman"/>
          <w:b/>
          <w:color w:val="auto"/>
        </w:rPr>
        <w:t xml:space="preserve">HISTÓRIA LOCAL COMO </w:t>
      </w:r>
      <w:r w:rsidR="000F6A52" w:rsidRPr="00B95621">
        <w:rPr>
          <w:rFonts w:ascii="Times New Roman" w:hAnsi="Times New Roman" w:cs="Times New Roman"/>
          <w:b/>
          <w:color w:val="auto"/>
        </w:rPr>
        <w:t>FIO CONDUTOR DE ATIVIDADE PEDAGÓGICA</w:t>
      </w:r>
      <w:bookmarkEnd w:id="24"/>
    </w:p>
    <w:p w14:paraId="0928236C" w14:textId="77777777" w:rsidR="00B62BB2" w:rsidRPr="00430857" w:rsidRDefault="00B62BB2" w:rsidP="00B62BB2">
      <w:pPr>
        <w:rPr>
          <w:rFonts w:ascii="Times New Roman" w:hAnsi="Times New Roman" w:cs="Times New Roman"/>
        </w:rPr>
      </w:pPr>
    </w:p>
    <w:p w14:paraId="78EB9D57" w14:textId="39CC69F0" w:rsidR="00B04D70" w:rsidRPr="00430857" w:rsidRDefault="00B04D70" w:rsidP="000F6A52">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O </w:t>
      </w:r>
      <w:r w:rsidR="005E553F" w:rsidRPr="00430857">
        <w:rPr>
          <w:rFonts w:ascii="Times New Roman" w:hAnsi="Times New Roman" w:cs="Times New Roman"/>
          <w:color w:val="000000"/>
          <w:sz w:val="24"/>
          <w:szCs w:val="24"/>
        </w:rPr>
        <w:t>princípio</w:t>
      </w:r>
      <w:r w:rsidRPr="00430857">
        <w:rPr>
          <w:rFonts w:ascii="Times New Roman" w:hAnsi="Times New Roman" w:cs="Times New Roman"/>
          <w:color w:val="000000"/>
          <w:sz w:val="24"/>
          <w:szCs w:val="24"/>
        </w:rPr>
        <w:t xml:space="preserve"> norteador da construção deste trabalho de estudo e escrita que nos propomos a realizar tem como motivo propulsor a ausência de interesse por parte dos estudantes pela História local.</w:t>
      </w:r>
      <w:r w:rsidR="000F6A52"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 xml:space="preserve">As observações feitas em sala de aula nos provocaram uma inquietude, inflamada </w:t>
      </w:r>
      <w:r w:rsidR="00D52448" w:rsidRPr="00430857">
        <w:rPr>
          <w:rFonts w:ascii="Times New Roman" w:hAnsi="Times New Roman" w:cs="Times New Roman"/>
          <w:color w:val="000000"/>
          <w:sz w:val="24"/>
          <w:szCs w:val="24"/>
        </w:rPr>
        <w:t>pel</w:t>
      </w:r>
      <w:r w:rsidRPr="00430857">
        <w:rPr>
          <w:rFonts w:ascii="Times New Roman" w:hAnsi="Times New Roman" w:cs="Times New Roman"/>
          <w:color w:val="000000"/>
          <w:sz w:val="24"/>
          <w:szCs w:val="24"/>
        </w:rPr>
        <w:t xml:space="preserve">a percepção da ausência de livros didáticos e paradidáticos a respeito </w:t>
      </w:r>
      <w:proofErr w:type="spellStart"/>
      <w:r w:rsidRPr="00430857">
        <w:rPr>
          <w:rFonts w:ascii="Times New Roman" w:hAnsi="Times New Roman" w:cs="Times New Roman"/>
          <w:color w:val="000000"/>
          <w:sz w:val="24"/>
          <w:szCs w:val="24"/>
        </w:rPr>
        <w:t>a</w:t>
      </w:r>
      <w:proofErr w:type="spellEnd"/>
      <w:r w:rsidRPr="00430857">
        <w:rPr>
          <w:rFonts w:ascii="Times New Roman" w:hAnsi="Times New Roman" w:cs="Times New Roman"/>
          <w:color w:val="000000"/>
          <w:sz w:val="24"/>
          <w:szCs w:val="24"/>
        </w:rPr>
        <w:t xml:space="preserve"> história da cidade</w:t>
      </w:r>
      <w:r w:rsidR="00D52448"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tanto nas bibliotecas escola</w:t>
      </w:r>
      <w:r w:rsidR="00D52448" w:rsidRPr="00430857">
        <w:rPr>
          <w:rFonts w:ascii="Times New Roman" w:hAnsi="Times New Roman" w:cs="Times New Roman"/>
          <w:color w:val="000000"/>
          <w:sz w:val="24"/>
          <w:szCs w:val="24"/>
        </w:rPr>
        <w:t>re</w:t>
      </w:r>
      <w:r w:rsidRPr="00430857">
        <w:rPr>
          <w:rFonts w:ascii="Times New Roman" w:hAnsi="Times New Roman" w:cs="Times New Roman"/>
          <w:color w:val="000000"/>
          <w:sz w:val="24"/>
          <w:szCs w:val="24"/>
        </w:rPr>
        <w:t>s quanto na biblioteca municipal de Pedras de Fogo.</w:t>
      </w:r>
    </w:p>
    <w:p w14:paraId="5646399E" w14:textId="6B3CB84C" w:rsidR="00B04D70" w:rsidRPr="00430857" w:rsidRDefault="00B04D70" w:rsidP="00B04D70">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Entender que a História local desempenha um papel fundamental na formação da identidade de uma comunidade</w:t>
      </w:r>
      <w:r w:rsidR="00D52448" w:rsidRPr="00430857">
        <w:rPr>
          <w:rFonts w:ascii="Times New Roman" w:hAnsi="Times New Roman" w:cs="Times New Roman"/>
          <w:color w:val="000000"/>
          <w:sz w:val="24"/>
          <w:szCs w:val="24"/>
        </w:rPr>
        <w:t xml:space="preserve"> é crucial</w:t>
      </w:r>
      <w:r w:rsidRPr="00430857">
        <w:rPr>
          <w:rFonts w:ascii="Times New Roman" w:hAnsi="Times New Roman" w:cs="Times New Roman"/>
          <w:color w:val="000000"/>
          <w:sz w:val="24"/>
          <w:szCs w:val="24"/>
        </w:rPr>
        <w:t xml:space="preserve">, </w:t>
      </w:r>
      <w:r w:rsidR="00D52448" w:rsidRPr="00430857">
        <w:rPr>
          <w:rFonts w:ascii="Times New Roman" w:hAnsi="Times New Roman" w:cs="Times New Roman"/>
          <w:color w:val="000000"/>
          <w:sz w:val="24"/>
          <w:szCs w:val="24"/>
        </w:rPr>
        <w:t>pois o</w:t>
      </w:r>
      <w:r w:rsidRPr="00430857">
        <w:rPr>
          <w:rFonts w:ascii="Times New Roman" w:hAnsi="Times New Roman" w:cs="Times New Roman"/>
          <w:color w:val="000000"/>
          <w:sz w:val="24"/>
          <w:szCs w:val="24"/>
        </w:rPr>
        <w:t xml:space="preserve"> conhecimento em relação aos eventos, aos personagens e seus respectivos legados pode ser uma ferramenta importante e eficaz no processo de ensino</w:t>
      </w:r>
      <w:r w:rsidR="00D52448" w:rsidRPr="00430857">
        <w:rPr>
          <w:rFonts w:ascii="Times New Roman" w:hAnsi="Times New Roman" w:cs="Times New Roman"/>
          <w:color w:val="000000"/>
          <w:sz w:val="24"/>
          <w:szCs w:val="24"/>
        </w:rPr>
        <w:t>. Isso</w:t>
      </w:r>
      <w:r w:rsidRPr="00430857">
        <w:rPr>
          <w:rFonts w:ascii="Times New Roman" w:hAnsi="Times New Roman" w:cs="Times New Roman"/>
          <w:color w:val="000000"/>
          <w:sz w:val="24"/>
          <w:szCs w:val="24"/>
        </w:rPr>
        <w:t xml:space="preserve"> ajuda o estudante a se conectar com o passado e a compreender como determinados eventos históricos influenciam suas vidas na contemporaneidade. </w:t>
      </w:r>
    </w:p>
    <w:p w14:paraId="2DA9726B" w14:textId="57F04ED0" w:rsidR="00E86E95" w:rsidRPr="00430857" w:rsidRDefault="00B04D70" w:rsidP="000F6A52">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 História local dá sentido </w:t>
      </w:r>
      <w:r w:rsidR="00D52448"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s histórias individuais, pois há um destaque em relação a vida das pessoas comuns</w:t>
      </w:r>
      <w:r w:rsidR="00D52448"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em detrimento das histórias presentes nos didáticos, que oferecem múltiplos subsídios a respeito da visão tradicional que preconiza relatos históricos homogeneizadores e excludentes. Nestas construções, o destaque conferido a personagens como Dom Vital</w:t>
      </w:r>
      <w:r w:rsidR="00E86E95" w:rsidRPr="00430857">
        <w:rPr>
          <w:rFonts w:ascii="Times New Roman" w:hAnsi="Times New Roman" w:cs="Times New Roman"/>
          <w:color w:val="000000"/>
          <w:sz w:val="24"/>
          <w:szCs w:val="24"/>
        </w:rPr>
        <w:t xml:space="preserve"> minimiza sua importância ou relega</w:t>
      </w:r>
      <w:r w:rsidR="00D52448" w:rsidRPr="00430857">
        <w:rPr>
          <w:rFonts w:ascii="Times New Roman" w:hAnsi="Times New Roman" w:cs="Times New Roman"/>
          <w:color w:val="000000"/>
          <w:sz w:val="24"/>
          <w:szCs w:val="24"/>
        </w:rPr>
        <w:t>m</w:t>
      </w:r>
      <w:r w:rsidR="00E86E95" w:rsidRPr="00430857">
        <w:rPr>
          <w:rFonts w:ascii="Times New Roman" w:hAnsi="Times New Roman" w:cs="Times New Roman"/>
          <w:color w:val="000000"/>
          <w:sz w:val="24"/>
          <w:szCs w:val="24"/>
        </w:rPr>
        <w:t xml:space="preserve"> a passividade, deixando</w:t>
      </w:r>
      <w:r w:rsidR="00D52448" w:rsidRPr="00430857">
        <w:rPr>
          <w:rFonts w:ascii="Times New Roman" w:hAnsi="Times New Roman" w:cs="Times New Roman"/>
          <w:color w:val="000000"/>
          <w:sz w:val="24"/>
          <w:szCs w:val="24"/>
        </w:rPr>
        <w:t>-os</w:t>
      </w:r>
      <w:r w:rsidR="00E86E95" w:rsidRPr="00430857">
        <w:rPr>
          <w:rFonts w:ascii="Times New Roman" w:hAnsi="Times New Roman" w:cs="Times New Roman"/>
          <w:color w:val="000000"/>
          <w:sz w:val="24"/>
          <w:szCs w:val="24"/>
        </w:rPr>
        <w:t xml:space="preserve"> suplantados pelos currículos escolares e ausentes das salas de aula.</w:t>
      </w:r>
      <w:r w:rsidR="000F6A52" w:rsidRPr="00430857">
        <w:rPr>
          <w:rFonts w:ascii="Times New Roman" w:hAnsi="Times New Roman" w:cs="Times New Roman"/>
          <w:color w:val="000000"/>
          <w:sz w:val="24"/>
          <w:szCs w:val="24"/>
        </w:rPr>
        <w:t xml:space="preserve"> </w:t>
      </w:r>
      <w:r w:rsidR="00E86E95" w:rsidRPr="00430857">
        <w:rPr>
          <w:rFonts w:ascii="Times New Roman" w:hAnsi="Times New Roman" w:cs="Times New Roman"/>
          <w:color w:val="000000"/>
          <w:sz w:val="24"/>
          <w:szCs w:val="24"/>
        </w:rPr>
        <w:t>Este modo de fazer e apresentar a História é, sem sombra de dúvidas, silenciador e excludente</w:t>
      </w:r>
      <w:r w:rsidR="00D52448" w:rsidRPr="00430857">
        <w:rPr>
          <w:rFonts w:ascii="Times New Roman" w:hAnsi="Times New Roman" w:cs="Times New Roman"/>
          <w:color w:val="000000"/>
          <w:sz w:val="24"/>
          <w:szCs w:val="24"/>
        </w:rPr>
        <w:t>,</w:t>
      </w:r>
      <w:r w:rsidR="00E86E95" w:rsidRPr="00430857">
        <w:rPr>
          <w:rFonts w:ascii="Times New Roman" w:hAnsi="Times New Roman" w:cs="Times New Roman"/>
          <w:color w:val="000000"/>
          <w:sz w:val="24"/>
          <w:szCs w:val="24"/>
        </w:rPr>
        <w:t xml:space="preserve"> ao retirar a voz e a vez de pessoas tidas como comuns.</w:t>
      </w:r>
    </w:p>
    <w:p w14:paraId="3448F223" w14:textId="6349344B" w:rsidR="00E86E95" w:rsidRPr="00430857" w:rsidRDefault="00E86E95" w:rsidP="000F6A52">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Em um momento importante na realização da </w:t>
      </w:r>
      <w:r w:rsidR="00D52448" w:rsidRPr="00430857">
        <w:rPr>
          <w:rFonts w:ascii="Times New Roman" w:hAnsi="Times New Roman" w:cs="Times New Roman"/>
          <w:color w:val="000000"/>
          <w:sz w:val="24"/>
          <w:szCs w:val="24"/>
        </w:rPr>
        <w:t>o</w:t>
      </w:r>
      <w:r w:rsidRPr="00430857">
        <w:rPr>
          <w:rFonts w:ascii="Times New Roman" w:hAnsi="Times New Roman" w:cs="Times New Roman"/>
          <w:color w:val="000000"/>
          <w:sz w:val="24"/>
          <w:szCs w:val="24"/>
        </w:rPr>
        <w:t>ficina, propusemos uma discussão a respeito da importância da História local no processo de ensino e aprendizagem, com relatos sobre percepções e conhecimentos prévios dos professores e suas experiências com es</w:t>
      </w:r>
      <w:r w:rsidR="00D52448"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es conceitos. Analisando os livros didáticos em uso nas escolas, chegamos </w:t>
      </w:r>
      <w:r w:rsidR="00D52448"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 xml:space="preserve"> conclusão de que es</w:t>
      </w:r>
      <w:r w:rsidR="00D52448"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as narrativas presentes nos currículos escolares passam longe do que deveria ser apresentado aos nossos estudantes, pois não provocam interesse </w:t>
      </w:r>
      <w:r w:rsidR="00D52448" w:rsidRPr="00430857">
        <w:rPr>
          <w:rFonts w:ascii="Times New Roman" w:hAnsi="Times New Roman" w:cs="Times New Roman"/>
          <w:color w:val="000000"/>
          <w:sz w:val="24"/>
          <w:szCs w:val="24"/>
        </w:rPr>
        <w:t>n</w:t>
      </w:r>
      <w:r w:rsidRPr="00430857">
        <w:rPr>
          <w:rFonts w:ascii="Times New Roman" w:hAnsi="Times New Roman" w:cs="Times New Roman"/>
          <w:color w:val="000000"/>
          <w:sz w:val="24"/>
          <w:szCs w:val="24"/>
        </w:rPr>
        <w:t>e</w:t>
      </w:r>
      <w:r w:rsidR="00D52448" w:rsidRPr="00430857">
        <w:rPr>
          <w:rFonts w:ascii="Times New Roman" w:hAnsi="Times New Roman" w:cs="Times New Roman"/>
          <w:color w:val="000000"/>
          <w:sz w:val="24"/>
          <w:szCs w:val="24"/>
        </w:rPr>
        <w:t>m</w:t>
      </w:r>
      <w:r w:rsidRPr="00430857">
        <w:rPr>
          <w:rFonts w:ascii="Times New Roman" w:hAnsi="Times New Roman" w:cs="Times New Roman"/>
          <w:color w:val="000000"/>
          <w:sz w:val="24"/>
          <w:szCs w:val="24"/>
        </w:rPr>
        <w:t xml:space="preserve"> qualquer engajamento que seja.</w:t>
      </w:r>
      <w:r w:rsidR="000F6A52"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 xml:space="preserve">Neste sentido, podemos destacar a importância da </w:t>
      </w:r>
      <w:r w:rsidR="00D52448" w:rsidRPr="00430857">
        <w:rPr>
          <w:rFonts w:ascii="Times New Roman" w:hAnsi="Times New Roman" w:cs="Times New Roman"/>
          <w:color w:val="000000"/>
          <w:sz w:val="24"/>
          <w:szCs w:val="24"/>
        </w:rPr>
        <w:t>m</w:t>
      </w:r>
      <w:r w:rsidRPr="00430857">
        <w:rPr>
          <w:rFonts w:ascii="Times New Roman" w:hAnsi="Times New Roman" w:cs="Times New Roman"/>
          <w:color w:val="000000"/>
          <w:sz w:val="24"/>
          <w:szCs w:val="24"/>
        </w:rPr>
        <w:t xml:space="preserve">emória afetiva, que tende a </w:t>
      </w:r>
      <w:r w:rsidRPr="00430857">
        <w:rPr>
          <w:rFonts w:ascii="Times New Roman" w:hAnsi="Times New Roman" w:cs="Times New Roman"/>
          <w:color w:val="000000"/>
          <w:sz w:val="24"/>
          <w:szCs w:val="24"/>
        </w:rPr>
        <w:lastRenderedPageBreak/>
        <w:t xml:space="preserve">despertar lembranças de fatos e relatos sobre processos históricos e que geram novas oportunidades de aprendizado. </w:t>
      </w:r>
    </w:p>
    <w:p w14:paraId="056A0489" w14:textId="2432DC40" w:rsidR="00C65BC3" w:rsidRPr="00430857" w:rsidRDefault="00E86E95" w:rsidP="00B04D70">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Ao mencionar a importância des</w:t>
      </w:r>
      <w:r w:rsidR="00D52448"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e tipo de Memória durante a realização da Oficina, usei como fio condutor narrativas próprias de familiares ligados a emancipação política de minha cidade, Ferreiros, município onde resido e </w:t>
      </w:r>
      <w:r w:rsidR="00D52448" w:rsidRPr="00430857">
        <w:rPr>
          <w:rFonts w:ascii="Times New Roman" w:hAnsi="Times New Roman" w:cs="Times New Roman"/>
          <w:color w:val="000000"/>
          <w:sz w:val="24"/>
          <w:szCs w:val="24"/>
        </w:rPr>
        <w:t>que está</w:t>
      </w:r>
      <w:r w:rsidRPr="00430857">
        <w:rPr>
          <w:rFonts w:ascii="Times New Roman" w:hAnsi="Times New Roman" w:cs="Times New Roman"/>
          <w:color w:val="000000"/>
          <w:sz w:val="24"/>
          <w:szCs w:val="24"/>
        </w:rPr>
        <w:t xml:space="preserve"> situado na zona da mata do estado de Pernambuco, e a processos que são reconhecidos </w:t>
      </w:r>
      <w:r w:rsidR="00C65BC3" w:rsidRPr="00430857">
        <w:rPr>
          <w:rFonts w:ascii="Times New Roman" w:hAnsi="Times New Roman" w:cs="Times New Roman"/>
          <w:color w:val="000000"/>
          <w:sz w:val="24"/>
          <w:szCs w:val="24"/>
        </w:rPr>
        <w:t xml:space="preserve">como fatos históricos de maiores proporções e significados nacionais, como </w:t>
      </w:r>
      <w:r w:rsidR="00B3205D" w:rsidRPr="00430857">
        <w:rPr>
          <w:rFonts w:ascii="Times New Roman" w:hAnsi="Times New Roman" w:cs="Times New Roman"/>
          <w:color w:val="000000"/>
          <w:sz w:val="24"/>
          <w:szCs w:val="24"/>
        </w:rPr>
        <w:t>a</w:t>
      </w:r>
      <w:r w:rsidR="00C65BC3" w:rsidRPr="00430857">
        <w:rPr>
          <w:rFonts w:ascii="Times New Roman" w:hAnsi="Times New Roman" w:cs="Times New Roman"/>
          <w:color w:val="000000"/>
          <w:sz w:val="24"/>
          <w:szCs w:val="24"/>
        </w:rPr>
        <w:t xml:space="preserve"> perseguição, prisão e tortura a jovens considerados comunistas, durante os anos de Governos Militares no Brasil, no qual personagens de minha família estavam inseridos. </w:t>
      </w:r>
    </w:p>
    <w:p w14:paraId="53CABC56" w14:textId="2BF8AE23" w:rsidR="00C93923" w:rsidRPr="00430857" w:rsidRDefault="00C65BC3" w:rsidP="00655B80">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Durante a oficina, alguns dos colegas participantes se dispuseram a compartilhar de histórias semelhantes ou acabaram por lembrar de relatos ouvidos em circunstâncias familiares. </w:t>
      </w:r>
      <w:r w:rsidR="00B3205D" w:rsidRPr="00430857">
        <w:rPr>
          <w:rFonts w:ascii="Times New Roman" w:hAnsi="Times New Roman" w:cs="Times New Roman"/>
          <w:color w:val="000000"/>
          <w:sz w:val="24"/>
          <w:szCs w:val="24"/>
        </w:rPr>
        <w:t>É e</w:t>
      </w:r>
      <w:r w:rsidRPr="00430857">
        <w:rPr>
          <w:rFonts w:ascii="Times New Roman" w:hAnsi="Times New Roman" w:cs="Times New Roman"/>
          <w:color w:val="000000"/>
          <w:sz w:val="24"/>
          <w:szCs w:val="24"/>
        </w:rPr>
        <w:t>vidente, portanto, que es</w:t>
      </w:r>
      <w:r w:rsidR="00B3205D"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as e tantas outras narrativas particulares, ligadas a momentos históricos, são costumeiramente silenciadas pelas reconhecidas histórias oficias.</w:t>
      </w:r>
      <w:r w:rsidR="00655B80"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 xml:space="preserve">Processos de escrita a respeito do passado reconhecidamente excludentes </w:t>
      </w:r>
      <w:proofErr w:type="gramStart"/>
      <w:r w:rsidRPr="00430857">
        <w:rPr>
          <w:rFonts w:ascii="Times New Roman" w:hAnsi="Times New Roman" w:cs="Times New Roman"/>
          <w:color w:val="000000"/>
          <w:sz w:val="24"/>
          <w:szCs w:val="24"/>
        </w:rPr>
        <w:t>e  não</w:t>
      </w:r>
      <w:proofErr w:type="gramEnd"/>
      <w:r w:rsidRPr="00430857">
        <w:rPr>
          <w:rFonts w:ascii="Times New Roman" w:hAnsi="Times New Roman" w:cs="Times New Roman"/>
          <w:color w:val="000000"/>
          <w:sz w:val="24"/>
          <w:szCs w:val="24"/>
        </w:rPr>
        <w:t xml:space="preserve"> provocam </w:t>
      </w:r>
      <w:r w:rsidR="00B3205D" w:rsidRPr="00430857">
        <w:rPr>
          <w:rFonts w:ascii="Times New Roman" w:hAnsi="Times New Roman" w:cs="Times New Roman"/>
          <w:color w:val="000000"/>
          <w:sz w:val="24"/>
          <w:szCs w:val="24"/>
        </w:rPr>
        <w:t xml:space="preserve">uma </w:t>
      </w:r>
      <w:r w:rsidRPr="00430857">
        <w:rPr>
          <w:rFonts w:ascii="Times New Roman" w:hAnsi="Times New Roman" w:cs="Times New Roman"/>
          <w:color w:val="000000"/>
          <w:sz w:val="24"/>
          <w:szCs w:val="24"/>
        </w:rPr>
        <w:t xml:space="preserve">relação de pertencimento por parte de estudantes e professores. </w:t>
      </w:r>
    </w:p>
    <w:p w14:paraId="43DB0419" w14:textId="3451DB7F" w:rsidR="00C65BC3" w:rsidRPr="00B95621" w:rsidRDefault="00C65BC3" w:rsidP="005219A5">
      <w:pPr>
        <w:tabs>
          <w:tab w:val="center" w:pos="4535"/>
        </w:tabs>
        <w:spacing w:line="360" w:lineRule="auto"/>
        <w:ind w:left="2835"/>
        <w:jc w:val="both"/>
        <w:rPr>
          <w:rFonts w:ascii="Times New Roman" w:hAnsi="Times New Roman" w:cs="Times New Roman"/>
          <w:color w:val="000000"/>
          <w:szCs w:val="20"/>
        </w:rPr>
      </w:pPr>
      <w:r w:rsidRPr="00B95621">
        <w:rPr>
          <w:rFonts w:ascii="Times New Roman" w:hAnsi="Times New Roman" w:cs="Times New Roman"/>
          <w:color w:val="000000"/>
          <w:szCs w:val="20"/>
        </w:rPr>
        <w:t xml:space="preserve">No outro extremo, há a pressão do aluno desinteressado (frente ao interesse diante de uma História com a qual não se conecta) e as tentativas de subversão e desestabilização docente por meio de ‘táticas’ </w:t>
      </w:r>
      <w:r w:rsidR="005219A5" w:rsidRPr="00B95621">
        <w:rPr>
          <w:rFonts w:ascii="Times New Roman" w:hAnsi="Times New Roman" w:cs="Times New Roman"/>
          <w:color w:val="000000"/>
          <w:szCs w:val="20"/>
        </w:rPr>
        <w:t>e bricolagens. (CERTEAU, 2008)</w:t>
      </w:r>
    </w:p>
    <w:p w14:paraId="17B2564B" w14:textId="77777777" w:rsidR="005219A5" w:rsidRPr="00B95621" w:rsidRDefault="005219A5" w:rsidP="005219A5">
      <w:pPr>
        <w:tabs>
          <w:tab w:val="center" w:pos="4535"/>
        </w:tabs>
        <w:spacing w:line="360" w:lineRule="auto"/>
        <w:ind w:left="2835"/>
        <w:jc w:val="both"/>
        <w:rPr>
          <w:rFonts w:ascii="Times New Roman" w:hAnsi="Times New Roman" w:cs="Times New Roman"/>
          <w:color w:val="000000"/>
          <w:szCs w:val="20"/>
        </w:rPr>
      </w:pPr>
    </w:p>
    <w:p w14:paraId="786181EA" w14:textId="48F2632D" w:rsidR="005219A5" w:rsidRPr="00430857" w:rsidRDefault="005219A5" w:rsidP="00655B80">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Dentro desta perspectiva, as memórias e histórias dos indivíduos tidos por comuns não são vistas pelos estudantes, pois são silenciadas nes</w:t>
      </w:r>
      <w:r w:rsidR="00B3205D"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as construções recorrentes dos fatos históricos. Os jovens leitores acabam por não perceber suas trajetórias individuais e </w:t>
      </w:r>
      <w:r w:rsidR="00B3205D" w:rsidRPr="00430857">
        <w:rPr>
          <w:rFonts w:ascii="Times New Roman" w:hAnsi="Times New Roman" w:cs="Times New Roman"/>
          <w:color w:val="000000"/>
          <w:sz w:val="24"/>
          <w:szCs w:val="24"/>
        </w:rPr>
        <w:t>a</w:t>
      </w:r>
      <w:r w:rsidRPr="00430857">
        <w:rPr>
          <w:rFonts w:ascii="Times New Roman" w:hAnsi="Times New Roman" w:cs="Times New Roman"/>
          <w:color w:val="000000"/>
          <w:sz w:val="24"/>
          <w:szCs w:val="24"/>
        </w:rPr>
        <w:t xml:space="preserve"> história local nos modelos de narrativas que se tornaram padrão. Concluímos então, encerrando esse processo de discussão dentro da Oficina</w:t>
      </w:r>
      <w:r w:rsidR="00B3205D"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que es</w:t>
      </w:r>
      <w:r w:rsidR="00B3205D"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a realidade dificulta a compreensão dos estudos sobre o que é e qual a importância da disciplina de História, e também elucida o desinteresse em compreender suas realidades. </w:t>
      </w:r>
    </w:p>
    <w:p w14:paraId="4DB38324" w14:textId="70A1B0AD" w:rsidR="00FD1CCA" w:rsidRPr="00430857" w:rsidRDefault="00FD1CCA" w:rsidP="00C65BC3">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Ao dar espaço as trajetórias individuais e familiares em sala de aula, a partir das contribuições dos estudantes e da comunidade escolar, podemos ter em mãos um excelente material de recontagem ou de reescrita da História local, que rompe com o que nos é </w:t>
      </w:r>
      <w:r w:rsidRPr="00430857">
        <w:rPr>
          <w:rFonts w:ascii="Times New Roman" w:hAnsi="Times New Roman" w:cs="Times New Roman"/>
          <w:color w:val="000000"/>
          <w:sz w:val="24"/>
          <w:szCs w:val="24"/>
        </w:rPr>
        <w:lastRenderedPageBreak/>
        <w:t>apresentado pelos currículos em uso. Claramente, es</w:t>
      </w:r>
      <w:r w:rsidR="00B3205D"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as novas versões podem propiciar um maior interesse de modo a perceber que o cotidiano também tem História. </w:t>
      </w:r>
    </w:p>
    <w:p w14:paraId="7EBA4D51" w14:textId="0CADF27C" w:rsidR="00486495" w:rsidRPr="00430857" w:rsidRDefault="00FD1CCA" w:rsidP="00C65BC3">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Analisar a história de Dom Vital, conhecendo o local onde nasceu e viveu seus primeiros anos enquanto cidadão, estudante e morador da zona rural de Pedras de Fogo, entender as necessidades que o levaram a estudar em Recife, capital de Pernambuco, e daí seguir seus estudos no continente europeu, compreendendo os </w:t>
      </w:r>
      <w:r w:rsidR="00486495" w:rsidRPr="00430857">
        <w:rPr>
          <w:rFonts w:ascii="Times New Roman" w:hAnsi="Times New Roman" w:cs="Times New Roman"/>
          <w:color w:val="000000"/>
          <w:sz w:val="24"/>
          <w:szCs w:val="24"/>
        </w:rPr>
        <w:t>motivos</w:t>
      </w:r>
      <w:r w:rsidRPr="00430857">
        <w:rPr>
          <w:rFonts w:ascii="Times New Roman" w:hAnsi="Times New Roman" w:cs="Times New Roman"/>
          <w:color w:val="000000"/>
          <w:sz w:val="24"/>
          <w:szCs w:val="24"/>
        </w:rPr>
        <w:t xml:space="preserve"> que o tornaram conhecido a partir do momento </w:t>
      </w:r>
      <w:r w:rsidR="00B3205D" w:rsidRPr="00430857">
        <w:rPr>
          <w:rFonts w:ascii="Times New Roman" w:hAnsi="Times New Roman" w:cs="Times New Roman"/>
          <w:color w:val="000000"/>
          <w:sz w:val="24"/>
          <w:szCs w:val="24"/>
        </w:rPr>
        <w:t xml:space="preserve">em </w:t>
      </w:r>
      <w:r w:rsidRPr="00430857">
        <w:rPr>
          <w:rFonts w:ascii="Times New Roman" w:hAnsi="Times New Roman" w:cs="Times New Roman"/>
          <w:color w:val="000000"/>
          <w:sz w:val="24"/>
          <w:szCs w:val="24"/>
        </w:rPr>
        <w:t xml:space="preserve">que recebe a missão de assumir a Diocese de Olinda, na época </w:t>
      </w:r>
      <w:r w:rsidR="00486495" w:rsidRPr="00430857">
        <w:rPr>
          <w:rFonts w:ascii="Times New Roman" w:hAnsi="Times New Roman" w:cs="Times New Roman"/>
          <w:color w:val="000000"/>
          <w:sz w:val="24"/>
          <w:szCs w:val="24"/>
        </w:rPr>
        <w:t>uma das maiores do país</w:t>
      </w:r>
      <w:r w:rsidRPr="00430857">
        <w:rPr>
          <w:rFonts w:ascii="Times New Roman" w:hAnsi="Times New Roman" w:cs="Times New Roman"/>
          <w:color w:val="000000"/>
          <w:sz w:val="24"/>
          <w:szCs w:val="24"/>
        </w:rPr>
        <w:t>,</w:t>
      </w:r>
      <w:r w:rsidR="00486495" w:rsidRPr="00430857">
        <w:rPr>
          <w:rFonts w:ascii="Times New Roman" w:hAnsi="Times New Roman" w:cs="Times New Roman"/>
          <w:color w:val="000000"/>
          <w:sz w:val="24"/>
          <w:szCs w:val="24"/>
        </w:rPr>
        <w:t xml:space="preserve"> e que</w:t>
      </w:r>
      <w:r w:rsidR="00B3205D" w:rsidRPr="00430857">
        <w:rPr>
          <w:rFonts w:ascii="Times New Roman" w:hAnsi="Times New Roman" w:cs="Times New Roman"/>
          <w:color w:val="000000"/>
          <w:sz w:val="24"/>
          <w:szCs w:val="24"/>
        </w:rPr>
        <w:t>,</w:t>
      </w:r>
      <w:r w:rsidR="00486495" w:rsidRPr="00430857">
        <w:rPr>
          <w:rFonts w:ascii="Times New Roman" w:hAnsi="Times New Roman" w:cs="Times New Roman"/>
          <w:color w:val="000000"/>
          <w:sz w:val="24"/>
          <w:szCs w:val="24"/>
        </w:rPr>
        <w:t xml:space="preserve"> apesar de muito jovem, protagonizou um conflito contra o Império brasileiro, que ajudou a abalar as estruturas políticas da monarquia e a alicerçar a implantação do sistema republicano no Brasil; todo es</w:t>
      </w:r>
      <w:r w:rsidR="00B3205D" w:rsidRPr="00430857">
        <w:rPr>
          <w:rFonts w:ascii="Times New Roman" w:hAnsi="Times New Roman" w:cs="Times New Roman"/>
          <w:color w:val="000000"/>
          <w:sz w:val="24"/>
          <w:szCs w:val="24"/>
        </w:rPr>
        <w:t>s</w:t>
      </w:r>
      <w:r w:rsidR="00486495" w:rsidRPr="00430857">
        <w:rPr>
          <w:rFonts w:ascii="Times New Roman" w:hAnsi="Times New Roman" w:cs="Times New Roman"/>
          <w:color w:val="000000"/>
          <w:sz w:val="24"/>
          <w:szCs w:val="24"/>
        </w:rPr>
        <w:t>e contexto de luta amparado pela defesa da fé, coloca a cidade de Pedras de Fogo como rota de aplicação de nosso produto de pesquisa, uma vez que é nesta localidade onde Dom Vital começa sua vida e hoje existe um movimento que busca torna-lo uma referência histórica para a população da cidade.</w:t>
      </w:r>
    </w:p>
    <w:p w14:paraId="4A9E0275" w14:textId="083C4808" w:rsidR="00486495" w:rsidRPr="00430857" w:rsidRDefault="00486495" w:rsidP="00C65BC3">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Entender, durante o processo que o estudo da História, permite que as pessoas compreendam e interpretem os eventos passados</w:t>
      </w:r>
      <w:r w:rsidR="00B3205D"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analisando melhor as causas e as consequências das ações humanas, como uma forma de construção de identidade pessoal e coletiva, de conhecer e fortalecer os laços, responsáveis por criar um senso de pertencimento e participação. </w:t>
      </w:r>
    </w:p>
    <w:p w14:paraId="4EB29C5E" w14:textId="0137CBCE" w:rsidR="00500304" w:rsidRPr="00430857" w:rsidRDefault="00486495" w:rsidP="00E30862">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Por fim, concluímos nesta etapa da Oficina, que este exercício de escuta e de partilha de experi</w:t>
      </w:r>
      <w:r w:rsidR="00500304" w:rsidRPr="00430857">
        <w:rPr>
          <w:rFonts w:ascii="Times New Roman" w:hAnsi="Times New Roman" w:cs="Times New Roman"/>
          <w:color w:val="000000"/>
          <w:sz w:val="24"/>
          <w:szCs w:val="24"/>
        </w:rPr>
        <w:t>ê</w:t>
      </w:r>
      <w:r w:rsidRPr="00430857">
        <w:rPr>
          <w:rFonts w:ascii="Times New Roman" w:hAnsi="Times New Roman" w:cs="Times New Roman"/>
          <w:color w:val="000000"/>
          <w:sz w:val="24"/>
          <w:szCs w:val="24"/>
        </w:rPr>
        <w:t xml:space="preserve">ncias individuais </w:t>
      </w:r>
      <w:r w:rsidR="00500304" w:rsidRPr="00430857">
        <w:rPr>
          <w:rFonts w:ascii="Times New Roman" w:hAnsi="Times New Roman" w:cs="Times New Roman"/>
          <w:color w:val="000000"/>
          <w:sz w:val="24"/>
          <w:szCs w:val="24"/>
        </w:rPr>
        <w:t xml:space="preserve">relacionadas </w:t>
      </w:r>
      <w:r w:rsidR="00B3205D" w:rsidRPr="00430857">
        <w:rPr>
          <w:rFonts w:ascii="Times New Roman" w:hAnsi="Times New Roman" w:cs="Times New Roman"/>
          <w:color w:val="000000"/>
          <w:sz w:val="24"/>
          <w:szCs w:val="24"/>
        </w:rPr>
        <w:t>à</w:t>
      </w:r>
      <w:r w:rsidR="00500304" w:rsidRPr="00430857">
        <w:rPr>
          <w:rFonts w:ascii="Times New Roman" w:hAnsi="Times New Roman" w:cs="Times New Roman"/>
          <w:color w:val="000000"/>
          <w:sz w:val="24"/>
          <w:szCs w:val="24"/>
        </w:rPr>
        <w:t xml:space="preserve"> História da localidade, </w:t>
      </w:r>
      <w:r w:rsidRPr="00430857">
        <w:rPr>
          <w:rFonts w:ascii="Times New Roman" w:hAnsi="Times New Roman" w:cs="Times New Roman"/>
          <w:color w:val="000000"/>
          <w:sz w:val="24"/>
          <w:szCs w:val="24"/>
        </w:rPr>
        <w:t>a ser realizado em sala de aula</w:t>
      </w:r>
      <w:r w:rsidR="00500304" w:rsidRPr="00430857">
        <w:rPr>
          <w:rFonts w:ascii="Times New Roman" w:hAnsi="Times New Roman" w:cs="Times New Roman"/>
          <w:color w:val="000000"/>
          <w:sz w:val="24"/>
          <w:szCs w:val="24"/>
        </w:rPr>
        <w:t>, deve possibilitar ao estudante reconhecer</w:t>
      </w:r>
      <w:r w:rsidR="00B3205D" w:rsidRPr="00430857">
        <w:rPr>
          <w:rFonts w:ascii="Times New Roman" w:hAnsi="Times New Roman" w:cs="Times New Roman"/>
          <w:color w:val="000000"/>
          <w:sz w:val="24"/>
          <w:szCs w:val="24"/>
        </w:rPr>
        <w:t>-se</w:t>
      </w:r>
      <w:r w:rsidR="00500304" w:rsidRPr="00430857">
        <w:rPr>
          <w:rFonts w:ascii="Times New Roman" w:hAnsi="Times New Roman" w:cs="Times New Roman"/>
          <w:color w:val="000000"/>
          <w:sz w:val="24"/>
          <w:szCs w:val="24"/>
        </w:rPr>
        <w:t xml:space="preserve"> como agente histórico e parte da História. E que</w:t>
      </w:r>
      <w:r w:rsidR="00B3205D" w:rsidRPr="00430857">
        <w:rPr>
          <w:rFonts w:ascii="Times New Roman" w:hAnsi="Times New Roman" w:cs="Times New Roman"/>
          <w:color w:val="000000"/>
          <w:sz w:val="24"/>
          <w:szCs w:val="24"/>
        </w:rPr>
        <w:t>,</w:t>
      </w:r>
      <w:r w:rsidR="00500304" w:rsidRPr="00430857">
        <w:rPr>
          <w:rFonts w:ascii="Times New Roman" w:hAnsi="Times New Roman" w:cs="Times New Roman"/>
          <w:color w:val="000000"/>
          <w:sz w:val="24"/>
          <w:szCs w:val="24"/>
        </w:rPr>
        <w:t xml:space="preserve"> assumindo este papel, ao estudante será exigido um esforço intelectual de comprometimento com as atividades que serão propostas, pois a reconstrução de uma história, inserindo um personagem que possa fidelizar um motivo e indicar um ponto de partida, fará o discente se introduzi</w:t>
      </w:r>
      <w:r w:rsidR="00B3205D" w:rsidRPr="00430857">
        <w:rPr>
          <w:rFonts w:ascii="Times New Roman" w:hAnsi="Times New Roman" w:cs="Times New Roman"/>
          <w:color w:val="000000"/>
          <w:sz w:val="24"/>
          <w:szCs w:val="24"/>
        </w:rPr>
        <w:t>u</w:t>
      </w:r>
      <w:r w:rsidR="00500304" w:rsidRPr="00430857">
        <w:rPr>
          <w:rFonts w:ascii="Times New Roman" w:hAnsi="Times New Roman" w:cs="Times New Roman"/>
          <w:color w:val="000000"/>
          <w:sz w:val="24"/>
          <w:szCs w:val="24"/>
        </w:rPr>
        <w:t xml:space="preserve"> no passado da comunidade como autor e como ator. </w:t>
      </w:r>
    </w:p>
    <w:p w14:paraId="67C6A89C" w14:textId="77777777" w:rsidR="00500304" w:rsidRPr="00430857" w:rsidRDefault="00500304" w:rsidP="00C65BC3">
      <w:pPr>
        <w:tabs>
          <w:tab w:val="center" w:pos="4535"/>
        </w:tabs>
        <w:spacing w:line="360" w:lineRule="auto"/>
        <w:ind w:left="426" w:firstLine="708"/>
        <w:jc w:val="both"/>
        <w:rPr>
          <w:rFonts w:ascii="Times New Roman" w:hAnsi="Times New Roman" w:cs="Times New Roman"/>
          <w:color w:val="000000"/>
          <w:sz w:val="24"/>
          <w:szCs w:val="24"/>
        </w:rPr>
      </w:pPr>
    </w:p>
    <w:p w14:paraId="396329F6" w14:textId="0758FED2" w:rsidR="00500304" w:rsidRPr="00B95621" w:rsidRDefault="00B62BB2" w:rsidP="00304D32">
      <w:pPr>
        <w:pStyle w:val="Ttulo2"/>
        <w:rPr>
          <w:rFonts w:ascii="Times New Roman" w:hAnsi="Times New Roman" w:cs="Times New Roman"/>
          <w:b/>
          <w:color w:val="auto"/>
        </w:rPr>
      </w:pPr>
      <w:bookmarkStart w:id="25" w:name="_Toc211113461"/>
      <w:r w:rsidRPr="00B95621">
        <w:rPr>
          <w:rFonts w:ascii="Times New Roman" w:hAnsi="Times New Roman" w:cs="Times New Roman"/>
          <w:b/>
          <w:color w:val="auto"/>
        </w:rPr>
        <w:t xml:space="preserve">3.6. </w:t>
      </w:r>
      <w:r w:rsidR="00451FC7" w:rsidRPr="00B95621">
        <w:rPr>
          <w:rFonts w:ascii="Times New Roman" w:hAnsi="Times New Roman" w:cs="Times New Roman"/>
          <w:b/>
          <w:color w:val="auto"/>
        </w:rPr>
        <w:t>A NECESSIDADE DE REVISÃO DE</w:t>
      </w:r>
      <w:r w:rsidR="00AB4B52" w:rsidRPr="00B95621">
        <w:rPr>
          <w:rFonts w:ascii="Times New Roman" w:hAnsi="Times New Roman" w:cs="Times New Roman"/>
          <w:b/>
          <w:color w:val="auto"/>
        </w:rPr>
        <w:t xml:space="preserve"> CURRÍCULO</w:t>
      </w:r>
      <w:r w:rsidR="00451FC7" w:rsidRPr="00B95621">
        <w:rPr>
          <w:rFonts w:ascii="Times New Roman" w:hAnsi="Times New Roman" w:cs="Times New Roman"/>
          <w:b/>
          <w:color w:val="auto"/>
        </w:rPr>
        <w:t>S PEDAGÓGICOS</w:t>
      </w:r>
      <w:r w:rsidR="00AB4B52" w:rsidRPr="00B95621">
        <w:rPr>
          <w:rFonts w:ascii="Times New Roman" w:hAnsi="Times New Roman" w:cs="Times New Roman"/>
          <w:b/>
          <w:color w:val="auto"/>
        </w:rPr>
        <w:t xml:space="preserve"> </w:t>
      </w:r>
      <w:r w:rsidR="00B402C1" w:rsidRPr="00B95621">
        <w:rPr>
          <w:rFonts w:ascii="Times New Roman" w:hAnsi="Times New Roman" w:cs="Times New Roman"/>
          <w:b/>
          <w:color w:val="auto"/>
        </w:rPr>
        <w:t>AC</w:t>
      </w:r>
      <w:r w:rsidR="00B3205D" w:rsidRPr="00B95621">
        <w:rPr>
          <w:rFonts w:ascii="Times New Roman" w:hAnsi="Times New Roman" w:cs="Times New Roman"/>
          <w:b/>
          <w:color w:val="auto"/>
        </w:rPr>
        <w:t>E</w:t>
      </w:r>
      <w:r w:rsidR="00B402C1" w:rsidRPr="00B95621">
        <w:rPr>
          <w:rFonts w:ascii="Times New Roman" w:hAnsi="Times New Roman" w:cs="Times New Roman"/>
          <w:b/>
          <w:color w:val="auto"/>
        </w:rPr>
        <w:t>RCA DE TEMAS SOBRE MEMÓRIA E HISTÓRIA LOCAL</w:t>
      </w:r>
      <w:bookmarkEnd w:id="25"/>
    </w:p>
    <w:p w14:paraId="52B8E0A0" w14:textId="77777777" w:rsidR="00B62BB2" w:rsidRPr="00B95621" w:rsidRDefault="00B62BB2" w:rsidP="00B62BB2">
      <w:pPr>
        <w:rPr>
          <w:rFonts w:ascii="Times New Roman" w:hAnsi="Times New Roman" w:cs="Times New Roman"/>
          <w:b/>
        </w:rPr>
      </w:pPr>
    </w:p>
    <w:p w14:paraId="21FBEE9E" w14:textId="7E8DA5B6" w:rsidR="008C6BF9" w:rsidRPr="00430857" w:rsidRDefault="00500304" w:rsidP="000F6A52">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 xml:space="preserve">Evidenciando os contextos educacionais que levaram </w:t>
      </w:r>
      <w:r w:rsidR="00B3205D"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 xml:space="preserve"> construção de um currículo a ser trabalhado nas escolas, vamos também perceber as mudanças curriculares </w:t>
      </w:r>
      <w:r w:rsidR="008C6BF9" w:rsidRPr="00430857">
        <w:rPr>
          <w:rFonts w:ascii="Times New Roman" w:hAnsi="Times New Roman" w:cs="Times New Roman"/>
          <w:color w:val="000000"/>
          <w:sz w:val="24"/>
          <w:szCs w:val="24"/>
        </w:rPr>
        <w:t xml:space="preserve">que ocorreram na educação brasileira ao longo da República e que </w:t>
      </w:r>
      <w:r w:rsidR="00B3205D" w:rsidRPr="00430857">
        <w:rPr>
          <w:rFonts w:ascii="Times New Roman" w:hAnsi="Times New Roman" w:cs="Times New Roman"/>
          <w:color w:val="000000"/>
          <w:sz w:val="24"/>
          <w:szCs w:val="24"/>
        </w:rPr>
        <w:t>resulta</w:t>
      </w:r>
      <w:r w:rsidR="008C6BF9" w:rsidRPr="00430857">
        <w:rPr>
          <w:rFonts w:ascii="Times New Roman" w:hAnsi="Times New Roman" w:cs="Times New Roman"/>
          <w:color w:val="000000"/>
          <w:sz w:val="24"/>
          <w:szCs w:val="24"/>
        </w:rPr>
        <w:t xml:space="preserve">ram </w:t>
      </w:r>
      <w:r w:rsidR="00B3205D" w:rsidRPr="00430857">
        <w:rPr>
          <w:rFonts w:ascii="Times New Roman" w:hAnsi="Times New Roman" w:cs="Times New Roman"/>
          <w:color w:val="000000"/>
          <w:sz w:val="24"/>
          <w:szCs w:val="24"/>
        </w:rPr>
        <w:t>em</w:t>
      </w:r>
      <w:r w:rsidR="008C6BF9" w:rsidRPr="00430857">
        <w:rPr>
          <w:rFonts w:ascii="Times New Roman" w:hAnsi="Times New Roman" w:cs="Times New Roman"/>
          <w:color w:val="000000"/>
          <w:sz w:val="24"/>
          <w:szCs w:val="24"/>
        </w:rPr>
        <w:t xml:space="preserve"> anulações e a processo</w:t>
      </w:r>
      <w:r w:rsidR="00BA017A" w:rsidRPr="00430857">
        <w:rPr>
          <w:rFonts w:ascii="Times New Roman" w:hAnsi="Times New Roman" w:cs="Times New Roman"/>
          <w:color w:val="000000"/>
          <w:sz w:val="24"/>
          <w:szCs w:val="24"/>
        </w:rPr>
        <w:t>s</w:t>
      </w:r>
      <w:r w:rsidR="008C6BF9" w:rsidRPr="00430857">
        <w:rPr>
          <w:rFonts w:ascii="Times New Roman" w:hAnsi="Times New Roman" w:cs="Times New Roman"/>
          <w:color w:val="000000"/>
          <w:sz w:val="24"/>
          <w:szCs w:val="24"/>
        </w:rPr>
        <w:t xml:space="preserve"> de minimiza</w:t>
      </w:r>
      <w:r w:rsidR="00BA017A" w:rsidRPr="00430857">
        <w:rPr>
          <w:rFonts w:ascii="Times New Roman" w:hAnsi="Times New Roman" w:cs="Times New Roman"/>
          <w:color w:val="000000"/>
          <w:sz w:val="24"/>
          <w:szCs w:val="24"/>
        </w:rPr>
        <w:t>ção de</w:t>
      </w:r>
      <w:r w:rsidR="008C6BF9" w:rsidRPr="00430857">
        <w:rPr>
          <w:rFonts w:ascii="Times New Roman" w:hAnsi="Times New Roman" w:cs="Times New Roman"/>
          <w:color w:val="000000"/>
          <w:sz w:val="24"/>
          <w:szCs w:val="24"/>
        </w:rPr>
        <w:t xml:space="preserve"> feitos e realidades.</w:t>
      </w:r>
      <w:r w:rsidR="000F6A52" w:rsidRPr="00430857">
        <w:rPr>
          <w:rFonts w:ascii="Times New Roman" w:hAnsi="Times New Roman" w:cs="Times New Roman"/>
          <w:color w:val="000000"/>
          <w:sz w:val="24"/>
          <w:szCs w:val="24"/>
        </w:rPr>
        <w:t xml:space="preserve"> </w:t>
      </w:r>
      <w:r w:rsidR="008C6BF9" w:rsidRPr="00430857">
        <w:rPr>
          <w:rFonts w:ascii="Times New Roman" w:hAnsi="Times New Roman" w:cs="Times New Roman"/>
          <w:color w:val="000000"/>
          <w:sz w:val="24"/>
          <w:szCs w:val="24"/>
        </w:rPr>
        <w:t xml:space="preserve">A primeira República, que compreende os anos de implantação e ajustes de </w:t>
      </w:r>
      <w:r w:rsidR="00BA017A" w:rsidRPr="00430857">
        <w:rPr>
          <w:rFonts w:ascii="Times New Roman" w:hAnsi="Times New Roman" w:cs="Times New Roman"/>
          <w:color w:val="000000"/>
          <w:sz w:val="24"/>
          <w:szCs w:val="24"/>
        </w:rPr>
        <w:t>deste</w:t>
      </w:r>
      <w:r w:rsidR="008C6BF9" w:rsidRPr="00430857">
        <w:rPr>
          <w:rFonts w:ascii="Times New Roman" w:hAnsi="Times New Roman" w:cs="Times New Roman"/>
          <w:color w:val="000000"/>
          <w:sz w:val="24"/>
          <w:szCs w:val="24"/>
        </w:rPr>
        <w:t xml:space="preserve"> novo regime político, buscou implantar um modelo de educação que fosse distante de qualquer interferência religiosa. </w:t>
      </w:r>
    </w:p>
    <w:p w14:paraId="3199F485" w14:textId="197F6F50" w:rsidR="008C6BF9" w:rsidRPr="00430857" w:rsidRDefault="008C6BF9" w:rsidP="0050030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Caracterizada por uma educação laica, que trouxesse para o espaço da sala de aula um discurso padronizado sobre o que seria o novo regime político, com preponderância de temas relacionados a valores cívicos e patrióticos</w:t>
      </w:r>
      <w:r w:rsidR="00B3205D" w:rsidRPr="00430857">
        <w:rPr>
          <w:rFonts w:ascii="Times New Roman" w:hAnsi="Times New Roman" w:cs="Times New Roman"/>
          <w:color w:val="000000"/>
          <w:sz w:val="24"/>
          <w:szCs w:val="24"/>
        </w:rPr>
        <w:t>. Os c</w:t>
      </w:r>
      <w:r w:rsidRPr="00430857">
        <w:rPr>
          <w:rFonts w:ascii="Times New Roman" w:hAnsi="Times New Roman" w:cs="Times New Roman"/>
          <w:color w:val="000000"/>
          <w:sz w:val="24"/>
          <w:szCs w:val="24"/>
        </w:rPr>
        <w:t>urrículos</w:t>
      </w:r>
      <w:r w:rsidR="00B3205D" w:rsidRPr="00430857">
        <w:rPr>
          <w:rFonts w:ascii="Times New Roman" w:hAnsi="Times New Roman" w:cs="Times New Roman"/>
          <w:color w:val="000000"/>
          <w:sz w:val="24"/>
          <w:szCs w:val="24"/>
        </w:rPr>
        <w:t xml:space="preserve"> eram</w:t>
      </w:r>
      <w:r w:rsidRPr="00430857">
        <w:rPr>
          <w:rFonts w:ascii="Times New Roman" w:hAnsi="Times New Roman" w:cs="Times New Roman"/>
          <w:color w:val="000000"/>
          <w:sz w:val="24"/>
          <w:szCs w:val="24"/>
        </w:rPr>
        <w:t xml:space="preserve"> organizados </w:t>
      </w:r>
      <w:r w:rsidR="00B3205D" w:rsidRPr="00430857">
        <w:rPr>
          <w:rFonts w:ascii="Times New Roman" w:hAnsi="Times New Roman" w:cs="Times New Roman"/>
          <w:color w:val="000000"/>
          <w:sz w:val="24"/>
          <w:szCs w:val="24"/>
        </w:rPr>
        <w:t>com o</w:t>
      </w:r>
      <w:r w:rsidRPr="00430857">
        <w:rPr>
          <w:rFonts w:ascii="Times New Roman" w:hAnsi="Times New Roman" w:cs="Times New Roman"/>
          <w:color w:val="000000"/>
          <w:sz w:val="24"/>
          <w:szCs w:val="24"/>
        </w:rPr>
        <w:t xml:space="preserve"> objetiv</w:t>
      </w:r>
      <w:r w:rsidR="00B3205D" w:rsidRPr="00430857">
        <w:rPr>
          <w:rFonts w:ascii="Times New Roman" w:hAnsi="Times New Roman" w:cs="Times New Roman"/>
          <w:color w:val="000000"/>
          <w:sz w:val="24"/>
          <w:szCs w:val="24"/>
        </w:rPr>
        <w:t>o de</w:t>
      </w:r>
      <w:r w:rsidRPr="00430857">
        <w:rPr>
          <w:rFonts w:ascii="Times New Roman" w:hAnsi="Times New Roman" w:cs="Times New Roman"/>
          <w:color w:val="000000"/>
          <w:sz w:val="24"/>
          <w:szCs w:val="24"/>
        </w:rPr>
        <w:t xml:space="preserve"> forma</w:t>
      </w:r>
      <w:r w:rsidR="00B3205D" w:rsidRPr="00430857">
        <w:rPr>
          <w:rFonts w:ascii="Times New Roman" w:hAnsi="Times New Roman" w:cs="Times New Roman"/>
          <w:color w:val="000000"/>
          <w:sz w:val="24"/>
          <w:szCs w:val="24"/>
        </w:rPr>
        <w:t>r</w:t>
      </w:r>
      <w:r w:rsidRPr="00430857">
        <w:rPr>
          <w:rFonts w:ascii="Times New Roman" w:hAnsi="Times New Roman" w:cs="Times New Roman"/>
          <w:color w:val="000000"/>
          <w:sz w:val="24"/>
          <w:szCs w:val="24"/>
        </w:rPr>
        <w:t xml:space="preserve"> uma elite, com uma educação desconectada das necessidades de grande parcela da população, que</w:t>
      </w:r>
      <w:r w:rsidR="00B3205D"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evidentemente, não tinha acesso garantido aos espaços escolares. </w:t>
      </w:r>
    </w:p>
    <w:p w14:paraId="0382B625" w14:textId="0A9F8F7C" w:rsidR="00BA017A" w:rsidRPr="00430857" w:rsidRDefault="008C6BF9" w:rsidP="000F6A52">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As questões supracitadas são</w:t>
      </w:r>
      <w:r w:rsidR="00B3205D"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de fato</w:t>
      </w:r>
      <w:r w:rsidR="00B3205D"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muito relevantes quando refletimos as estruturas que organizaram o processo de ensino e aprendizagem a partir do final do século XIX e que se perpetuaram nas entranhas do modo de se fazer educação</w:t>
      </w:r>
      <w:r w:rsidR="0062514C" w:rsidRPr="00430857">
        <w:rPr>
          <w:rFonts w:ascii="Times New Roman" w:hAnsi="Times New Roman" w:cs="Times New Roman"/>
          <w:color w:val="000000"/>
          <w:sz w:val="24"/>
          <w:szCs w:val="24"/>
        </w:rPr>
        <w:t xml:space="preserve"> até os dias atuais. </w:t>
      </w:r>
      <w:r w:rsidR="00BA017A" w:rsidRPr="00430857">
        <w:rPr>
          <w:rFonts w:ascii="Times New Roman" w:hAnsi="Times New Roman" w:cs="Times New Roman"/>
          <w:color w:val="000000"/>
          <w:sz w:val="24"/>
          <w:szCs w:val="24"/>
        </w:rPr>
        <w:t>Entender que as mudanças nos currículos escolares desde sempre refletiram a evolução das políticas educacionais e a adaptação às demandas sociais e econômicas</w:t>
      </w:r>
      <w:r w:rsidR="00B3205D" w:rsidRPr="00430857">
        <w:rPr>
          <w:rFonts w:ascii="Times New Roman" w:hAnsi="Times New Roman" w:cs="Times New Roman"/>
          <w:color w:val="000000"/>
          <w:sz w:val="24"/>
          <w:szCs w:val="24"/>
        </w:rPr>
        <w:t xml:space="preserve"> é essencial</w:t>
      </w:r>
      <w:r w:rsidR="00BA017A" w:rsidRPr="00430857">
        <w:rPr>
          <w:rFonts w:ascii="Times New Roman" w:hAnsi="Times New Roman" w:cs="Times New Roman"/>
          <w:color w:val="000000"/>
          <w:sz w:val="24"/>
          <w:szCs w:val="24"/>
        </w:rPr>
        <w:t xml:space="preserve">. </w:t>
      </w:r>
    </w:p>
    <w:p w14:paraId="5A201120" w14:textId="35B8ED0F" w:rsidR="00500304" w:rsidRPr="00430857" w:rsidRDefault="00BA017A" w:rsidP="0050030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E</w:t>
      </w:r>
      <w:r w:rsidR="00B3205D"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a</w:t>
      </w:r>
      <w:r w:rsidR="0062514C" w:rsidRPr="00430857">
        <w:rPr>
          <w:rFonts w:ascii="Times New Roman" w:hAnsi="Times New Roman" w:cs="Times New Roman"/>
          <w:color w:val="000000"/>
          <w:sz w:val="24"/>
          <w:szCs w:val="24"/>
        </w:rPr>
        <w:t>pesar das reformas curriculares propostas nos últimos</w:t>
      </w:r>
      <w:r w:rsidR="00D13256" w:rsidRPr="00430857">
        <w:rPr>
          <w:rFonts w:ascii="Times New Roman" w:hAnsi="Times New Roman" w:cs="Times New Roman"/>
          <w:color w:val="000000"/>
          <w:sz w:val="24"/>
          <w:szCs w:val="24"/>
        </w:rPr>
        <w:t xml:space="preserve"> anos, principalmente após a carta constitucional de 1988, a impressão que temos é que os espaços escolares pararam no tempo em relação as necessidades de pesquisa que tornem a sala de aula em lugares de ensino e aprendizagem </w:t>
      </w:r>
      <w:r w:rsidRPr="00430857">
        <w:rPr>
          <w:rFonts w:ascii="Times New Roman" w:hAnsi="Times New Roman" w:cs="Times New Roman"/>
          <w:color w:val="000000"/>
          <w:sz w:val="24"/>
          <w:szCs w:val="24"/>
        </w:rPr>
        <w:t>que necessitam de didáticas</w:t>
      </w:r>
      <w:r w:rsidR="00D13256" w:rsidRPr="00430857">
        <w:rPr>
          <w:rFonts w:ascii="Times New Roman" w:hAnsi="Times New Roman" w:cs="Times New Roman"/>
          <w:color w:val="000000"/>
          <w:sz w:val="24"/>
          <w:szCs w:val="24"/>
        </w:rPr>
        <w:t xml:space="preserve"> e metodologias inovadoras. </w:t>
      </w:r>
    </w:p>
    <w:p w14:paraId="7A8B15ED" w14:textId="1ED55A30" w:rsidR="00E65F4D" w:rsidRPr="00B95621" w:rsidRDefault="00E65F4D" w:rsidP="00E65F4D">
      <w:pPr>
        <w:tabs>
          <w:tab w:val="center" w:pos="4535"/>
        </w:tabs>
        <w:spacing w:line="360" w:lineRule="auto"/>
        <w:ind w:left="2268"/>
        <w:jc w:val="both"/>
        <w:rPr>
          <w:rFonts w:ascii="Times New Roman" w:hAnsi="Times New Roman" w:cs="Times New Roman"/>
          <w:szCs w:val="20"/>
        </w:rPr>
      </w:pPr>
      <w:r w:rsidRPr="00B95621">
        <w:rPr>
          <w:rFonts w:ascii="Times New Roman" w:hAnsi="Times New Roman" w:cs="Times New Roman"/>
          <w:szCs w:val="20"/>
        </w:rPr>
        <w:t>Assim como no Brasil, em vários países do mundo, na segunda metade do século XXI, o ensino de História tem enfrentado, de forma sistemática, pressões e intervenções oriundas do fortalecimento da agenda conservadora. (SCHIMDT, 20</w:t>
      </w:r>
      <w:r w:rsidR="00945DC7" w:rsidRPr="00B95621">
        <w:rPr>
          <w:rFonts w:ascii="Times New Roman" w:hAnsi="Times New Roman" w:cs="Times New Roman"/>
          <w:szCs w:val="20"/>
        </w:rPr>
        <w:t>07</w:t>
      </w:r>
      <w:r w:rsidRPr="00B95621">
        <w:rPr>
          <w:rFonts w:ascii="Times New Roman" w:hAnsi="Times New Roman" w:cs="Times New Roman"/>
          <w:szCs w:val="20"/>
        </w:rPr>
        <w:t>)</w:t>
      </w:r>
    </w:p>
    <w:p w14:paraId="77549F86" w14:textId="77777777" w:rsidR="00E65F4D" w:rsidRPr="00430857" w:rsidRDefault="00E65F4D" w:rsidP="00E65F4D">
      <w:pPr>
        <w:tabs>
          <w:tab w:val="center" w:pos="4535"/>
        </w:tabs>
        <w:spacing w:line="360" w:lineRule="auto"/>
        <w:ind w:left="2268"/>
        <w:jc w:val="both"/>
        <w:rPr>
          <w:rFonts w:ascii="Times New Roman" w:hAnsi="Times New Roman" w:cs="Times New Roman"/>
          <w:sz w:val="24"/>
          <w:szCs w:val="24"/>
        </w:rPr>
      </w:pPr>
    </w:p>
    <w:p w14:paraId="0962D9AD" w14:textId="540A9C98" w:rsidR="00F63545" w:rsidRPr="00430857" w:rsidRDefault="00E65F4D" w:rsidP="009C0F78">
      <w:pPr>
        <w:tabs>
          <w:tab w:val="center" w:pos="4535"/>
        </w:tabs>
        <w:spacing w:line="360" w:lineRule="auto"/>
        <w:ind w:left="426" w:firstLine="708"/>
        <w:jc w:val="both"/>
        <w:rPr>
          <w:rFonts w:ascii="Times New Roman" w:hAnsi="Times New Roman" w:cs="Times New Roman"/>
          <w:sz w:val="24"/>
          <w:szCs w:val="24"/>
        </w:rPr>
      </w:pPr>
      <w:r w:rsidRPr="00430857">
        <w:rPr>
          <w:rFonts w:ascii="Times New Roman" w:hAnsi="Times New Roman" w:cs="Times New Roman"/>
          <w:sz w:val="24"/>
          <w:szCs w:val="24"/>
        </w:rPr>
        <w:t xml:space="preserve">A realização da Oficina Pedagógica acabará desempenhando um papel importante </w:t>
      </w:r>
      <w:r w:rsidR="00B3205D" w:rsidRPr="00430857">
        <w:rPr>
          <w:rFonts w:ascii="Times New Roman" w:hAnsi="Times New Roman" w:cs="Times New Roman"/>
          <w:sz w:val="24"/>
          <w:szCs w:val="24"/>
        </w:rPr>
        <w:t>na</w:t>
      </w:r>
      <w:r w:rsidRPr="00430857">
        <w:rPr>
          <w:rFonts w:ascii="Times New Roman" w:hAnsi="Times New Roman" w:cs="Times New Roman"/>
          <w:sz w:val="24"/>
          <w:szCs w:val="24"/>
        </w:rPr>
        <w:t xml:space="preserve"> formação de professores, pois promove um troca de experiencias e compartilhamento de ideias e de visões de mundo, além de </w:t>
      </w:r>
      <w:r w:rsidR="00B3205D" w:rsidRPr="00430857">
        <w:rPr>
          <w:rFonts w:ascii="Times New Roman" w:hAnsi="Times New Roman" w:cs="Times New Roman"/>
          <w:sz w:val="24"/>
          <w:szCs w:val="24"/>
        </w:rPr>
        <w:t xml:space="preserve">nos levar </w:t>
      </w:r>
      <w:r w:rsidRPr="00430857">
        <w:rPr>
          <w:rFonts w:ascii="Times New Roman" w:hAnsi="Times New Roman" w:cs="Times New Roman"/>
          <w:sz w:val="24"/>
          <w:szCs w:val="24"/>
        </w:rPr>
        <w:t>a abordar temas e demandas contemporâneas da educação.</w:t>
      </w:r>
      <w:r w:rsidR="009C0F78" w:rsidRPr="00430857">
        <w:rPr>
          <w:rFonts w:ascii="Times New Roman" w:hAnsi="Times New Roman" w:cs="Times New Roman"/>
          <w:sz w:val="24"/>
          <w:szCs w:val="24"/>
        </w:rPr>
        <w:t xml:space="preserve"> </w:t>
      </w:r>
      <w:r w:rsidRPr="00430857">
        <w:rPr>
          <w:rFonts w:ascii="Times New Roman" w:hAnsi="Times New Roman" w:cs="Times New Roman"/>
          <w:sz w:val="24"/>
          <w:szCs w:val="24"/>
        </w:rPr>
        <w:t xml:space="preserve">Como todos os participantes da Oficina são professores da </w:t>
      </w:r>
      <w:r w:rsidRPr="00430857">
        <w:rPr>
          <w:rFonts w:ascii="Times New Roman" w:hAnsi="Times New Roman" w:cs="Times New Roman"/>
          <w:sz w:val="24"/>
          <w:szCs w:val="24"/>
        </w:rPr>
        <w:lastRenderedPageBreak/>
        <w:t>disciplina de História, independente de suas formações acadêmicas, foi importante perceber o quanto os docentes precisam estar familiarizados com os debates historiográficos mais recentes</w:t>
      </w:r>
      <w:r w:rsidR="00F63545" w:rsidRPr="00430857">
        <w:rPr>
          <w:rFonts w:ascii="Times New Roman" w:hAnsi="Times New Roman" w:cs="Times New Roman"/>
          <w:sz w:val="24"/>
          <w:szCs w:val="24"/>
        </w:rPr>
        <w:t>, que passaram a questionar as narrativas conservadoras.</w:t>
      </w:r>
    </w:p>
    <w:p w14:paraId="57DC8216" w14:textId="528BE20E" w:rsidR="00F63545" w:rsidRPr="00430857" w:rsidRDefault="00F63545" w:rsidP="00B402C1">
      <w:pPr>
        <w:tabs>
          <w:tab w:val="center" w:pos="4535"/>
        </w:tabs>
        <w:spacing w:line="360" w:lineRule="auto"/>
        <w:ind w:left="426" w:firstLine="708"/>
        <w:jc w:val="both"/>
        <w:rPr>
          <w:rFonts w:ascii="Times New Roman" w:hAnsi="Times New Roman" w:cs="Times New Roman"/>
          <w:sz w:val="24"/>
          <w:szCs w:val="24"/>
        </w:rPr>
      </w:pPr>
      <w:r w:rsidRPr="00430857">
        <w:rPr>
          <w:rFonts w:ascii="Times New Roman" w:hAnsi="Times New Roman" w:cs="Times New Roman"/>
          <w:sz w:val="24"/>
          <w:szCs w:val="24"/>
        </w:rPr>
        <w:t xml:space="preserve">Os cursos de formações de professores estão muito longe de </w:t>
      </w:r>
      <w:r w:rsidR="009C0F78" w:rsidRPr="00430857">
        <w:rPr>
          <w:rFonts w:ascii="Times New Roman" w:hAnsi="Times New Roman" w:cs="Times New Roman"/>
          <w:sz w:val="24"/>
          <w:szCs w:val="24"/>
        </w:rPr>
        <w:t>suprir</w:t>
      </w:r>
      <w:r w:rsidRPr="00430857">
        <w:rPr>
          <w:rFonts w:ascii="Times New Roman" w:hAnsi="Times New Roman" w:cs="Times New Roman"/>
          <w:sz w:val="24"/>
          <w:szCs w:val="24"/>
        </w:rPr>
        <w:t xml:space="preserve"> as demandas modernas apresentadas pelo cotidiano escolar. </w:t>
      </w:r>
      <w:r w:rsidR="00B3205D" w:rsidRPr="00430857">
        <w:rPr>
          <w:rFonts w:ascii="Times New Roman" w:hAnsi="Times New Roman" w:cs="Times New Roman"/>
          <w:sz w:val="24"/>
          <w:szCs w:val="24"/>
        </w:rPr>
        <w:t>N</w:t>
      </w:r>
      <w:r w:rsidRPr="00430857">
        <w:rPr>
          <w:rFonts w:ascii="Times New Roman" w:hAnsi="Times New Roman" w:cs="Times New Roman"/>
          <w:sz w:val="24"/>
          <w:szCs w:val="24"/>
        </w:rPr>
        <w:t xml:space="preserve">ossos jovens estudantes </w:t>
      </w:r>
      <w:r w:rsidR="00B3205D" w:rsidRPr="00430857">
        <w:rPr>
          <w:rFonts w:ascii="Times New Roman" w:hAnsi="Times New Roman" w:cs="Times New Roman"/>
          <w:sz w:val="24"/>
          <w:szCs w:val="24"/>
        </w:rPr>
        <w:t>vivem</w:t>
      </w:r>
      <w:r w:rsidRPr="00430857">
        <w:rPr>
          <w:rFonts w:ascii="Times New Roman" w:hAnsi="Times New Roman" w:cs="Times New Roman"/>
          <w:sz w:val="24"/>
          <w:szCs w:val="24"/>
        </w:rPr>
        <w:t xml:space="preserve"> em meio a um bombardeio de informações que chegam de todos os lugares e em todos os níveis. Muitos dominam as ferramentas midiáticas e pouco u</w:t>
      </w:r>
      <w:r w:rsidR="00B3205D" w:rsidRPr="00430857">
        <w:rPr>
          <w:rFonts w:ascii="Times New Roman" w:hAnsi="Times New Roman" w:cs="Times New Roman"/>
          <w:sz w:val="24"/>
          <w:szCs w:val="24"/>
        </w:rPr>
        <w:t xml:space="preserve">tilizam </w:t>
      </w:r>
      <w:r w:rsidRPr="00430857">
        <w:rPr>
          <w:rFonts w:ascii="Times New Roman" w:hAnsi="Times New Roman" w:cs="Times New Roman"/>
          <w:sz w:val="24"/>
          <w:szCs w:val="24"/>
        </w:rPr>
        <w:t>os livros didáticos.</w:t>
      </w:r>
      <w:r w:rsidR="00B402C1" w:rsidRPr="00430857">
        <w:rPr>
          <w:rFonts w:ascii="Times New Roman" w:hAnsi="Times New Roman" w:cs="Times New Roman"/>
          <w:sz w:val="24"/>
          <w:szCs w:val="24"/>
        </w:rPr>
        <w:t xml:space="preserve"> </w:t>
      </w:r>
      <w:r w:rsidRPr="00430857">
        <w:rPr>
          <w:rFonts w:ascii="Times New Roman" w:hAnsi="Times New Roman" w:cs="Times New Roman"/>
          <w:sz w:val="24"/>
          <w:szCs w:val="24"/>
        </w:rPr>
        <w:t>Nesse sentido, as formações para professores de História são necessárias para que educadores se atualizem quanto aos novos desafios, metodologias, tecnologias educacionais, conteúdos historiográficos e práticas pedagógicas diferenciadas.</w:t>
      </w:r>
    </w:p>
    <w:p w14:paraId="17292A5F" w14:textId="594983BE" w:rsidR="00F63545" w:rsidRPr="00430857" w:rsidRDefault="00F63545" w:rsidP="00F63545">
      <w:pPr>
        <w:tabs>
          <w:tab w:val="center" w:pos="4535"/>
        </w:tabs>
        <w:spacing w:line="360" w:lineRule="auto"/>
        <w:ind w:left="426" w:firstLine="708"/>
        <w:jc w:val="both"/>
        <w:rPr>
          <w:rFonts w:ascii="Times New Roman" w:hAnsi="Times New Roman" w:cs="Times New Roman"/>
          <w:sz w:val="24"/>
          <w:szCs w:val="24"/>
        </w:rPr>
      </w:pPr>
      <w:r w:rsidRPr="00430857">
        <w:rPr>
          <w:rFonts w:ascii="Times New Roman" w:hAnsi="Times New Roman" w:cs="Times New Roman"/>
          <w:sz w:val="24"/>
          <w:szCs w:val="24"/>
        </w:rPr>
        <w:t>Normalmente</w:t>
      </w:r>
      <w:r w:rsidR="00B3205D" w:rsidRPr="00430857">
        <w:rPr>
          <w:rFonts w:ascii="Times New Roman" w:hAnsi="Times New Roman" w:cs="Times New Roman"/>
          <w:sz w:val="24"/>
          <w:szCs w:val="24"/>
        </w:rPr>
        <w:t>,</w:t>
      </w:r>
      <w:r w:rsidRPr="00430857">
        <w:rPr>
          <w:rFonts w:ascii="Times New Roman" w:hAnsi="Times New Roman" w:cs="Times New Roman"/>
          <w:sz w:val="24"/>
          <w:szCs w:val="24"/>
        </w:rPr>
        <w:t xml:space="preserve"> e infelizmente, o processo de formação de professores se apresenta automaticamente restrita </w:t>
      </w:r>
      <w:r w:rsidR="00B3205D" w:rsidRPr="00430857">
        <w:rPr>
          <w:rFonts w:ascii="Times New Roman" w:hAnsi="Times New Roman" w:cs="Times New Roman"/>
          <w:sz w:val="24"/>
          <w:szCs w:val="24"/>
        </w:rPr>
        <w:t>à</w:t>
      </w:r>
      <w:r w:rsidRPr="00430857">
        <w:rPr>
          <w:rFonts w:ascii="Times New Roman" w:hAnsi="Times New Roman" w:cs="Times New Roman"/>
          <w:sz w:val="24"/>
          <w:szCs w:val="24"/>
        </w:rPr>
        <w:t xml:space="preserve"> ressignifica</w:t>
      </w:r>
      <w:r w:rsidR="00B3205D" w:rsidRPr="00430857">
        <w:rPr>
          <w:rFonts w:ascii="Times New Roman" w:hAnsi="Times New Roman" w:cs="Times New Roman"/>
          <w:sz w:val="24"/>
          <w:szCs w:val="24"/>
        </w:rPr>
        <w:t>ção de</w:t>
      </w:r>
      <w:r w:rsidRPr="00430857">
        <w:rPr>
          <w:rFonts w:ascii="Times New Roman" w:hAnsi="Times New Roman" w:cs="Times New Roman"/>
          <w:sz w:val="24"/>
          <w:szCs w:val="24"/>
        </w:rPr>
        <w:t xml:space="preserve"> metodologias, sem conscientizar a respeito do poder de romper estruturas curriculares e, por conta disso, os estudantes dificilmente aprendem outras versões da História. Como enfatiza a pesquisadora Veruschka Azevedo:</w:t>
      </w:r>
    </w:p>
    <w:p w14:paraId="214B4805" w14:textId="77777777" w:rsidR="00F63545" w:rsidRPr="00B95621" w:rsidRDefault="00F63545" w:rsidP="00F63545">
      <w:pPr>
        <w:tabs>
          <w:tab w:val="center" w:pos="4535"/>
        </w:tabs>
        <w:spacing w:line="360" w:lineRule="auto"/>
        <w:ind w:left="2268"/>
        <w:jc w:val="both"/>
        <w:rPr>
          <w:rFonts w:ascii="Times New Roman" w:hAnsi="Times New Roman" w:cs="Times New Roman"/>
          <w:szCs w:val="20"/>
        </w:rPr>
      </w:pPr>
      <w:r w:rsidRPr="00B95621">
        <w:rPr>
          <w:rFonts w:ascii="Times New Roman" w:hAnsi="Times New Roman" w:cs="Times New Roman"/>
          <w:szCs w:val="20"/>
        </w:rPr>
        <w:t>As instituições educacionais reproduziram a lógica da segregação e normatização de valores europeus, ou seja, a reprodução do currículo eurocêntrico. Estabeleceram, por meio de instituições propagadoras da cultura como a escola e seus respectivos currículos, práticas de exclusão e ausências consentidas e naturalizadas pela população em quase toda sua maioria. (AZEVEDO)</w:t>
      </w:r>
    </w:p>
    <w:p w14:paraId="377D2FDE" w14:textId="77777777" w:rsidR="00F63545" w:rsidRPr="00B95621" w:rsidRDefault="00F63545" w:rsidP="00F63545">
      <w:pPr>
        <w:tabs>
          <w:tab w:val="center" w:pos="4535"/>
        </w:tabs>
        <w:spacing w:line="360" w:lineRule="auto"/>
        <w:ind w:left="426" w:firstLine="708"/>
        <w:jc w:val="both"/>
        <w:rPr>
          <w:rFonts w:ascii="Times New Roman" w:hAnsi="Times New Roman" w:cs="Times New Roman"/>
          <w:sz w:val="28"/>
          <w:szCs w:val="24"/>
        </w:rPr>
      </w:pPr>
    </w:p>
    <w:p w14:paraId="01862699" w14:textId="6047402F" w:rsidR="00277B27" w:rsidRPr="00430857" w:rsidRDefault="00277B27" w:rsidP="00277B27">
      <w:pPr>
        <w:tabs>
          <w:tab w:val="center" w:pos="4535"/>
        </w:tabs>
        <w:spacing w:line="360" w:lineRule="auto"/>
        <w:ind w:left="426" w:firstLine="708"/>
        <w:jc w:val="both"/>
        <w:rPr>
          <w:rFonts w:ascii="Times New Roman" w:hAnsi="Times New Roman" w:cs="Times New Roman"/>
          <w:sz w:val="24"/>
          <w:szCs w:val="24"/>
        </w:rPr>
      </w:pPr>
      <w:r w:rsidRPr="00430857">
        <w:rPr>
          <w:rFonts w:ascii="Times New Roman" w:hAnsi="Times New Roman" w:cs="Times New Roman"/>
          <w:sz w:val="24"/>
          <w:szCs w:val="24"/>
        </w:rPr>
        <w:t xml:space="preserve">O final do século XIX e </w:t>
      </w:r>
      <w:r w:rsidR="00B3205D" w:rsidRPr="00430857">
        <w:rPr>
          <w:rFonts w:ascii="Times New Roman" w:hAnsi="Times New Roman" w:cs="Times New Roman"/>
          <w:sz w:val="24"/>
          <w:szCs w:val="24"/>
        </w:rPr>
        <w:t xml:space="preserve">o </w:t>
      </w:r>
      <w:r w:rsidRPr="00430857">
        <w:rPr>
          <w:rFonts w:ascii="Times New Roman" w:hAnsi="Times New Roman" w:cs="Times New Roman"/>
          <w:sz w:val="24"/>
          <w:szCs w:val="24"/>
        </w:rPr>
        <w:t>início do seguinte representa</w:t>
      </w:r>
      <w:r w:rsidR="00B3205D" w:rsidRPr="00430857">
        <w:rPr>
          <w:rFonts w:ascii="Times New Roman" w:hAnsi="Times New Roman" w:cs="Times New Roman"/>
          <w:sz w:val="24"/>
          <w:szCs w:val="24"/>
        </w:rPr>
        <w:t>m</w:t>
      </w:r>
      <w:r w:rsidRPr="00430857">
        <w:rPr>
          <w:rFonts w:ascii="Times New Roman" w:hAnsi="Times New Roman" w:cs="Times New Roman"/>
          <w:sz w:val="24"/>
          <w:szCs w:val="24"/>
        </w:rPr>
        <w:t xml:space="preserve"> um marco temporal da grande influência europeia no modelo de ensino adotado </w:t>
      </w:r>
      <w:r w:rsidR="00B3205D" w:rsidRPr="00430857">
        <w:rPr>
          <w:rFonts w:ascii="Times New Roman" w:hAnsi="Times New Roman" w:cs="Times New Roman"/>
          <w:sz w:val="24"/>
          <w:szCs w:val="24"/>
        </w:rPr>
        <w:t>em</w:t>
      </w:r>
      <w:r w:rsidRPr="00430857">
        <w:rPr>
          <w:rFonts w:ascii="Times New Roman" w:hAnsi="Times New Roman" w:cs="Times New Roman"/>
          <w:sz w:val="24"/>
          <w:szCs w:val="24"/>
        </w:rPr>
        <w:t xml:space="preserve"> nosso país, em um momento </w:t>
      </w:r>
      <w:r w:rsidR="00B3205D" w:rsidRPr="00430857">
        <w:rPr>
          <w:rFonts w:ascii="Times New Roman" w:hAnsi="Times New Roman" w:cs="Times New Roman"/>
          <w:sz w:val="24"/>
          <w:szCs w:val="24"/>
        </w:rPr>
        <w:t>em que</w:t>
      </w:r>
      <w:r w:rsidRPr="00430857">
        <w:rPr>
          <w:rFonts w:ascii="Times New Roman" w:hAnsi="Times New Roman" w:cs="Times New Roman"/>
          <w:sz w:val="24"/>
          <w:szCs w:val="24"/>
        </w:rPr>
        <w:t xml:space="preserve"> a disciplina de História tinha como objetivo transmitir conhecimentos essenciais sobre a história geral e </w:t>
      </w:r>
      <w:r w:rsidR="00B3205D" w:rsidRPr="00430857">
        <w:rPr>
          <w:rFonts w:ascii="Times New Roman" w:hAnsi="Times New Roman" w:cs="Times New Roman"/>
          <w:sz w:val="24"/>
          <w:szCs w:val="24"/>
        </w:rPr>
        <w:t xml:space="preserve">a </w:t>
      </w:r>
      <w:r w:rsidRPr="00430857">
        <w:rPr>
          <w:rFonts w:ascii="Times New Roman" w:hAnsi="Times New Roman" w:cs="Times New Roman"/>
          <w:sz w:val="24"/>
          <w:szCs w:val="24"/>
        </w:rPr>
        <w:t xml:space="preserve">do Brasil. </w:t>
      </w:r>
    </w:p>
    <w:p w14:paraId="7FC4003B" w14:textId="59B79C8E" w:rsidR="00500304" w:rsidRPr="00430857" w:rsidRDefault="00277B27" w:rsidP="00277B27">
      <w:pPr>
        <w:tabs>
          <w:tab w:val="center" w:pos="4535"/>
        </w:tabs>
        <w:spacing w:line="360" w:lineRule="auto"/>
        <w:ind w:left="426" w:firstLine="708"/>
        <w:jc w:val="both"/>
        <w:rPr>
          <w:rFonts w:ascii="Times New Roman" w:hAnsi="Times New Roman" w:cs="Times New Roman"/>
          <w:sz w:val="24"/>
          <w:szCs w:val="24"/>
        </w:rPr>
      </w:pPr>
      <w:r w:rsidRPr="00430857">
        <w:rPr>
          <w:rFonts w:ascii="Times New Roman" w:hAnsi="Times New Roman" w:cs="Times New Roman"/>
          <w:sz w:val="24"/>
          <w:szCs w:val="24"/>
        </w:rPr>
        <w:t xml:space="preserve">Somente a partir de 1930, com a influência de movimentos de renovação pedagógica e no sentido de contrariar a preocupação com a memorização de datas e fatos, é que houve uma valorização do ensino de História como disciplina que contribui para a formação crítica e reflexiva dos estudantes. A partir dessa época, começaram a surgir </w:t>
      </w:r>
      <w:r w:rsidRPr="00430857">
        <w:rPr>
          <w:rFonts w:ascii="Times New Roman" w:hAnsi="Times New Roman" w:cs="Times New Roman"/>
          <w:sz w:val="24"/>
          <w:szCs w:val="24"/>
        </w:rPr>
        <w:lastRenderedPageBreak/>
        <w:t>propostas de currículos que enfatiza</w:t>
      </w:r>
      <w:r w:rsidR="00B3205D" w:rsidRPr="00430857">
        <w:rPr>
          <w:rFonts w:ascii="Times New Roman" w:hAnsi="Times New Roman" w:cs="Times New Roman"/>
          <w:sz w:val="24"/>
          <w:szCs w:val="24"/>
        </w:rPr>
        <w:t>v</w:t>
      </w:r>
      <w:r w:rsidRPr="00430857">
        <w:rPr>
          <w:rFonts w:ascii="Times New Roman" w:hAnsi="Times New Roman" w:cs="Times New Roman"/>
          <w:sz w:val="24"/>
          <w:szCs w:val="24"/>
        </w:rPr>
        <w:t>am o estudo das relações sociais, políticas e econômicas da atualidade.</w:t>
      </w:r>
    </w:p>
    <w:p w14:paraId="6ACFED7B" w14:textId="77777777" w:rsidR="00277B27" w:rsidRPr="00B95621" w:rsidRDefault="00277B27" w:rsidP="00277B27">
      <w:pPr>
        <w:tabs>
          <w:tab w:val="center" w:pos="4535"/>
        </w:tabs>
        <w:spacing w:line="360" w:lineRule="auto"/>
        <w:ind w:left="2268"/>
        <w:jc w:val="both"/>
        <w:rPr>
          <w:rFonts w:ascii="Times New Roman" w:hAnsi="Times New Roman" w:cs="Times New Roman"/>
          <w:szCs w:val="20"/>
        </w:rPr>
      </w:pPr>
      <w:r w:rsidRPr="00B95621">
        <w:rPr>
          <w:rFonts w:ascii="Times New Roman" w:hAnsi="Times New Roman" w:cs="Times New Roman"/>
          <w:szCs w:val="20"/>
        </w:rPr>
        <w:t>A história ensinada contém em sua essência a dimensão política que considera o conhecimento histórico – produzido e mediado por pesquisadores e professores – como um conhecimento passível de ser universalizado aos mais diversos tipos de leitores, inscritos no registro escolar e tendo em vista um horizonte comum de formação. Compreende-se deste modo, a história ensinada como parte de um processo mais amplo na formação dos sujeitos, em que os professores de história assumem um compromisso com o presente e uma responsabilidade política diante do público para o qual se direciona a tarefa formadora. (SILVA, 2017)</w:t>
      </w:r>
    </w:p>
    <w:p w14:paraId="2E6B39C9" w14:textId="77777777" w:rsidR="00277B27" w:rsidRPr="00430857" w:rsidRDefault="00277B27" w:rsidP="00277B27">
      <w:pPr>
        <w:tabs>
          <w:tab w:val="center" w:pos="4535"/>
        </w:tabs>
        <w:spacing w:line="360" w:lineRule="auto"/>
        <w:ind w:left="2268"/>
        <w:jc w:val="both"/>
        <w:rPr>
          <w:rFonts w:ascii="Times New Roman" w:hAnsi="Times New Roman" w:cs="Times New Roman"/>
          <w:sz w:val="20"/>
          <w:szCs w:val="20"/>
        </w:rPr>
      </w:pPr>
    </w:p>
    <w:p w14:paraId="63055A10" w14:textId="379A848E" w:rsidR="00277B27" w:rsidRPr="00430857" w:rsidRDefault="00277B27" w:rsidP="00277B27">
      <w:pPr>
        <w:tabs>
          <w:tab w:val="center" w:pos="4535"/>
        </w:tabs>
        <w:spacing w:line="360" w:lineRule="auto"/>
        <w:ind w:left="426" w:firstLine="708"/>
        <w:jc w:val="both"/>
        <w:rPr>
          <w:rFonts w:ascii="Times New Roman" w:hAnsi="Times New Roman" w:cs="Times New Roman"/>
          <w:sz w:val="24"/>
          <w:szCs w:val="24"/>
        </w:rPr>
      </w:pPr>
      <w:r w:rsidRPr="00430857">
        <w:rPr>
          <w:rFonts w:ascii="Times New Roman" w:hAnsi="Times New Roman" w:cs="Times New Roman"/>
          <w:sz w:val="24"/>
          <w:szCs w:val="24"/>
        </w:rPr>
        <w:t>Este compromisso com o tempo presente, de acordo com o pesquisador Daniel Silva, torna a história um componente obrigatório nos currículos escolares. Inserido nes</w:t>
      </w:r>
      <w:r w:rsidR="00B3205D" w:rsidRPr="00430857">
        <w:rPr>
          <w:rFonts w:ascii="Times New Roman" w:hAnsi="Times New Roman" w:cs="Times New Roman"/>
          <w:sz w:val="24"/>
          <w:szCs w:val="24"/>
        </w:rPr>
        <w:t>s</w:t>
      </w:r>
      <w:r w:rsidRPr="00430857">
        <w:rPr>
          <w:rFonts w:ascii="Times New Roman" w:hAnsi="Times New Roman" w:cs="Times New Roman"/>
          <w:sz w:val="24"/>
          <w:szCs w:val="24"/>
        </w:rPr>
        <w:t>e contexto, a preocupação com a formação do sujeito enquanto cidadão se fazia notório nos objetivos em construção nos programas didáticos vivenciados nas salas de aula, visto que o ensino de História é uma das instâncias mais importantes para a formação política.</w:t>
      </w:r>
    </w:p>
    <w:p w14:paraId="3F94C67E" w14:textId="06C9BD91" w:rsidR="00277B27" w:rsidRPr="00430857" w:rsidRDefault="00277B27" w:rsidP="00277B27">
      <w:pPr>
        <w:tabs>
          <w:tab w:val="center" w:pos="4535"/>
        </w:tabs>
        <w:spacing w:line="360" w:lineRule="auto"/>
        <w:ind w:left="426" w:firstLine="708"/>
        <w:jc w:val="both"/>
        <w:rPr>
          <w:rFonts w:ascii="Times New Roman" w:hAnsi="Times New Roman" w:cs="Times New Roman"/>
          <w:sz w:val="24"/>
          <w:szCs w:val="24"/>
        </w:rPr>
      </w:pPr>
      <w:r w:rsidRPr="00430857">
        <w:rPr>
          <w:rFonts w:ascii="Times New Roman" w:hAnsi="Times New Roman" w:cs="Times New Roman"/>
          <w:sz w:val="24"/>
          <w:szCs w:val="24"/>
        </w:rPr>
        <w:t>Os currículos devem ser pensados de forma a garantir a relevância dos conteúdos, sua adequação à realidade e a valorização d</w:t>
      </w:r>
      <w:r w:rsidR="00B3205D" w:rsidRPr="00430857">
        <w:rPr>
          <w:rFonts w:ascii="Times New Roman" w:hAnsi="Times New Roman" w:cs="Times New Roman"/>
          <w:sz w:val="24"/>
          <w:szCs w:val="24"/>
        </w:rPr>
        <w:t>as</w:t>
      </w:r>
      <w:r w:rsidRPr="00430857">
        <w:rPr>
          <w:rFonts w:ascii="Times New Roman" w:hAnsi="Times New Roman" w:cs="Times New Roman"/>
          <w:sz w:val="24"/>
          <w:szCs w:val="24"/>
        </w:rPr>
        <w:t xml:space="preserve"> experiências prévias dos estudantes. O professor é um agente ativo na tarefa constante de atualizar e adaptar es</w:t>
      </w:r>
      <w:r w:rsidR="000C27E4" w:rsidRPr="00430857">
        <w:rPr>
          <w:rFonts w:ascii="Times New Roman" w:hAnsi="Times New Roman" w:cs="Times New Roman"/>
          <w:sz w:val="24"/>
          <w:szCs w:val="24"/>
        </w:rPr>
        <w:t>s</w:t>
      </w:r>
      <w:r w:rsidRPr="00430857">
        <w:rPr>
          <w:rFonts w:ascii="Times New Roman" w:hAnsi="Times New Roman" w:cs="Times New Roman"/>
          <w:sz w:val="24"/>
          <w:szCs w:val="24"/>
        </w:rPr>
        <w:t>es documentos às mudanças sociais e culturais</w:t>
      </w:r>
      <w:r w:rsidR="000C27E4" w:rsidRPr="00430857">
        <w:rPr>
          <w:rFonts w:ascii="Times New Roman" w:hAnsi="Times New Roman" w:cs="Times New Roman"/>
          <w:sz w:val="24"/>
          <w:szCs w:val="24"/>
        </w:rPr>
        <w:t>, devendo</w:t>
      </w:r>
      <w:r w:rsidRPr="00430857">
        <w:rPr>
          <w:rFonts w:ascii="Times New Roman" w:hAnsi="Times New Roman" w:cs="Times New Roman"/>
          <w:sz w:val="24"/>
          <w:szCs w:val="24"/>
        </w:rPr>
        <w:t xml:space="preserve"> ser responsáve</w:t>
      </w:r>
      <w:r w:rsidR="000C27E4" w:rsidRPr="00430857">
        <w:rPr>
          <w:rFonts w:ascii="Times New Roman" w:hAnsi="Times New Roman" w:cs="Times New Roman"/>
          <w:sz w:val="24"/>
          <w:szCs w:val="24"/>
        </w:rPr>
        <w:t>l</w:t>
      </w:r>
      <w:r w:rsidRPr="00430857">
        <w:rPr>
          <w:rFonts w:ascii="Times New Roman" w:hAnsi="Times New Roman" w:cs="Times New Roman"/>
          <w:sz w:val="24"/>
          <w:szCs w:val="24"/>
        </w:rPr>
        <w:t xml:space="preserve"> pela sua elaboração, adaptação e atualização, pois conhece as necessidades e características dos estudantes, bem como as demandas do contexto em que estão inseridos.</w:t>
      </w:r>
    </w:p>
    <w:p w14:paraId="41469C37" w14:textId="2F30492E" w:rsidR="00277B27" w:rsidRPr="00430857" w:rsidRDefault="00834148" w:rsidP="00277B27">
      <w:pPr>
        <w:tabs>
          <w:tab w:val="center" w:pos="4535"/>
        </w:tabs>
        <w:spacing w:line="360" w:lineRule="auto"/>
        <w:ind w:left="426" w:firstLine="708"/>
        <w:jc w:val="both"/>
        <w:rPr>
          <w:rFonts w:ascii="Times New Roman" w:hAnsi="Times New Roman" w:cs="Times New Roman"/>
          <w:sz w:val="24"/>
          <w:szCs w:val="24"/>
        </w:rPr>
      </w:pPr>
      <w:r w:rsidRPr="00430857">
        <w:rPr>
          <w:rFonts w:ascii="Times New Roman" w:hAnsi="Times New Roman" w:cs="Times New Roman"/>
          <w:sz w:val="24"/>
          <w:szCs w:val="24"/>
        </w:rPr>
        <w:t xml:space="preserve">Portanto, uma estratégia relevante de produção de respostas, sugerida por um dos professores participantes envolve a ideia de inventários participativos. Na verdade, a intencionalidade desta atividade é envolver os estudantes em um processo de buscas por indícios de patrimônios locais que não se resumem apenas a monumentos físicos. </w:t>
      </w:r>
    </w:p>
    <w:p w14:paraId="054B3832" w14:textId="351393B6" w:rsidR="00834148" w:rsidRPr="00B95621" w:rsidRDefault="00834148" w:rsidP="00B95621">
      <w:pPr>
        <w:tabs>
          <w:tab w:val="center" w:pos="4535"/>
        </w:tabs>
        <w:spacing w:line="360" w:lineRule="auto"/>
        <w:ind w:left="2268"/>
        <w:jc w:val="both"/>
        <w:rPr>
          <w:rFonts w:ascii="Times New Roman" w:hAnsi="Times New Roman" w:cs="Times New Roman"/>
          <w:szCs w:val="20"/>
        </w:rPr>
      </w:pPr>
      <w:r w:rsidRPr="00B95621">
        <w:rPr>
          <w:rFonts w:ascii="Times New Roman" w:hAnsi="Times New Roman" w:cs="Times New Roman"/>
          <w:szCs w:val="20"/>
        </w:rPr>
        <w:t>Os inventários participativos possuem como alvo primordial a mobilização e a sensibilização da comunidade para a importância de seu patrimônio cultural, por meio de uma atividade formativa que envolve produção de conhecimento e participação. (NEPOMUCENO, 2021)</w:t>
      </w:r>
    </w:p>
    <w:p w14:paraId="417F3131" w14:textId="77777777" w:rsidR="00277B27" w:rsidRPr="00430857" w:rsidRDefault="00277B27" w:rsidP="00277B27">
      <w:pPr>
        <w:tabs>
          <w:tab w:val="center" w:pos="4535"/>
        </w:tabs>
        <w:spacing w:line="360" w:lineRule="auto"/>
        <w:ind w:left="426" w:firstLine="708"/>
        <w:jc w:val="both"/>
        <w:rPr>
          <w:rFonts w:ascii="Times New Roman" w:hAnsi="Times New Roman" w:cs="Times New Roman"/>
          <w:color w:val="000000"/>
          <w:sz w:val="24"/>
          <w:szCs w:val="24"/>
        </w:rPr>
      </w:pPr>
    </w:p>
    <w:p w14:paraId="4CFEC58A" w14:textId="293B6196" w:rsidR="00834148" w:rsidRPr="00430857" w:rsidRDefault="00834148" w:rsidP="00277B27">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Trazer </w:t>
      </w:r>
      <w:r w:rsidR="00387D32" w:rsidRPr="00430857">
        <w:rPr>
          <w:rFonts w:ascii="Times New Roman" w:hAnsi="Times New Roman" w:cs="Times New Roman"/>
          <w:color w:val="000000"/>
          <w:sz w:val="24"/>
          <w:szCs w:val="24"/>
        </w:rPr>
        <w:t>esta</w:t>
      </w:r>
      <w:r w:rsidRPr="00430857">
        <w:rPr>
          <w:rFonts w:ascii="Times New Roman" w:hAnsi="Times New Roman" w:cs="Times New Roman"/>
          <w:color w:val="000000"/>
          <w:sz w:val="24"/>
          <w:szCs w:val="24"/>
        </w:rPr>
        <w:t xml:space="preserve"> sugest</w:t>
      </w:r>
      <w:r w:rsidR="00387D32" w:rsidRPr="00430857">
        <w:rPr>
          <w:rFonts w:ascii="Times New Roman" w:hAnsi="Times New Roman" w:cs="Times New Roman"/>
          <w:color w:val="000000"/>
          <w:sz w:val="24"/>
          <w:szCs w:val="24"/>
        </w:rPr>
        <w:t>ão de atividade</w:t>
      </w:r>
      <w:r w:rsidRPr="00430857">
        <w:rPr>
          <w:rFonts w:ascii="Times New Roman" w:hAnsi="Times New Roman" w:cs="Times New Roman"/>
          <w:color w:val="000000"/>
          <w:sz w:val="24"/>
          <w:szCs w:val="24"/>
        </w:rPr>
        <w:t xml:space="preserve"> </w:t>
      </w:r>
      <w:r w:rsidR="00387D32" w:rsidRPr="00430857">
        <w:rPr>
          <w:rFonts w:ascii="Times New Roman" w:hAnsi="Times New Roman" w:cs="Times New Roman"/>
          <w:color w:val="000000"/>
          <w:sz w:val="24"/>
          <w:szCs w:val="24"/>
        </w:rPr>
        <w:t>no processo de</w:t>
      </w:r>
      <w:r w:rsidRPr="00430857">
        <w:rPr>
          <w:rFonts w:ascii="Times New Roman" w:hAnsi="Times New Roman" w:cs="Times New Roman"/>
          <w:color w:val="000000"/>
          <w:sz w:val="24"/>
          <w:szCs w:val="24"/>
        </w:rPr>
        <w:t xml:space="preserve"> efetivação da Oficina em sala de aula </w:t>
      </w:r>
      <w:r w:rsidR="00387D32" w:rsidRPr="00430857">
        <w:rPr>
          <w:rFonts w:ascii="Times New Roman" w:hAnsi="Times New Roman" w:cs="Times New Roman"/>
          <w:color w:val="000000"/>
          <w:sz w:val="24"/>
          <w:szCs w:val="24"/>
        </w:rPr>
        <w:t>nos faz colocar o estudante como agente histórico, participativo na construção da pesquisa de campo, oportunizando uma maneira de conhecer a comunidade de Pedras de Fogo e as heranças culturais oriundas desde o tempo de Dom Vital enquanto morador da cidade</w:t>
      </w:r>
      <w:r w:rsidR="000C27E4" w:rsidRPr="00430857">
        <w:rPr>
          <w:rFonts w:ascii="Times New Roman" w:hAnsi="Times New Roman" w:cs="Times New Roman"/>
          <w:color w:val="000000"/>
          <w:sz w:val="24"/>
          <w:szCs w:val="24"/>
        </w:rPr>
        <w:t>. Isso</w:t>
      </w:r>
      <w:r w:rsidR="00387D32" w:rsidRPr="00430857">
        <w:rPr>
          <w:rFonts w:ascii="Times New Roman" w:hAnsi="Times New Roman" w:cs="Times New Roman"/>
          <w:color w:val="000000"/>
          <w:sz w:val="24"/>
          <w:szCs w:val="24"/>
        </w:rPr>
        <w:t xml:space="preserve"> desenvolve a percepção do quão importante é saber de sua história e de sua relação com a localidade. </w:t>
      </w:r>
    </w:p>
    <w:p w14:paraId="0E7721F1" w14:textId="661B89E9" w:rsidR="00B12BF4" w:rsidRPr="00430857" w:rsidRDefault="00B12BF4" w:rsidP="009C0F78">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 história de um personagem importante, elevado </w:t>
      </w:r>
      <w:proofErr w:type="spellStart"/>
      <w:r w:rsidRPr="00430857">
        <w:rPr>
          <w:rFonts w:ascii="Times New Roman" w:hAnsi="Times New Roman" w:cs="Times New Roman"/>
          <w:color w:val="000000"/>
          <w:sz w:val="24"/>
          <w:szCs w:val="24"/>
        </w:rPr>
        <w:t>a</w:t>
      </w:r>
      <w:proofErr w:type="spellEnd"/>
      <w:r w:rsidRPr="00430857">
        <w:rPr>
          <w:rFonts w:ascii="Times New Roman" w:hAnsi="Times New Roman" w:cs="Times New Roman"/>
          <w:color w:val="000000"/>
          <w:sz w:val="24"/>
          <w:szCs w:val="24"/>
        </w:rPr>
        <w:t xml:space="preserve"> categoria de protagonista de um movimento histórico, deve ser conhecida e compartilhada com o objetivo de ajudar a moldar a identidade cultural de uma comunidade.</w:t>
      </w:r>
      <w:r w:rsidR="009C0F78"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 xml:space="preserve">A Memória coletiva a ser construída em torno de cidadãos históricos, a exemplo de Dom Vital, facilita a construção de um senso de pertencimento e de união entre os moradores de uma localidade, como Pedras de Fogo, representando valores, tradições e aspirações locais, catapultando a região a um patamar capaz de atrair investimentos, apelos turísticos e novas pesquisas. </w:t>
      </w:r>
    </w:p>
    <w:p w14:paraId="1FCDD7EC" w14:textId="636E504D" w:rsidR="00B12BF4" w:rsidRPr="00430857" w:rsidRDefault="00B12BF4"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Todas es</w:t>
      </w:r>
      <w:r w:rsidR="000C27E4"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as questões citadas anteriormente se fizeram presentes no entorno dos debates e discussões promovidos pela Oficina, com </w:t>
      </w:r>
      <w:r w:rsidR="000C27E4" w:rsidRPr="00430857">
        <w:rPr>
          <w:rFonts w:ascii="Times New Roman" w:hAnsi="Times New Roman" w:cs="Times New Roman"/>
          <w:color w:val="000000"/>
          <w:sz w:val="24"/>
          <w:szCs w:val="24"/>
        </w:rPr>
        <w:t xml:space="preserve">o </w:t>
      </w:r>
      <w:r w:rsidRPr="00430857">
        <w:rPr>
          <w:rFonts w:ascii="Times New Roman" w:hAnsi="Times New Roman" w:cs="Times New Roman"/>
          <w:color w:val="000000"/>
          <w:sz w:val="24"/>
          <w:szCs w:val="24"/>
        </w:rPr>
        <w:t>apoio de amplo material bibliográfico analisando anteriormente. A partir de então, encerrado este primeiro momento, os participantes elaboraram um material que pudesse servir para produção de um plano de aula para um turma de 1ª série do Ensino Médio, da Escola Estadual Professor Getúlio César Rodrigues Guedes, com o objetivo de utilizar o</w:t>
      </w:r>
      <w:r w:rsidR="000C27E4" w:rsidRPr="00430857">
        <w:rPr>
          <w:rFonts w:ascii="Times New Roman" w:hAnsi="Times New Roman" w:cs="Times New Roman"/>
          <w:color w:val="000000"/>
          <w:sz w:val="24"/>
          <w:szCs w:val="24"/>
        </w:rPr>
        <w:t xml:space="preserve"> escasso</w:t>
      </w:r>
      <w:r w:rsidRPr="00430857">
        <w:rPr>
          <w:rFonts w:ascii="Times New Roman" w:hAnsi="Times New Roman" w:cs="Times New Roman"/>
          <w:color w:val="000000"/>
          <w:sz w:val="24"/>
          <w:szCs w:val="24"/>
        </w:rPr>
        <w:t xml:space="preserve"> material didático e paradidático disponível tanto na biblioteca da escola quanto no acervo de livros do município, trazendo para contemporaneidade, a história de Dom Vital e sua</w:t>
      </w:r>
      <w:r w:rsidR="00F622B9" w:rsidRPr="00430857">
        <w:rPr>
          <w:rFonts w:ascii="Times New Roman" w:hAnsi="Times New Roman" w:cs="Times New Roman"/>
          <w:color w:val="000000"/>
          <w:sz w:val="24"/>
          <w:szCs w:val="24"/>
        </w:rPr>
        <w:t xml:space="preserve">s lutas em defesa da fé que resultaram na Questão Religiosa, ocorrida no final do Império brasileiro. </w:t>
      </w:r>
    </w:p>
    <w:p w14:paraId="68FAFC3F" w14:textId="1A0B960E" w:rsidR="00D52723" w:rsidRPr="00430857" w:rsidRDefault="00D52723"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Os professores foram divididos em dois grupos, de modo a evidenciar a participação e a qualidade das discussões, para construírem o plano de aula em um intervalo proposto de quinze minutos. Após o término do tempo, o grupo de oficineiros foi reorganizado para que as discussões e propostas fossem compartilhadas. </w:t>
      </w:r>
    </w:p>
    <w:p w14:paraId="43FB2126" w14:textId="6885A265" w:rsidR="00B758C9" w:rsidRPr="00430857" w:rsidRDefault="00D52723" w:rsidP="00B758C9">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Alguns participantes evidenciaram a import</w:t>
      </w:r>
      <w:r w:rsidR="000C27E4" w:rsidRPr="00430857">
        <w:rPr>
          <w:rFonts w:ascii="Times New Roman" w:hAnsi="Times New Roman" w:cs="Times New Roman"/>
          <w:color w:val="000000"/>
          <w:sz w:val="24"/>
          <w:szCs w:val="24"/>
        </w:rPr>
        <w:t>ância</w:t>
      </w:r>
      <w:r w:rsidRPr="00430857">
        <w:rPr>
          <w:rFonts w:ascii="Times New Roman" w:hAnsi="Times New Roman" w:cs="Times New Roman"/>
          <w:color w:val="000000"/>
          <w:sz w:val="24"/>
          <w:szCs w:val="24"/>
        </w:rPr>
        <w:t xml:space="preserve"> da utilização das novas linguagens, sobretudo digitais, para o ensino de História, como forma de facilitar a compreensão e a interação por parte dos estudantes. Também foi percebido que os materiais </w:t>
      </w:r>
      <w:r w:rsidR="000C27E4" w:rsidRPr="00430857">
        <w:rPr>
          <w:rFonts w:ascii="Times New Roman" w:hAnsi="Times New Roman" w:cs="Times New Roman"/>
          <w:color w:val="000000"/>
          <w:sz w:val="24"/>
          <w:szCs w:val="24"/>
        </w:rPr>
        <w:t xml:space="preserve">quando </w:t>
      </w:r>
      <w:r w:rsidRPr="00430857">
        <w:rPr>
          <w:rFonts w:ascii="Times New Roman" w:hAnsi="Times New Roman" w:cs="Times New Roman"/>
          <w:color w:val="000000"/>
          <w:sz w:val="24"/>
          <w:szCs w:val="24"/>
        </w:rPr>
        <w:t xml:space="preserve">produzidos pelos estudantes e seus professores tendem a facilitar a compreensão </w:t>
      </w:r>
      <w:r w:rsidRPr="00430857">
        <w:rPr>
          <w:rFonts w:ascii="Times New Roman" w:hAnsi="Times New Roman" w:cs="Times New Roman"/>
          <w:color w:val="000000"/>
          <w:sz w:val="24"/>
          <w:szCs w:val="24"/>
        </w:rPr>
        <w:lastRenderedPageBreak/>
        <w:t xml:space="preserve">de uma forma mais direta dos </w:t>
      </w:r>
      <w:r w:rsidR="00B758C9" w:rsidRPr="00430857">
        <w:rPr>
          <w:rFonts w:ascii="Times New Roman" w:hAnsi="Times New Roman" w:cs="Times New Roman"/>
          <w:color w:val="000000"/>
          <w:sz w:val="24"/>
          <w:szCs w:val="24"/>
        </w:rPr>
        <w:t>eventos</w:t>
      </w:r>
      <w:r w:rsidRPr="00430857">
        <w:rPr>
          <w:rFonts w:ascii="Times New Roman" w:hAnsi="Times New Roman" w:cs="Times New Roman"/>
          <w:color w:val="000000"/>
          <w:sz w:val="24"/>
          <w:szCs w:val="24"/>
        </w:rPr>
        <w:t xml:space="preserve"> históricos locais e sua relação com fenômenos mais amplos, mesmo que imbuídos de parcialidade. </w:t>
      </w:r>
    </w:p>
    <w:p w14:paraId="4FDF2403" w14:textId="33BB4B42" w:rsidR="00D52723" w:rsidRPr="00430857" w:rsidRDefault="00B758C9"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Foi orientado aos participantes que anotassem as contribuições dos demais colegas. Encerrado o primeiro momento, na semana seguinte, naquele que seria o último encontro antes da aplicabilidade em sala de aula, iniciamos usando da mesma metodologia da primeira parte da Oficina, com a organização do espaço da biblioteca da escola e dos recursos necessários. </w:t>
      </w:r>
    </w:p>
    <w:p w14:paraId="6F9CD735" w14:textId="4EAA917E" w:rsidR="00B758C9" w:rsidRPr="00430857" w:rsidRDefault="00B758C9" w:rsidP="009C0F78">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Os oficineiros relataram situações vividas durante o intervalo da semana entre o momento anterior e o </w:t>
      </w:r>
      <w:r w:rsidR="000C27E4" w:rsidRPr="00430857">
        <w:rPr>
          <w:rFonts w:ascii="Times New Roman" w:hAnsi="Times New Roman" w:cs="Times New Roman"/>
          <w:color w:val="000000"/>
          <w:sz w:val="24"/>
          <w:szCs w:val="24"/>
        </w:rPr>
        <w:t>atual</w:t>
      </w:r>
      <w:r w:rsidRPr="00430857">
        <w:rPr>
          <w:rFonts w:ascii="Times New Roman" w:hAnsi="Times New Roman" w:cs="Times New Roman"/>
          <w:color w:val="000000"/>
          <w:sz w:val="24"/>
          <w:szCs w:val="24"/>
        </w:rPr>
        <w:t>, quando relataram a busca por maiores informações sobre a história da cidade, em entrevistas realizadas com familiares mais antigos. Es</w:t>
      </w:r>
      <w:r w:rsidR="000C27E4"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es momentos, registrados em anotações pessoais de cada participante, fo</w:t>
      </w:r>
      <w:r w:rsidR="000C27E4" w:rsidRPr="00430857">
        <w:rPr>
          <w:rFonts w:ascii="Times New Roman" w:hAnsi="Times New Roman" w:cs="Times New Roman"/>
          <w:color w:val="000000"/>
          <w:sz w:val="24"/>
          <w:szCs w:val="24"/>
        </w:rPr>
        <w:t>ram</w:t>
      </w:r>
      <w:r w:rsidRPr="00430857">
        <w:rPr>
          <w:rFonts w:ascii="Times New Roman" w:hAnsi="Times New Roman" w:cs="Times New Roman"/>
          <w:color w:val="000000"/>
          <w:sz w:val="24"/>
          <w:szCs w:val="24"/>
        </w:rPr>
        <w:t xml:space="preserve"> somado</w:t>
      </w:r>
      <w:r w:rsidR="000C27E4"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 </w:t>
      </w:r>
      <w:r w:rsidR="000C27E4"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 xml:space="preserve"> pesquisa feita por cada um deles através dos meios digitais sobre a história de Dom Vital e de sua importância para o desfecho já conhecido do Império no Brasil. Portanto, a rede de alcance da Oficina foi ampliada, mesmo que de forma involuntária ou sem maiores intenções</w:t>
      </w:r>
      <w:r w:rsidR="00BA75C0" w:rsidRPr="00430857">
        <w:rPr>
          <w:rFonts w:ascii="Times New Roman" w:hAnsi="Times New Roman" w:cs="Times New Roman"/>
          <w:color w:val="000000"/>
          <w:sz w:val="24"/>
          <w:szCs w:val="24"/>
        </w:rPr>
        <w:t xml:space="preserve">, tal como a abrangência dos métodos de pesquisa. </w:t>
      </w:r>
    </w:p>
    <w:p w14:paraId="24A1EFF8" w14:textId="303F79C8" w:rsidR="00BA75C0" w:rsidRPr="00430857" w:rsidRDefault="00BA75C0"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O exemplo tra</w:t>
      </w:r>
      <w:r w:rsidR="000C27E4" w:rsidRPr="00430857">
        <w:rPr>
          <w:rFonts w:ascii="Times New Roman" w:hAnsi="Times New Roman" w:cs="Times New Roman"/>
          <w:color w:val="000000"/>
          <w:sz w:val="24"/>
          <w:szCs w:val="24"/>
        </w:rPr>
        <w:t>zido</w:t>
      </w:r>
      <w:r w:rsidRPr="00430857">
        <w:rPr>
          <w:rFonts w:ascii="Times New Roman" w:hAnsi="Times New Roman" w:cs="Times New Roman"/>
          <w:color w:val="000000"/>
          <w:sz w:val="24"/>
          <w:szCs w:val="24"/>
        </w:rPr>
        <w:t xml:space="preserve"> para este segundo momento foi o processo de canonização de Dom Vital, que está sendo construído por um grupo de cidadãos de Pedras de Fogo junto ao sacerdote da paróquia local. Nenhum dos professores participantes tinha tido contato com essas informações até então, apesar de ser um processo conhecido por membros do poder executivo e legislativo do município. </w:t>
      </w:r>
    </w:p>
    <w:p w14:paraId="4ADDC2BB" w14:textId="0F96C2A8" w:rsidR="00BA75C0" w:rsidRPr="00430857" w:rsidRDefault="00BA75C0"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O processo, ainda em fase de construção, tende a colocar Dom Vital na lista de membros da Igreja Católica que foram reconhecidos como santo</w:t>
      </w:r>
      <w:r w:rsidR="000C27E4"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 e</w:t>
      </w:r>
      <w:r w:rsidR="000C27E4"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des</w:t>
      </w:r>
      <w:r w:rsidR="000C27E4" w:rsidRPr="00430857">
        <w:rPr>
          <w:rFonts w:ascii="Times New Roman" w:hAnsi="Times New Roman" w:cs="Times New Roman"/>
          <w:color w:val="000000"/>
          <w:sz w:val="24"/>
          <w:szCs w:val="24"/>
        </w:rPr>
        <w:t>t</w:t>
      </w:r>
      <w:r w:rsidRPr="00430857">
        <w:rPr>
          <w:rFonts w:ascii="Times New Roman" w:hAnsi="Times New Roman" w:cs="Times New Roman"/>
          <w:color w:val="000000"/>
          <w:sz w:val="24"/>
          <w:szCs w:val="24"/>
        </w:rPr>
        <w:t xml:space="preserve">a forma, referendar sua luta como combatente da fé contra as heresias maçônicas. Os governos municipais eleitos nos últimos anos estimularam a construção desse processo, pois veem uma possibilidade real de transformar Pedras de Fogo em um roteiro de turismo religioso, uma vez que Dom Vital nasceu e viveu sua infância na cidade, </w:t>
      </w:r>
      <w:r w:rsidR="000C27E4" w:rsidRPr="00430857">
        <w:rPr>
          <w:rFonts w:ascii="Times New Roman" w:hAnsi="Times New Roman" w:cs="Times New Roman"/>
          <w:color w:val="000000"/>
          <w:sz w:val="24"/>
          <w:szCs w:val="24"/>
        </w:rPr>
        <w:t>buscando</w:t>
      </w:r>
      <w:r w:rsidRPr="00430857">
        <w:rPr>
          <w:rFonts w:ascii="Times New Roman" w:hAnsi="Times New Roman" w:cs="Times New Roman"/>
          <w:color w:val="000000"/>
          <w:sz w:val="24"/>
          <w:szCs w:val="24"/>
        </w:rPr>
        <w:t xml:space="preserve"> desenvolver economicamente a região e fortalecer os laços de </w:t>
      </w:r>
      <w:r w:rsidR="004231A1" w:rsidRPr="00430857">
        <w:rPr>
          <w:rFonts w:ascii="Times New Roman" w:hAnsi="Times New Roman" w:cs="Times New Roman"/>
          <w:color w:val="000000"/>
          <w:sz w:val="24"/>
          <w:szCs w:val="24"/>
        </w:rPr>
        <w:t>identificação cultural</w:t>
      </w:r>
      <w:r w:rsidRPr="00430857">
        <w:rPr>
          <w:rFonts w:ascii="Times New Roman" w:hAnsi="Times New Roman" w:cs="Times New Roman"/>
          <w:color w:val="000000"/>
          <w:sz w:val="24"/>
          <w:szCs w:val="24"/>
        </w:rPr>
        <w:t xml:space="preserve">. </w:t>
      </w:r>
    </w:p>
    <w:p w14:paraId="72CD26D2" w14:textId="264CE8CF" w:rsidR="004231A1" w:rsidRPr="00430857" w:rsidRDefault="00BA75C0"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Neste sentido,</w:t>
      </w:r>
      <w:r w:rsidR="004231A1" w:rsidRPr="00430857">
        <w:rPr>
          <w:rFonts w:ascii="Times New Roman" w:hAnsi="Times New Roman" w:cs="Times New Roman"/>
          <w:color w:val="000000"/>
          <w:sz w:val="24"/>
          <w:szCs w:val="24"/>
        </w:rPr>
        <w:t xml:space="preserve"> é imprescindível saber que o apoio e a participação da população residente são de extrema importância para a consolidação de uma cidade como alvo turístico. E é </w:t>
      </w:r>
      <w:r w:rsidR="000C27E4" w:rsidRPr="00430857">
        <w:rPr>
          <w:rFonts w:ascii="Times New Roman" w:hAnsi="Times New Roman" w:cs="Times New Roman"/>
          <w:color w:val="000000"/>
          <w:sz w:val="24"/>
          <w:szCs w:val="24"/>
        </w:rPr>
        <w:t xml:space="preserve">ainda </w:t>
      </w:r>
      <w:r w:rsidR="004231A1" w:rsidRPr="00430857">
        <w:rPr>
          <w:rFonts w:ascii="Times New Roman" w:hAnsi="Times New Roman" w:cs="Times New Roman"/>
          <w:color w:val="000000"/>
          <w:sz w:val="24"/>
          <w:szCs w:val="24"/>
        </w:rPr>
        <w:t xml:space="preserve">mais interessante, ao analisar a ausência de conhecimento por parte da população local a respeito da história de Dom Vital, do passado local e da construção desse </w:t>
      </w:r>
      <w:r w:rsidR="004231A1" w:rsidRPr="00430857">
        <w:rPr>
          <w:rFonts w:ascii="Times New Roman" w:hAnsi="Times New Roman" w:cs="Times New Roman"/>
          <w:color w:val="000000"/>
          <w:sz w:val="24"/>
          <w:szCs w:val="24"/>
        </w:rPr>
        <w:lastRenderedPageBreak/>
        <w:t>processo de canonização, chegarmos à conclusão d</w:t>
      </w:r>
      <w:r w:rsidR="000C27E4" w:rsidRPr="00430857">
        <w:rPr>
          <w:rFonts w:ascii="Times New Roman" w:hAnsi="Times New Roman" w:cs="Times New Roman"/>
          <w:color w:val="000000"/>
          <w:sz w:val="24"/>
          <w:szCs w:val="24"/>
        </w:rPr>
        <w:t>e</w:t>
      </w:r>
      <w:r w:rsidR="004231A1" w:rsidRPr="00430857">
        <w:rPr>
          <w:rFonts w:ascii="Times New Roman" w:hAnsi="Times New Roman" w:cs="Times New Roman"/>
          <w:color w:val="000000"/>
          <w:sz w:val="24"/>
          <w:szCs w:val="24"/>
        </w:rPr>
        <w:t xml:space="preserve"> qual necessário é um trabalho de pesquisa e de composição de um arcabouço pedagógico que priorize levar esses temas para a sala de aula. </w:t>
      </w:r>
    </w:p>
    <w:p w14:paraId="1942CDFE" w14:textId="129FE034" w:rsidR="00BA75C0" w:rsidRPr="00430857" w:rsidRDefault="004231A1"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 A nosso ver, es</w:t>
      </w:r>
      <w:r w:rsidR="000C27E4"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a necessidade</w:t>
      </w:r>
      <w:r w:rsidR="009E1FD6" w:rsidRPr="00430857">
        <w:rPr>
          <w:rFonts w:ascii="Times New Roman" w:hAnsi="Times New Roman" w:cs="Times New Roman"/>
          <w:color w:val="000000"/>
          <w:sz w:val="24"/>
          <w:szCs w:val="24"/>
        </w:rPr>
        <w:t xml:space="preserve"> do fazer historiográfico em sala de aula</w:t>
      </w:r>
      <w:r w:rsidRPr="00430857">
        <w:rPr>
          <w:rFonts w:ascii="Times New Roman" w:hAnsi="Times New Roman" w:cs="Times New Roman"/>
          <w:color w:val="000000"/>
          <w:sz w:val="24"/>
          <w:szCs w:val="24"/>
        </w:rPr>
        <w:t xml:space="preserve"> se faz </w:t>
      </w:r>
      <w:r w:rsidR="009E1FD6" w:rsidRPr="00430857">
        <w:rPr>
          <w:rFonts w:ascii="Times New Roman" w:hAnsi="Times New Roman" w:cs="Times New Roman"/>
          <w:color w:val="000000"/>
          <w:sz w:val="24"/>
          <w:szCs w:val="24"/>
        </w:rPr>
        <w:t>urgente, pois deve</w:t>
      </w:r>
      <w:r w:rsidR="000C27E4" w:rsidRPr="00430857">
        <w:rPr>
          <w:rFonts w:ascii="Times New Roman" w:hAnsi="Times New Roman" w:cs="Times New Roman"/>
          <w:color w:val="000000"/>
          <w:sz w:val="24"/>
          <w:szCs w:val="24"/>
        </w:rPr>
        <w:t>-se</w:t>
      </w:r>
      <w:r w:rsidR="009E1FD6" w:rsidRPr="00430857">
        <w:rPr>
          <w:rFonts w:ascii="Times New Roman" w:hAnsi="Times New Roman" w:cs="Times New Roman"/>
          <w:color w:val="000000"/>
          <w:sz w:val="24"/>
          <w:szCs w:val="24"/>
        </w:rPr>
        <w:t xml:space="preserve"> priorizar a compreensão dos estudantes como agentes da História, e fazedores de novas formas de pesquisa</w:t>
      </w:r>
      <w:r w:rsidR="000C27E4" w:rsidRPr="00430857">
        <w:rPr>
          <w:rFonts w:ascii="Times New Roman" w:hAnsi="Times New Roman" w:cs="Times New Roman"/>
          <w:color w:val="000000"/>
          <w:sz w:val="24"/>
          <w:szCs w:val="24"/>
        </w:rPr>
        <w:t>,</w:t>
      </w:r>
      <w:r w:rsidR="009E1FD6" w:rsidRPr="00430857">
        <w:rPr>
          <w:rFonts w:ascii="Times New Roman" w:hAnsi="Times New Roman" w:cs="Times New Roman"/>
          <w:color w:val="000000"/>
          <w:sz w:val="24"/>
          <w:szCs w:val="24"/>
        </w:rPr>
        <w:t xml:space="preserve"> em que possam empregar as novas tecnologias </w:t>
      </w:r>
      <w:r w:rsidR="000C27E4" w:rsidRPr="00430857">
        <w:rPr>
          <w:rFonts w:ascii="Times New Roman" w:hAnsi="Times New Roman" w:cs="Times New Roman"/>
          <w:color w:val="000000"/>
          <w:sz w:val="24"/>
          <w:szCs w:val="24"/>
        </w:rPr>
        <w:t>à</w:t>
      </w:r>
      <w:r w:rsidR="009E1FD6" w:rsidRPr="00430857">
        <w:rPr>
          <w:rFonts w:ascii="Times New Roman" w:hAnsi="Times New Roman" w:cs="Times New Roman"/>
          <w:color w:val="000000"/>
          <w:sz w:val="24"/>
          <w:szCs w:val="24"/>
        </w:rPr>
        <w:t xml:space="preserve">s metodologias já conhecidas pelos professores. </w:t>
      </w:r>
    </w:p>
    <w:p w14:paraId="1FDE9F55" w14:textId="3298BF0A" w:rsidR="001F1DD5" w:rsidRPr="00430857" w:rsidRDefault="009E1FD6" w:rsidP="009C0F78">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Mesmo com o acesso a novas formas de ensino e aprendizagem, ensinar História é um desafio cotidiano de despertar o interesse dos estudantes para uma disciplina apontada como monótona e enfadonha. Como apontado pelos professores participantes, uma forma de transformar essa impressão está diluída nas sugestões e anotações discutidas na Oficina, que t</w:t>
      </w:r>
      <w:r w:rsidR="000C27E4" w:rsidRPr="00430857">
        <w:rPr>
          <w:rFonts w:ascii="Times New Roman" w:hAnsi="Times New Roman" w:cs="Times New Roman"/>
          <w:color w:val="000000"/>
          <w:sz w:val="24"/>
          <w:szCs w:val="24"/>
        </w:rPr>
        <w:t>ê</w:t>
      </w:r>
      <w:r w:rsidRPr="00430857">
        <w:rPr>
          <w:rFonts w:ascii="Times New Roman" w:hAnsi="Times New Roman" w:cs="Times New Roman"/>
          <w:color w:val="000000"/>
          <w:sz w:val="24"/>
          <w:szCs w:val="24"/>
        </w:rPr>
        <w:t>m como base principal fazer com que o estudante abandone o papel de ouvinte e passe a fazer uso de seu protagonismo, se espelhando no que realizou Dom Vital.</w:t>
      </w:r>
      <w:r w:rsidR="009C0F78"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 xml:space="preserve">Diante disso, um dos grupos de oficineiros sugeriu uma leitura de uma das Cartas Pastorais escritas por Dom Vital no auge de sua contenda contra a Maçonaria, e divulgada em todos os cantos de sua diocese. </w:t>
      </w:r>
    </w:p>
    <w:p w14:paraId="188F573D" w14:textId="19CA61BF" w:rsidR="00030203" w:rsidRPr="00430857" w:rsidRDefault="00030203"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Tendo como </w:t>
      </w:r>
      <w:r w:rsidR="001F1DD5" w:rsidRPr="00430857">
        <w:rPr>
          <w:rFonts w:ascii="Times New Roman" w:hAnsi="Times New Roman" w:cs="Times New Roman"/>
          <w:color w:val="000000"/>
          <w:sz w:val="24"/>
          <w:szCs w:val="24"/>
        </w:rPr>
        <w:t>princípio</w:t>
      </w:r>
      <w:r w:rsidRPr="00430857">
        <w:rPr>
          <w:rFonts w:ascii="Times New Roman" w:hAnsi="Times New Roman" w:cs="Times New Roman"/>
          <w:color w:val="000000"/>
          <w:sz w:val="24"/>
          <w:szCs w:val="24"/>
        </w:rPr>
        <w:t xml:space="preserve"> norteador a utilização de produção literária como forma de dinamizar a aula e perceber alguns elementos que podem conectar o leitor ao passado, </w:t>
      </w:r>
      <w:r w:rsidR="000C27E4"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s viv</w:t>
      </w:r>
      <w:r w:rsidR="000C27E4" w:rsidRPr="00430857">
        <w:rPr>
          <w:rFonts w:ascii="Times New Roman" w:hAnsi="Times New Roman" w:cs="Times New Roman"/>
          <w:color w:val="000000"/>
          <w:sz w:val="24"/>
          <w:szCs w:val="24"/>
        </w:rPr>
        <w:t>ê</w:t>
      </w:r>
      <w:r w:rsidRPr="00430857">
        <w:rPr>
          <w:rFonts w:ascii="Times New Roman" w:hAnsi="Times New Roman" w:cs="Times New Roman"/>
          <w:color w:val="000000"/>
          <w:sz w:val="24"/>
          <w:szCs w:val="24"/>
        </w:rPr>
        <w:t>ncias da comunidade e ao contexto histórico e linguístico do final do século XIX, percebendo motivações e situações que levaram o jovem bispo a se indispor com o poder civil e a ser punido com a prisão como desobediente.</w:t>
      </w:r>
    </w:p>
    <w:p w14:paraId="6DE6EE79" w14:textId="33532B2A" w:rsidR="006A6468" w:rsidRPr="00430857" w:rsidRDefault="00030203"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As Cartas Pastorais eram documentos escritos temporariamente pelos bispos para </w:t>
      </w:r>
      <w:r w:rsidR="000C27E4" w:rsidRPr="00430857">
        <w:rPr>
          <w:rFonts w:ascii="Times New Roman" w:hAnsi="Times New Roman" w:cs="Times New Roman"/>
          <w:color w:val="000000"/>
          <w:sz w:val="24"/>
          <w:szCs w:val="24"/>
        </w:rPr>
        <w:t>serem</w:t>
      </w:r>
      <w:r w:rsidRPr="00430857">
        <w:rPr>
          <w:rFonts w:ascii="Times New Roman" w:hAnsi="Times New Roman" w:cs="Times New Roman"/>
          <w:color w:val="000000"/>
          <w:sz w:val="24"/>
          <w:szCs w:val="24"/>
        </w:rPr>
        <w:t xml:space="preserve"> lidas nas paróquias de suas dioceses. Dom Vital foi autor de várias delas, entre as quais duas </w:t>
      </w:r>
      <w:r w:rsidR="001F1DD5" w:rsidRPr="00430857">
        <w:rPr>
          <w:rFonts w:ascii="Times New Roman" w:hAnsi="Times New Roman" w:cs="Times New Roman"/>
          <w:color w:val="000000"/>
          <w:sz w:val="24"/>
          <w:szCs w:val="24"/>
        </w:rPr>
        <w:t xml:space="preserve">que </w:t>
      </w:r>
      <w:r w:rsidRPr="00430857">
        <w:rPr>
          <w:rFonts w:ascii="Times New Roman" w:hAnsi="Times New Roman" w:cs="Times New Roman"/>
          <w:color w:val="000000"/>
          <w:sz w:val="24"/>
          <w:szCs w:val="24"/>
        </w:rPr>
        <w:t xml:space="preserve">chamaram mais atenção: a Carta Pastoral de 02 de fevereiro de1873, em que trata a respeito da Maçonaria e de sua influência, e a de 19 de maio do mesmo ano, que contesta </w:t>
      </w:r>
      <w:r w:rsidR="006A6468" w:rsidRPr="00430857">
        <w:rPr>
          <w:rFonts w:ascii="Times New Roman" w:hAnsi="Times New Roman" w:cs="Times New Roman"/>
          <w:color w:val="000000"/>
          <w:sz w:val="24"/>
          <w:szCs w:val="24"/>
        </w:rPr>
        <w:t>as atitudes do imperador Dom Pedro</w:t>
      </w:r>
      <w:r w:rsidRPr="00430857">
        <w:rPr>
          <w:rFonts w:ascii="Times New Roman" w:hAnsi="Times New Roman" w:cs="Times New Roman"/>
          <w:color w:val="000000"/>
          <w:sz w:val="24"/>
          <w:szCs w:val="24"/>
        </w:rPr>
        <w:t xml:space="preserve"> </w:t>
      </w:r>
      <w:r w:rsidR="006A6468" w:rsidRPr="00430857">
        <w:rPr>
          <w:rFonts w:ascii="Times New Roman" w:hAnsi="Times New Roman" w:cs="Times New Roman"/>
          <w:color w:val="000000"/>
          <w:sz w:val="24"/>
          <w:szCs w:val="24"/>
        </w:rPr>
        <w:t>II a favor da Maçonaria e da suspensão dos interditos</w:t>
      </w:r>
      <w:r w:rsidR="001F1DD5" w:rsidRPr="00430857">
        <w:rPr>
          <w:rFonts w:ascii="Times New Roman" w:hAnsi="Times New Roman" w:cs="Times New Roman"/>
          <w:color w:val="000000"/>
          <w:sz w:val="24"/>
          <w:szCs w:val="24"/>
        </w:rPr>
        <w:t xml:space="preserve"> as Irmandades religiosas</w:t>
      </w:r>
      <w:r w:rsidR="000C27E4" w:rsidRPr="00430857">
        <w:rPr>
          <w:rFonts w:ascii="Times New Roman" w:hAnsi="Times New Roman" w:cs="Times New Roman"/>
          <w:color w:val="000000"/>
          <w:sz w:val="24"/>
          <w:szCs w:val="24"/>
        </w:rPr>
        <w:t>, a qual apresentaremos na íntegra na parte dedicada aos anexos deste trabalho</w:t>
      </w:r>
      <w:r w:rsidR="006A6468" w:rsidRPr="00430857">
        <w:rPr>
          <w:rFonts w:ascii="Times New Roman" w:hAnsi="Times New Roman" w:cs="Times New Roman"/>
          <w:color w:val="000000"/>
          <w:sz w:val="24"/>
          <w:szCs w:val="24"/>
        </w:rPr>
        <w:t xml:space="preserve">. </w:t>
      </w:r>
    </w:p>
    <w:p w14:paraId="3A63F418" w14:textId="2797FE95" w:rsidR="009F4905" w:rsidRPr="00430857" w:rsidRDefault="006A6468" w:rsidP="009F4905">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Uma proposta pedagógica desafiadora citada por um dos participantes seria levar um destes documentos ao conhecimento dos estudantes, através da adaptação de fontes </w:t>
      </w:r>
      <w:r w:rsidRPr="00430857">
        <w:rPr>
          <w:rFonts w:ascii="Times New Roman" w:hAnsi="Times New Roman" w:cs="Times New Roman"/>
          <w:color w:val="000000"/>
          <w:sz w:val="24"/>
          <w:szCs w:val="24"/>
        </w:rPr>
        <w:lastRenderedPageBreak/>
        <w:t>históricas, já que o texto original é extremamente intenso, longo e enfadonho por apresentar características linguísticas do período em que fo</w:t>
      </w:r>
      <w:r w:rsidR="000C27E4" w:rsidRPr="00430857">
        <w:rPr>
          <w:rFonts w:ascii="Times New Roman" w:hAnsi="Times New Roman" w:cs="Times New Roman"/>
          <w:color w:val="000000"/>
          <w:sz w:val="24"/>
          <w:szCs w:val="24"/>
        </w:rPr>
        <w:t>i</w:t>
      </w:r>
      <w:r w:rsidRPr="00430857">
        <w:rPr>
          <w:rFonts w:ascii="Times New Roman" w:hAnsi="Times New Roman" w:cs="Times New Roman"/>
          <w:color w:val="000000"/>
          <w:sz w:val="24"/>
          <w:szCs w:val="24"/>
        </w:rPr>
        <w:t xml:space="preserve"> escrito.</w:t>
      </w:r>
    </w:p>
    <w:p w14:paraId="2B941FB1" w14:textId="4DB90D81" w:rsidR="00A00374" w:rsidRPr="00430857" w:rsidRDefault="006A6468" w:rsidP="00655B80">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Necessário entender que a adaptação de fontes históricas é um processo que envolve interpretação e reformulação de documentos, relatos ou outros materiais do passado, permitindo que essas informações sejam compreendidas de maneira mais acessível e relevante ao público contemporâneo. Na tarefa de adaptação de fontes é necessário que haja uma contextualização que forneça aos demais envolvidos um panorama sobre a época, as circunstancias em que o documento foi criado e os sujeitos envolvidos nesta construção, auxiliando a compreensão do leitor sobre a importância de dado momento histórico. </w:t>
      </w:r>
    </w:p>
    <w:p w14:paraId="363192CC" w14:textId="7D690770" w:rsidR="006A6468" w:rsidRPr="00430857" w:rsidRDefault="00A00374" w:rsidP="009C0F78">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Ao construir um novo documento histórico, resultado deste trabalho de adaptação</w:t>
      </w:r>
      <w:r w:rsidR="000C27E4"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é importante que se realize uma simplificação da linguagem, usando termos claros e diretos, na tentativa de evitar e substituir expressões extremamente técnicas que dificultam a compreensão de quem lê.</w:t>
      </w:r>
      <w:r w:rsidR="009C0F78" w:rsidRPr="00430857">
        <w:rPr>
          <w:rFonts w:ascii="Times New Roman" w:hAnsi="Times New Roman" w:cs="Times New Roman"/>
          <w:color w:val="000000"/>
          <w:sz w:val="24"/>
          <w:szCs w:val="24"/>
        </w:rPr>
        <w:t xml:space="preserve"> </w:t>
      </w:r>
      <w:r w:rsidRPr="00430857">
        <w:rPr>
          <w:rFonts w:ascii="Times New Roman" w:hAnsi="Times New Roman" w:cs="Times New Roman"/>
          <w:color w:val="000000"/>
          <w:sz w:val="24"/>
          <w:szCs w:val="24"/>
        </w:rPr>
        <w:t xml:space="preserve">Ao trabalhar com fontes históricas adaptadas, os estudantes podem desenvolver habilidades de análise e interpretação, permitindo que não apenas memorizem fatos, mas compreendam narrativas e façam conexões entre diferentes eventos e períodos. </w:t>
      </w:r>
    </w:p>
    <w:p w14:paraId="590623B4" w14:textId="40E82590" w:rsidR="00A00374" w:rsidRPr="00430857" w:rsidRDefault="00A00374"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Adaptar a Carta Pastoral escrita por Dom Vital no início da crise religiosa contra a influência da Maçonaria no seio da Igreja e na política do Império é uma oportunidade para os professores constituírem uma visão mais ampla e inclusiva </w:t>
      </w:r>
      <w:r w:rsidR="000C27E4" w:rsidRPr="00430857">
        <w:rPr>
          <w:rFonts w:ascii="Times New Roman" w:hAnsi="Times New Roman" w:cs="Times New Roman"/>
          <w:color w:val="000000"/>
          <w:sz w:val="24"/>
          <w:szCs w:val="24"/>
        </w:rPr>
        <w:t>d</w:t>
      </w:r>
      <w:r w:rsidRPr="00430857">
        <w:rPr>
          <w:rFonts w:ascii="Times New Roman" w:hAnsi="Times New Roman" w:cs="Times New Roman"/>
          <w:color w:val="000000"/>
          <w:sz w:val="24"/>
          <w:szCs w:val="24"/>
        </w:rPr>
        <w:t xml:space="preserve">o contexto em que estava inserido o Brasil no últimos anos do século XIX, e uma chance de levar aos estudantes uma visão dos fatos, do ponto de vista de quem não apenas presenciou, mas de quem protagonizou e </w:t>
      </w:r>
      <w:r w:rsidR="00B946DE" w:rsidRPr="00430857">
        <w:rPr>
          <w:rFonts w:ascii="Times New Roman" w:hAnsi="Times New Roman" w:cs="Times New Roman"/>
          <w:color w:val="000000"/>
          <w:sz w:val="24"/>
          <w:szCs w:val="24"/>
        </w:rPr>
        <w:t xml:space="preserve">se preocupou em </w:t>
      </w:r>
      <w:r w:rsidRPr="00430857">
        <w:rPr>
          <w:rFonts w:ascii="Times New Roman" w:hAnsi="Times New Roman" w:cs="Times New Roman"/>
          <w:color w:val="000000"/>
          <w:sz w:val="24"/>
          <w:szCs w:val="24"/>
        </w:rPr>
        <w:t>registr</w:t>
      </w:r>
      <w:r w:rsidR="00B946DE" w:rsidRPr="00430857">
        <w:rPr>
          <w:rFonts w:ascii="Times New Roman" w:hAnsi="Times New Roman" w:cs="Times New Roman"/>
          <w:color w:val="000000"/>
          <w:sz w:val="24"/>
          <w:szCs w:val="24"/>
        </w:rPr>
        <w:t>ar</w:t>
      </w:r>
      <w:r w:rsidRPr="00430857">
        <w:rPr>
          <w:rFonts w:ascii="Times New Roman" w:hAnsi="Times New Roman" w:cs="Times New Roman"/>
          <w:color w:val="000000"/>
          <w:sz w:val="24"/>
          <w:szCs w:val="24"/>
        </w:rPr>
        <w:t xml:space="preserve"> suas motivações e anseios. </w:t>
      </w:r>
    </w:p>
    <w:p w14:paraId="17694724" w14:textId="10CCEC76" w:rsidR="006A6468" w:rsidRPr="00430857" w:rsidRDefault="008A73AC"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Encerradas as discussões estabelecidas ao longo do segundo momento da Oficina, temos a percepção de que rotas promissoras em busca da ressignificação do ensino de História foram projetadas. Sugestões foram anotadas, vivências compartilhadas, experiências foram transmitidas entre os pares, um plano de aula ganhou vida</w:t>
      </w:r>
      <w:r w:rsidR="000C27E4" w:rsidRPr="00430857">
        <w:rPr>
          <w:rFonts w:ascii="Times New Roman" w:hAnsi="Times New Roman" w:cs="Times New Roman"/>
          <w:color w:val="000000"/>
          <w:sz w:val="24"/>
          <w:szCs w:val="24"/>
        </w:rPr>
        <w:t xml:space="preserve"> e</w:t>
      </w:r>
      <w:r w:rsidRPr="00430857">
        <w:rPr>
          <w:rFonts w:ascii="Times New Roman" w:hAnsi="Times New Roman" w:cs="Times New Roman"/>
          <w:color w:val="000000"/>
          <w:sz w:val="24"/>
          <w:szCs w:val="24"/>
        </w:rPr>
        <w:t xml:space="preserve"> atividades pedagógicas foram apontadas; nos despedimos dos participantes, </w:t>
      </w:r>
      <w:r w:rsidR="000C27E4" w:rsidRPr="00430857">
        <w:rPr>
          <w:rFonts w:ascii="Times New Roman" w:hAnsi="Times New Roman" w:cs="Times New Roman"/>
          <w:color w:val="000000"/>
          <w:sz w:val="24"/>
          <w:szCs w:val="24"/>
        </w:rPr>
        <w:t>com</w:t>
      </w:r>
      <w:r w:rsidRPr="00430857">
        <w:rPr>
          <w:rFonts w:ascii="Times New Roman" w:hAnsi="Times New Roman" w:cs="Times New Roman"/>
          <w:color w:val="000000"/>
          <w:sz w:val="24"/>
          <w:szCs w:val="24"/>
        </w:rPr>
        <w:t xml:space="preserve"> quem iremos estabelecer contato sobre a execução do que foi vivenciado. </w:t>
      </w:r>
    </w:p>
    <w:p w14:paraId="37961615" w14:textId="6D590AFB" w:rsidR="008A73AC" w:rsidRPr="00430857" w:rsidRDefault="008A73AC"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Em tudo, a certeza de que a efetivação de uma Oficina Pedagógica enquanto modelo de formação continuada para professores, traz uma percepção do educador como promotor de novas metodologias, e não apenas como expectador. Longe de qualquer tradicionalismo, </w:t>
      </w:r>
      <w:r w:rsidRPr="00430857">
        <w:rPr>
          <w:rFonts w:ascii="Times New Roman" w:hAnsi="Times New Roman" w:cs="Times New Roman"/>
          <w:color w:val="000000"/>
          <w:sz w:val="24"/>
          <w:szCs w:val="24"/>
        </w:rPr>
        <w:lastRenderedPageBreak/>
        <w:t>a realização de uma Oficina nos faz perceber o quanto momentos de engajamento em uma ação de pesquisa ou na execução de uma ideia, estimulam uma reflexão crítica sobre nossas práticas e sobre o comportamento social que esperamos de nossos estudantes.</w:t>
      </w:r>
    </w:p>
    <w:p w14:paraId="3BA6AC59" w14:textId="2098223E" w:rsidR="00E32DDB" w:rsidRDefault="00E32DDB" w:rsidP="00E32DDB">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Após concluídas as atividades de apresentação, das discussões, interações, construções e elencados os objetivos das dinâmicas e metodologias que seriam utilizadas, iniciamos a etapa de avaliação das Oficinas Pedagógicas. Solicitamos que cada um dos participantes pudesse fazer um breve comentário sobre impressões e aprendizados que foram decorrentes do momento de formação. </w:t>
      </w:r>
    </w:p>
    <w:p w14:paraId="7C927923" w14:textId="0E66818A" w:rsidR="009F4905" w:rsidRDefault="009F4905" w:rsidP="009F4905">
      <w:pPr>
        <w:tabs>
          <w:tab w:val="center" w:pos="4535"/>
        </w:tabs>
        <w:spacing w:line="360" w:lineRule="auto"/>
        <w:ind w:left="426" w:firstLine="708"/>
        <w:jc w:val="center"/>
        <w:rPr>
          <w:rFonts w:ascii="Times New Roman" w:hAnsi="Times New Roman" w:cs="Times New Roman"/>
          <w:color w:val="000000"/>
          <w:sz w:val="24"/>
          <w:szCs w:val="24"/>
        </w:rPr>
      </w:pPr>
      <w:r w:rsidRPr="00430857">
        <w:rPr>
          <w:rFonts w:ascii="Times New Roman" w:hAnsi="Times New Roman" w:cs="Times New Roman"/>
          <w:noProof/>
          <w:color w:val="000000"/>
          <w:sz w:val="24"/>
          <w:szCs w:val="24"/>
        </w:rPr>
        <w:drawing>
          <wp:inline distT="0" distB="0" distL="0" distR="0" wp14:anchorId="0D844DD3" wp14:editId="27AA3E18">
            <wp:extent cx="5133975" cy="3581400"/>
            <wp:effectExtent l="0" t="0" r="9525" b="0"/>
            <wp:docPr id="19710534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3683"/>
                    <a:stretch>
                      <a:fillRect/>
                    </a:stretch>
                  </pic:blipFill>
                  <pic:spPr bwMode="auto">
                    <a:xfrm>
                      <a:off x="0" y="0"/>
                      <a:ext cx="5133975"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5946FA2A" w14:textId="4F8FB794" w:rsidR="009F4905" w:rsidRPr="00430857" w:rsidRDefault="009F4905" w:rsidP="009F4905">
      <w:pPr>
        <w:tabs>
          <w:tab w:val="center" w:pos="4535"/>
        </w:tabs>
        <w:spacing w:line="360" w:lineRule="auto"/>
        <w:ind w:left="426" w:firstLine="425"/>
        <w:jc w:val="center"/>
        <w:rPr>
          <w:rFonts w:ascii="Times New Roman" w:hAnsi="Times New Roman" w:cs="Times New Roman"/>
          <w:color w:val="000000"/>
          <w:sz w:val="20"/>
          <w:szCs w:val="20"/>
        </w:rPr>
      </w:pPr>
      <w:r w:rsidRPr="00430857">
        <w:rPr>
          <w:rFonts w:ascii="Times New Roman" w:hAnsi="Times New Roman" w:cs="Times New Roman"/>
          <w:color w:val="000000"/>
          <w:sz w:val="20"/>
          <w:szCs w:val="20"/>
        </w:rPr>
        <w:t xml:space="preserve">Imagem </w:t>
      </w:r>
      <w:r>
        <w:rPr>
          <w:rFonts w:ascii="Times New Roman" w:hAnsi="Times New Roman" w:cs="Times New Roman"/>
          <w:color w:val="000000"/>
          <w:sz w:val="20"/>
          <w:szCs w:val="20"/>
        </w:rPr>
        <w:t>6</w:t>
      </w:r>
      <w:r w:rsidRPr="00430857">
        <w:rPr>
          <w:rFonts w:ascii="Times New Roman" w:hAnsi="Times New Roman" w:cs="Times New Roman"/>
          <w:color w:val="000000"/>
          <w:sz w:val="20"/>
          <w:szCs w:val="20"/>
        </w:rPr>
        <w:t>: Professores participantes da Oficina Pedagógica</w:t>
      </w:r>
    </w:p>
    <w:p w14:paraId="0C10098A" w14:textId="77777777" w:rsidR="009F4905" w:rsidRPr="00430857" w:rsidRDefault="009F4905" w:rsidP="009F4905">
      <w:pPr>
        <w:tabs>
          <w:tab w:val="center" w:pos="4535"/>
        </w:tabs>
        <w:spacing w:line="360" w:lineRule="auto"/>
        <w:ind w:left="426" w:firstLine="708"/>
        <w:jc w:val="center"/>
        <w:rPr>
          <w:rFonts w:ascii="Times New Roman" w:hAnsi="Times New Roman" w:cs="Times New Roman"/>
          <w:color w:val="000000"/>
          <w:sz w:val="24"/>
          <w:szCs w:val="24"/>
        </w:rPr>
      </w:pPr>
    </w:p>
    <w:p w14:paraId="0CCCCE14" w14:textId="034900BC" w:rsidR="008A73AC" w:rsidRPr="00430857" w:rsidRDefault="00E32DDB" w:rsidP="00E32DDB">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Todos os professores indicaram a necessidade d</w:t>
      </w:r>
      <w:r w:rsidR="000C27E4" w:rsidRPr="00430857">
        <w:rPr>
          <w:rFonts w:ascii="Times New Roman" w:hAnsi="Times New Roman" w:cs="Times New Roman"/>
          <w:color w:val="000000"/>
          <w:sz w:val="24"/>
          <w:szCs w:val="24"/>
        </w:rPr>
        <w:t xml:space="preserve">e que </w:t>
      </w:r>
      <w:r w:rsidRPr="00430857">
        <w:rPr>
          <w:rFonts w:ascii="Times New Roman" w:hAnsi="Times New Roman" w:cs="Times New Roman"/>
          <w:color w:val="000000"/>
          <w:sz w:val="24"/>
          <w:szCs w:val="24"/>
        </w:rPr>
        <w:t>os currículos escolares se</w:t>
      </w:r>
      <w:r w:rsidR="000C27E4" w:rsidRPr="00430857">
        <w:rPr>
          <w:rFonts w:ascii="Times New Roman" w:hAnsi="Times New Roman" w:cs="Times New Roman"/>
          <w:color w:val="000000"/>
          <w:sz w:val="24"/>
          <w:szCs w:val="24"/>
        </w:rPr>
        <w:t>ja</w:t>
      </w:r>
      <w:r w:rsidRPr="00430857">
        <w:rPr>
          <w:rFonts w:ascii="Times New Roman" w:hAnsi="Times New Roman" w:cs="Times New Roman"/>
          <w:color w:val="000000"/>
          <w:sz w:val="24"/>
          <w:szCs w:val="24"/>
        </w:rPr>
        <w:t xml:space="preserve">m construídos de acordo com a realidade de cada escola, sem que houvesse a imposição de um padrão, principalmente no que diz respeito as disciplinas da área de Ciências Humanas. Também foi colocado como imprescindível a utilização da história local em sala de aula e o uso de novas linguagens e </w:t>
      </w:r>
      <w:r w:rsidR="00F20CAE" w:rsidRPr="00430857">
        <w:rPr>
          <w:rFonts w:ascii="Times New Roman" w:hAnsi="Times New Roman" w:cs="Times New Roman"/>
          <w:color w:val="000000"/>
          <w:sz w:val="24"/>
          <w:szCs w:val="24"/>
        </w:rPr>
        <w:t xml:space="preserve">metodologias envolventes. Destacaram a importância de ferramentas pedagógicas digitais para aproveitar as habilidades dos estudantes e a </w:t>
      </w:r>
      <w:r w:rsidR="00F20CAE" w:rsidRPr="00430857">
        <w:rPr>
          <w:rFonts w:ascii="Times New Roman" w:hAnsi="Times New Roman" w:cs="Times New Roman"/>
          <w:color w:val="000000"/>
          <w:sz w:val="24"/>
          <w:szCs w:val="24"/>
        </w:rPr>
        <w:lastRenderedPageBreak/>
        <w:t>indispensável tarefa de fazer do aluno o agente histórico, o autor e ator, fazê-lo perceber parte de um contexto, do cotidiano que é História.</w:t>
      </w:r>
    </w:p>
    <w:p w14:paraId="53AD460C" w14:textId="29F95F25" w:rsidR="00F20CAE" w:rsidRPr="00430857" w:rsidRDefault="00F20CAE" w:rsidP="00E32DDB">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Dentre os pontos apresentados</w:t>
      </w:r>
      <w:r w:rsidR="000C27E4"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foi apontad</w:t>
      </w:r>
      <w:r w:rsidR="000C27E4" w:rsidRPr="00430857">
        <w:rPr>
          <w:rFonts w:ascii="Times New Roman" w:hAnsi="Times New Roman" w:cs="Times New Roman"/>
          <w:color w:val="000000"/>
          <w:sz w:val="24"/>
          <w:szCs w:val="24"/>
        </w:rPr>
        <w:t>a</w:t>
      </w:r>
      <w:r w:rsidRPr="00430857">
        <w:rPr>
          <w:rFonts w:ascii="Times New Roman" w:hAnsi="Times New Roman" w:cs="Times New Roman"/>
          <w:color w:val="000000"/>
          <w:sz w:val="24"/>
          <w:szCs w:val="24"/>
        </w:rPr>
        <w:t xml:space="preserve"> a formação em caráter de Oficina, com menos professores, voltada a uma disciplina e a uma determinada temática, com organização e leitura prévia e com a composição de resultados que podem ser utilizados em várias realidades. Também foi destacado a aproximação com um História que nem sequer os professores conheciam, o resgate sobre Dom Vital e um melhor entendimento sobre o que foi a Questão Religiosa, trazendo a percepção de que o protagonismo e a colaboração podem ser formados na junção entre História e cidadania</w:t>
      </w:r>
      <w:r w:rsidR="006127C5" w:rsidRPr="00430857">
        <w:rPr>
          <w:rFonts w:ascii="Times New Roman" w:hAnsi="Times New Roman" w:cs="Times New Roman"/>
          <w:color w:val="000000"/>
          <w:sz w:val="24"/>
          <w:szCs w:val="24"/>
        </w:rPr>
        <w:t xml:space="preserve"> e na forma que o processo de ensino e aprendizagem será conduzido. </w:t>
      </w:r>
    </w:p>
    <w:p w14:paraId="4FC7254A" w14:textId="61E34198" w:rsidR="00B62BB2" w:rsidRDefault="006127C5" w:rsidP="00B95621">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Alguns entraves foram levantados</w:t>
      </w:r>
      <w:r w:rsidR="00FB04CB"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como a ausência de recursos tecnológicos nas escolas e também por parte dos estudantes, e a falta de tempo que </w:t>
      </w:r>
      <w:r w:rsidR="005C298B" w:rsidRPr="00430857">
        <w:rPr>
          <w:rFonts w:ascii="Times New Roman" w:hAnsi="Times New Roman" w:cs="Times New Roman"/>
          <w:color w:val="000000"/>
          <w:sz w:val="24"/>
          <w:szCs w:val="24"/>
        </w:rPr>
        <w:t>dificulta</w:t>
      </w:r>
      <w:r w:rsidRPr="00430857">
        <w:rPr>
          <w:rFonts w:ascii="Times New Roman" w:hAnsi="Times New Roman" w:cs="Times New Roman"/>
          <w:color w:val="000000"/>
          <w:sz w:val="24"/>
          <w:szCs w:val="24"/>
        </w:rPr>
        <w:t xml:space="preserve"> a </w:t>
      </w:r>
      <w:r w:rsidR="005C298B" w:rsidRPr="00430857">
        <w:rPr>
          <w:rFonts w:ascii="Times New Roman" w:hAnsi="Times New Roman" w:cs="Times New Roman"/>
          <w:color w:val="000000"/>
          <w:sz w:val="24"/>
          <w:szCs w:val="24"/>
        </w:rPr>
        <w:t>o planejamento de</w:t>
      </w:r>
      <w:r w:rsidRPr="00430857">
        <w:rPr>
          <w:rFonts w:ascii="Times New Roman" w:hAnsi="Times New Roman" w:cs="Times New Roman"/>
          <w:color w:val="000000"/>
          <w:sz w:val="24"/>
          <w:szCs w:val="24"/>
        </w:rPr>
        <w:t xml:space="preserve"> atividades que </w:t>
      </w:r>
      <w:r w:rsidR="005C298B" w:rsidRPr="00430857">
        <w:rPr>
          <w:rFonts w:ascii="Times New Roman" w:hAnsi="Times New Roman" w:cs="Times New Roman"/>
          <w:color w:val="000000"/>
          <w:sz w:val="24"/>
          <w:szCs w:val="24"/>
        </w:rPr>
        <w:t>possam despertar</w:t>
      </w:r>
      <w:r w:rsidRPr="00430857">
        <w:rPr>
          <w:rFonts w:ascii="Times New Roman" w:hAnsi="Times New Roman" w:cs="Times New Roman"/>
          <w:color w:val="000000"/>
          <w:sz w:val="24"/>
          <w:szCs w:val="24"/>
        </w:rPr>
        <w:t xml:space="preserve"> o interesse e o engajamento, </w:t>
      </w:r>
      <w:r w:rsidR="005C298B" w:rsidRPr="00430857">
        <w:rPr>
          <w:rFonts w:ascii="Times New Roman" w:hAnsi="Times New Roman" w:cs="Times New Roman"/>
          <w:color w:val="000000"/>
          <w:sz w:val="24"/>
          <w:szCs w:val="24"/>
        </w:rPr>
        <w:t xml:space="preserve">visto </w:t>
      </w:r>
      <w:r w:rsidRPr="00430857">
        <w:rPr>
          <w:rFonts w:ascii="Times New Roman" w:hAnsi="Times New Roman" w:cs="Times New Roman"/>
          <w:color w:val="000000"/>
          <w:sz w:val="24"/>
          <w:szCs w:val="24"/>
        </w:rPr>
        <w:t>que</w:t>
      </w:r>
      <w:r w:rsidR="005C298B" w:rsidRPr="00430857">
        <w:rPr>
          <w:rFonts w:ascii="Times New Roman" w:hAnsi="Times New Roman" w:cs="Times New Roman"/>
          <w:color w:val="000000"/>
          <w:sz w:val="24"/>
          <w:szCs w:val="24"/>
        </w:rPr>
        <w:t xml:space="preserve"> a</w:t>
      </w:r>
      <w:r w:rsidR="00FB04CB" w:rsidRPr="00430857">
        <w:rPr>
          <w:rFonts w:ascii="Times New Roman" w:hAnsi="Times New Roman" w:cs="Times New Roman"/>
          <w:color w:val="000000"/>
          <w:sz w:val="24"/>
          <w:szCs w:val="24"/>
        </w:rPr>
        <w:t>s</w:t>
      </w:r>
      <w:r w:rsidR="005C298B" w:rsidRPr="00430857">
        <w:rPr>
          <w:rFonts w:ascii="Times New Roman" w:hAnsi="Times New Roman" w:cs="Times New Roman"/>
          <w:color w:val="000000"/>
          <w:sz w:val="24"/>
          <w:szCs w:val="24"/>
        </w:rPr>
        <w:t xml:space="preserve"> viv</w:t>
      </w:r>
      <w:r w:rsidR="00FB04CB" w:rsidRPr="00430857">
        <w:rPr>
          <w:rFonts w:ascii="Times New Roman" w:hAnsi="Times New Roman" w:cs="Times New Roman"/>
          <w:color w:val="000000"/>
          <w:sz w:val="24"/>
          <w:szCs w:val="24"/>
        </w:rPr>
        <w:t>ê</w:t>
      </w:r>
      <w:r w:rsidR="005C298B" w:rsidRPr="00430857">
        <w:rPr>
          <w:rFonts w:ascii="Times New Roman" w:hAnsi="Times New Roman" w:cs="Times New Roman"/>
          <w:color w:val="000000"/>
          <w:sz w:val="24"/>
          <w:szCs w:val="24"/>
        </w:rPr>
        <w:t>ncia</w:t>
      </w:r>
      <w:r w:rsidR="00FB04CB"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 e</w:t>
      </w:r>
      <w:r w:rsidR="005C298B" w:rsidRPr="00430857">
        <w:rPr>
          <w:rFonts w:ascii="Times New Roman" w:hAnsi="Times New Roman" w:cs="Times New Roman"/>
          <w:color w:val="000000"/>
          <w:sz w:val="24"/>
          <w:szCs w:val="24"/>
        </w:rPr>
        <w:t xml:space="preserve"> as construções oriundas da</w:t>
      </w:r>
      <w:r w:rsidRPr="00430857">
        <w:rPr>
          <w:rFonts w:ascii="Times New Roman" w:hAnsi="Times New Roman" w:cs="Times New Roman"/>
          <w:color w:val="000000"/>
          <w:sz w:val="24"/>
          <w:szCs w:val="24"/>
        </w:rPr>
        <w:t xml:space="preserve"> Oficina não pode</w:t>
      </w:r>
      <w:r w:rsidR="005C298B" w:rsidRPr="00430857">
        <w:rPr>
          <w:rFonts w:ascii="Times New Roman" w:hAnsi="Times New Roman" w:cs="Times New Roman"/>
          <w:color w:val="000000"/>
          <w:sz w:val="24"/>
          <w:szCs w:val="24"/>
        </w:rPr>
        <w:t>m</w:t>
      </w:r>
      <w:r w:rsidRPr="00430857">
        <w:rPr>
          <w:rFonts w:ascii="Times New Roman" w:hAnsi="Times New Roman" w:cs="Times New Roman"/>
          <w:color w:val="000000"/>
          <w:sz w:val="24"/>
          <w:szCs w:val="24"/>
        </w:rPr>
        <w:t xml:space="preserve"> ser </w:t>
      </w:r>
      <w:r w:rsidR="005C298B" w:rsidRPr="00430857">
        <w:rPr>
          <w:rFonts w:ascii="Times New Roman" w:hAnsi="Times New Roman" w:cs="Times New Roman"/>
          <w:color w:val="000000"/>
          <w:sz w:val="24"/>
          <w:szCs w:val="24"/>
        </w:rPr>
        <w:t xml:space="preserve">pensadas e </w:t>
      </w:r>
      <w:r w:rsidRPr="00430857">
        <w:rPr>
          <w:rFonts w:ascii="Times New Roman" w:hAnsi="Times New Roman" w:cs="Times New Roman"/>
          <w:color w:val="000000"/>
          <w:sz w:val="24"/>
          <w:szCs w:val="24"/>
        </w:rPr>
        <w:t>executada</w:t>
      </w:r>
      <w:r w:rsidR="005C298B"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 de improviso e desprovida</w:t>
      </w:r>
      <w:r w:rsidR="005C298B"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 de </w:t>
      </w:r>
      <w:r w:rsidR="005C298B" w:rsidRPr="00430857">
        <w:rPr>
          <w:rFonts w:ascii="Times New Roman" w:hAnsi="Times New Roman" w:cs="Times New Roman"/>
          <w:color w:val="000000"/>
          <w:sz w:val="24"/>
          <w:szCs w:val="24"/>
        </w:rPr>
        <w:t xml:space="preserve">um </w:t>
      </w:r>
      <w:r w:rsidRPr="00430857">
        <w:rPr>
          <w:rFonts w:ascii="Times New Roman" w:hAnsi="Times New Roman" w:cs="Times New Roman"/>
          <w:color w:val="000000"/>
          <w:sz w:val="24"/>
          <w:szCs w:val="24"/>
        </w:rPr>
        <w:t xml:space="preserve">sentido lógico. </w:t>
      </w:r>
      <w:r w:rsidR="005C298B" w:rsidRPr="00430857">
        <w:rPr>
          <w:rFonts w:ascii="Times New Roman" w:hAnsi="Times New Roman" w:cs="Times New Roman"/>
          <w:color w:val="000000"/>
          <w:sz w:val="24"/>
          <w:szCs w:val="24"/>
        </w:rPr>
        <w:t>E d</w:t>
      </w:r>
      <w:r w:rsidRPr="00430857">
        <w:rPr>
          <w:rFonts w:ascii="Times New Roman" w:hAnsi="Times New Roman" w:cs="Times New Roman"/>
          <w:color w:val="000000"/>
          <w:sz w:val="24"/>
          <w:szCs w:val="24"/>
        </w:rPr>
        <w:t>e</w:t>
      </w:r>
      <w:r w:rsidR="00FB04CB" w:rsidRPr="00430857">
        <w:rPr>
          <w:rFonts w:ascii="Times New Roman" w:hAnsi="Times New Roman" w:cs="Times New Roman"/>
          <w:color w:val="000000"/>
          <w:sz w:val="24"/>
          <w:szCs w:val="24"/>
        </w:rPr>
        <w:t>ve-</w:t>
      </w:r>
      <w:r w:rsidR="005C298B" w:rsidRPr="00430857">
        <w:rPr>
          <w:rFonts w:ascii="Times New Roman" w:hAnsi="Times New Roman" w:cs="Times New Roman"/>
          <w:color w:val="000000"/>
          <w:sz w:val="24"/>
          <w:szCs w:val="24"/>
        </w:rPr>
        <w:t xml:space="preserve">se </w:t>
      </w:r>
      <w:r w:rsidRPr="00430857">
        <w:rPr>
          <w:rFonts w:ascii="Times New Roman" w:hAnsi="Times New Roman" w:cs="Times New Roman"/>
          <w:color w:val="000000"/>
          <w:sz w:val="24"/>
          <w:szCs w:val="24"/>
        </w:rPr>
        <w:t>ter muito cuidado ao retratar um personagem da História local, sabendo que coligad</w:t>
      </w:r>
      <w:r w:rsidR="00FB04CB" w:rsidRPr="00430857">
        <w:rPr>
          <w:rFonts w:ascii="Times New Roman" w:hAnsi="Times New Roman" w:cs="Times New Roman"/>
          <w:color w:val="000000"/>
          <w:sz w:val="24"/>
          <w:szCs w:val="24"/>
        </w:rPr>
        <w:t>a</w:t>
      </w:r>
      <w:r w:rsidRPr="00430857">
        <w:rPr>
          <w:rFonts w:ascii="Times New Roman" w:hAnsi="Times New Roman" w:cs="Times New Roman"/>
          <w:color w:val="000000"/>
          <w:sz w:val="24"/>
          <w:szCs w:val="24"/>
        </w:rPr>
        <w:t xml:space="preserve">s </w:t>
      </w:r>
      <w:r w:rsidR="00FB04CB"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 xml:space="preserve"> vida deste </w:t>
      </w:r>
      <w:r w:rsidR="00AB4B52" w:rsidRPr="00430857">
        <w:rPr>
          <w:rFonts w:ascii="Times New Roman" w:hAnsi="Times New Roman" w:cs="Times New Roman"/>
          <w:color w:val="000000"/>
          <w:sz w:val="24"/>
          <w:szCs w:val="24"/>
        </w:rPr>
        <w:t>indivíduo</w:t>
      </w:r>
      <w:r w:rsidRPr="00430857">
        <w:rPr>
          <w:rFonts w:ascii="Times New Roman" w:hAnsi="Times New Roman" w:cs="Times New Roman"/>
          <w:color w:val="000000"/>
          <w:sz w:val="24"/>
          <w:szCs w:val="24"/>
        </w:rPr>
        <w:t xml:space="preserve"> estão Histórias de famílias, de poder, de instituições </w:t>
      </w:r>
      <w:r w:rsidR="005C298B" w:rsidRPr="00430857">
        <w:rPr>
          <w:rFonts w:ascii="Times New Roman" w:hAnsi="Times New Roman" w:cs="Times New Roman"/>
          <w:color w:val="000000"/>
          <w:sz w:val="24"/>
          <w:szCs w:val="24"/>
        </w:rPr>
        <w:t>com</w:t>
      </w:r>
      <w:r w:rsidRPr="00430857">
        <w:rPr>
          <w:rFonts w:ascii="Times New Roman" w:hAnsi="Times New Roman" w:cs="Times New Roman"/>
          <w:color w:val="000000"/>
          <w:sz w:val="24"/>
          <w:szCs w:val="24"/>
        </w:rPr>
        <w:t xml:space="preserve"> aspectos culturais diversos e particulares.</w:t>
      </w:r>
    </w:p>
    <w:p w14:paraId="07DECA61" w14:textId="77777777" w:rsidR="000519B9" w:rsidRDefault="000519B9" w:rsidP="00B95621">
      <w:pPr>
        <w:tabs>
          <w:tab w:val="center" w:pos="4535"/>
        </w:tabs>
        <w:spacing w:line="360" w:lineRule="auto"/>
        <w:ind w:left="426" w:firstLine="708"/>
        <w:jc w:val="both"/>
        <w:rPr>
          <w:rFonts w:ascii="Times New Roman" w:hAnsi="Times New Roman" w:cs="Times New Roman"/>
          <w:color w:val="000000"/>
          <w:sz w:val="24"/>
          <w:szCs w:val="24"/>
        </w:rPr>
      </w:pPr>
    </w:p>
    <w:p w14:paraId="255E8059" w14:textId="77777777" w:rsidR="000519B9" w:rsidRDefault="000519B9" w:rsidP="00B95621">
      <w:pPr>
        <w:tabs>
          <w:tab w:val="center" w:pos="4535"/>
        </w:tabs>
        <w:spacing w:line="360" w:lineRule="auto"/>
        <w:ind w:left="426" w:firstLine="708"/>
        <w:jc w:val="both"/>
        <w:rPr>
          <w:rFonts w:ascii="Times New Roman" w:hAnsi="Times New Roman" w:cs="Times New Roman"/>
          <w:color w:val="000000"/>
          <w:sz w:val="24"/>
          <w:szCs w:val="24"/>
        </w:rPr>
      </w:pPr>
    </w:p>
    <w:p w14:paraId="6A51214D" w14:textId="77777777" w:rsidR="000519B9" w:rsidRDefault="000519B9" w:rsidP="00B95621">
      <w:pPr>
        <w:tabs>
          <w:tab w:val="center" w:pos="4535"/>
        </w:tabs>
        <w:spacing w:line="360" w:lineRule="auto"/>
        <w:ind w:left="426" w:firstLine="708"/>
        <w:jc w:val="both"/>
        <w:rPr>
          <w:rFonts w:ascii="Times New Roman" w:hAnsi="Times New Roman" w:cs="Times New Roman"/>
          <w:color w:val="000000"/>
          <w:sz w:val="24"/>
          <w:szCs w:val="24"/>
        </w:rPr>
      </w:pPr>
    </w:p>
    <w:p w14:paraId="61E31E23" w14:textId="77777777" w:rsidR="000519B9" w:rsidRDefault="000519B9" w:rsidP="00B95621">
      <w:pPr>
        <w:tabs>
          <w:tab w:val="center" w:pos="4535"/>
        </w:tabs>
        <w:spacing w:line="360" w:lineRule="auto"/>
        <w:ind w:left="426" w:firstLine="708"/>
        <w:jc w:val="both"/>
        <w:rPr>
          <w:rFonts w:ascii="Times New Roman" w:hAnsi="Times New Roman" w:cs="Times New Roman"/>
          <w:color w:val="000000"/>
          <w:sz w:val="24"/>
          <w:szCs w:val="24"/>
        </w:rPr>
      </w:pPr>
    </w:p>
    <w:p w14:paraId="466857C8" w14:textId="77777777" w:rsidR="000519B9" w:rsidRDefault="000519B9" w:rsidP="00B95621">
      <w:pPr>
        <w:tabs>
          <w:tab w:val="center" w:pos="4535"/>
        </w:tabs>
        <w:spacing w:line="360" w:lineRule="auto"/>
        <w:ind w:left="426" w:firstLine="708"/>
        <w:jc w:val="both"/>
        <w:rPr>
          <w:rFonts w:ascii="Times New Roman" w:hAnsi="Times New Roman" w:cs="Times New Roman"/>
          <w:color w:val="000000"/>
          <w:sz w:val="24"/>
          <w:szCs w:val="24"/>
        </w:rPr>
      </w:pPr>
    </w:p>
    <w:p w14:paraId="71313641" w14:textId="77777777" w:rsidR="000519B9" w:rsidRDefault="000519B9" w:rsidP="00B95621">
      <w:pPr>
        <w:tabs>
          <w:tab w:val="center" w:pos="4535"/>
        </w:tabs>
        <w:spacing w:line="360" w:lineRule="auto"/>
        <w:ind w:left="426" w:firstLine="708"/>
        <w:jc w:val="both"/>
        <w:rPr>
          <w:rFonts w:ascii="Times New Roman" w:hAnsi="Times New Roman" w:cs="Times New Roman"/>
          <w:color w:val="000000"/>
          <w:sz w:val="24"/>
          <w:szCs w:val="24"/>
        </w:rPr>
      </w:pPr>
    </w:p>
    <w:p w14:paraId="6D0A9E15" w14:textId="77777777" w:rsidR="000519B9" w:rsidRDefault="000519B9" w:rsidP="00B95621">
      <w:pPr>
        <w:tabs>
          <w:tab w:val="center" w:pos="4535"/>
        </w:tabs>
        <w:spacing w:line="360" w:lineRule="auto"/>
        <w:ind w:left="426" w:firstLine="708"/>
        <w:jc w:val="both"/>
        <w:rPr>
          <w:rFonts w:ascii="Times New Roman" w:hAnsi="Times New Roman" w:cs="Times New Roman"/>
          <w:color w:val="000000"/>
          <w:sz w:val="24"/>
          <w:szCs w:val="24"/>
        </w:rPr>
      </w:pPr>
    </w:p>
    <w:p w14:paraId="121937A5" w14:textId="77777777" w:rsidR="000519B9" w:rsidRDefault="000519B9" w:rsidP="00B95621">
      <w:pPr>
        <w:tabs>
          <w:tab w:val="center" w:pos="4535"/>
        </w:tabs>
        <w:spacing w:line="360" w:lineRule="auto"/>
        <w:ind w:left="426" w:firstLine="708"/>
        <w:jc w:val="both"/>
        <w:rPr>
          <w:rFonts w:ascii="Times New Roman" w:hAnsi="Times New Roman" w:cs="Times New Roman"/>
          <w:color w:val="000000"/>
          <w:sz w:val="24"/>
          <w:szCs w:val="24"/>
        </w:rPr>
      </w:pPr>
    </w:p>
    <w:p w14:paraId="05C066EC" w14:textId="77777777" w:rsidR="000519B9" w:rsidRDefault="000519B9" w:rsidP="00B95621">
      <w:pPr>
        <w:tabs>
          <w:tab w:val="center" w:pos="4535"/>
        </w:tabs>
        <w:spacing w:line="360" w:lineRule="auto"/>
        <w:ind w:left="426" w:firstLine="708"/>
        <w:jc w:val="both"/>
        <w:rPr>
          <w:rFonts w:ascii="Times New Roman" w:hAnsi="Times New Roman" w:cs="Times New Roman"/>
          <w:color w:val="000000"/>
          <w:sz w:val="24"/>
          <w:szCs w:val="24"/>
        </w:rPr>
      </w:pPr>
    </w:p>
    <w:p w14:paraId="43D3DED7" w14:textId="77777777" w:rsidR="000519B9" w:rsidRPr="00B95621" w:rsidRDefault="000519B9" w:rsidP="00B95621">
      <w:pPr>
        <w:tabs>
          <w:tab w:val="center" w:pos="4535"/>
        </w:tabs>
        <w:spacing w:line="360" w:lineRule="auto"/>
        <w:ind w:left="426" w:firstLine="708"/>
        <w:jc w:val="both"/>
        <w:rPr>
          <w:rFonts w:ascii="Times New Roman" w:hAnsi="Times New Roman" w:cs="Times New Roman"/>
          <w:color w:val="000000"/>
          <w:sz w:val="24"/>
          <w:szCs w:val="24"/>
        </w:rPr>
      </w:pPr>
    </w:p>
    <w:p w14:paraId="264EA723" w14:textId="44DD3130" w:rsidR="00B62BB2" w:rsidRPr="00B95621" w:rsidRDefault="00B62BB2" w:rsidP="00B62BB2">
      <w:pPr>
        <w:pStyle w:val="Ttulo1"/>
        <w:rPr>
          <w:rFonts w:ascii="Times New Roman" w:hAnsi="Times New Roman" w:cs="Times New Roman"/>
          <w:b/>
          <w:color w:val="auto"/>
          <w:sz w:val="26"/>
          <w:szCs w:val="26"/>
        </w:rPr>
      </w:pPr>
      <w:bookmarkStart w:id="26" w:name="_Toc211113462"/>
      <w:r w:rsidRPr="00B95621">
        <w:rPr>
          <w:rFonts w:ascii="Times New Roman" w:hAnsi="Times New Roman" w:cs="Times New Roman"/>
          <w:b/>
          <w:color w:val="auto"/>
          <w:sz w:val="26"/>
          <w:szCs w:val="26"/>
        </w:rPr>
        <w:lastRenderedPageBreak/>
        <w:t xml:space="preserve">4. </w:t>
      </w:r>
      <w:r w:rsidR="00AB4B52" w:rsidRPr="00B95621">
        <w:rPr>
          <w:rFonts w:ascii="Times New Roman" w:hAnsi="Times New Roman" w:cs="Times New Roman"/>
          <w:b/>
          <w:color w:val="auto"/>
          <w:sz w:val="26"/>
          <w:szCs w:val="26"/>
        </w:rPr>
        <w:t>CONSIDERAÇÕES FINAIS</w:t>
      </w:r>
      <w:bookmarkEnd w:id="26"/>
      <w:r w:rsidR="006127C5" w:rsidRPr="00B95621">
        <w:rPr>
          <w:rFonts w:ascii="Times New Roman" w:hAnsi="Times New Roman" w:cs="Times New Roman"/>
          <w:b/>
          <w:color w:val="auto"/>
          <w:sz w:val="26"/>
          <w:szCs w:val="26"/>
        </w:rPr>
        <w:t xml:space="preserve"> </w:t>
      </w:r>
    </w:p>
    <w:p w14:paraId="18F1ADCD" w14:textId="77777777" w:rsidR="00B62BB2" w:rsidRPr="00430857" w:rsidRDefault="00B62BB2" w:rsidP="00B62BB2">
      <w:pPr>
        <w:rPr>
          <w:rFonts w:ascii="Times New Roman" w:hAnsi="Times New Roman" w:cs="Times New Roman"/>
        </w:rPr>
      </w:pPr>
    </w:p>
    <w:p w14:paraId="75A40795" w14:textId="10C42276" w:rsidR="00B40F2D" w:rsidRPr="00430857" w:rsidRDefault="00B40F2D"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Neste trabalho de pesquisa e escrita, buscamos abordar a história de Dom Vital enquanto protagonista do episódio da história do Brasil conhecido como a Questão Religiosa, com o objetivo de trazer para o espaço da sala de aula os dissabores des</w:t>
      </w:r>
      <w:r w:rsidR="00FB04CB"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e conflito histórico</w:t>
      </w:r>
      <w:r w:rsidR="00FB04CB" w:rsidRPr="00430857">
        <w:rPr>
          <w:rFonts w:ascii="Times New Roman" w:hAnsi="Times New Roman" w:cs="Times New Roman"/>
          <w:color w:val="000000"/>
          <w:sz w:val="24"/>
          <w:szCs w:val="24"/>
        </w:rPr>
        <w:t>, assim</w:t>
      </w:r>
      <w:r w:rsidRPr="00430857">
        <w:rPr>
          <w:rFonts w:ascii="Times New Roman" w:hAnsi="Times New Roman" w:cs="Times New Roman"/>
          <w:color w:val="000000"/>
          <w:sz w:val="24"/>
          <w:szCs w:val="24"/>
        </w:rPr>
        <w:t xml:space="preserve"> como o uso deste capítulo de nossa História no despertar de uma memória coletiva. </w:t>
      </w:r>
    </w:p>
    <w:p w14:paraId="528B05DC" w14:textId="77C2613A" w:rsidR="00B40F2D" w:rsidRPr="00430857" w:rsidRDefault="00B40F2D"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Através da ação de realizar uma Oficina Pedagógica, conseguimos despertar nos professores um sentimento de pertencimento e a noção do sujeito enquanto fazedor da História. Este modelo de formação continuada demonstra a necessidade de se trabalhar temas específicos com </w:t>
      </w:r>
      <w:r w:rsidR="00FB04CB" w:rsidRPr="00430857">
        <w:rPr>
          <w:rFonts w:ascii="Times New Roman" w:hAnsi="Times New Roman" w:cs="Times New Roman"/>
          <w:color w:val="000000"/>
          <w:sz w:val="24"/>
          <w:szCs w:val="24"/>
        </w:rPr>
        <w:t xml:space="preserve">um </w:t>
      </w:r>
      <w:r w:rsidRPr="00430857">
        <w:rPr>
          <w:rFonts w:ascii="Times New Roman" w:hAnsi="Times New Roman" w:cs="Times New Roman"/>
          <w:color w:val="000000"/>
          <w:sz w:val="24"/>
          <w:szCs w:val="24"/>
        </w:rPr>
        <w:t>pequeno grupo de professores, que podem abrir caminhos para diálogos e debates que construam novas metodologias a serem vivenciadas por eles mesmo, enfatizando a participação direta do indivíduo.</w:t>
      </w:r>
    </w:p>
    <w:p w14:paraId="103BA9B4" w14:textId="60F963B2" w:rsidR="000B54BB" w:rsidRPr="00430857" w:rsidRDefault="000B54BB"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Este projeto de pesquisa parte de uma inquietude em sala de aula através das observações feitas nos últimos anos a respeito da ausência de conhecimento e de pertencimento em relação </w:t>
      </w:r>
      <w:r w:rsidR="00FB04CB"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 xml:space="preserve"> história local e a preservação das memórias coletivas </w:t>
      </w:r>
      <w:r w:rsidR="00FB04CB" w:rsidRPr="00430857">
        <w:rPr>
          <w:rFonts w:ascii="Times New Roman" w:hAnsi="Times New Roman" w:cs="Times New Roman"/>
          <w:color w:val="000000"/>
          <w:sz w:val="24"/>
          <w:szCs w:val="24"/>
        </w:rPr>
        <w:t xml:space="preserve">ainda </w:t>
      </w:r>
      <w:r w:rsidRPr="00430857">
        <w:rPr>
          <w:rFonts w:ascii="Times New Roman" w:hAnsi="Times New Roman" w:cs="Times New Roman"/>
          <w:color w:val="000000"/>
          <w:sz w:val="24"/>
          <w:szCs w:val="24"/>
        </w:rPr>
        <w:t xml:space="preserve">provenientes dos moradores da cidade de Pedras de Fogo. Esta análise ficou mais contundente com a percepção a respeito da total ausência de livros ou registros escritos </w:t>
      </w:r>
      <w:r w:rsidR="00A67E37" w:rsidRPr="00430857">
        <w:rPr>
          <w:rFonts w:ascii="Times New Roman" w:hAnsi="Times New Roman" w:cs="Times New Roman"/>
          <w:color w:val="000000"/>
          <w:sz w:val="24"/>
          <w:szCs w:val="24"/>
        </w:rPr>
        <w:t>com a temática da história da cidade e de seus personagens ilustres</w:t>
      </w:r>
      <w:r w:rsidR="00FB04CB" w:rsidRPr="00430857">
        <w:rPr>
          <w:rFonts w:ascii="Times New Roman" w:hAnsi="Times New Roman" w:cs="Times New Roman"/>
          <w:color w:val="000000"/>
          <w:sz w:val="24"/>
          <w:szCs w:val="24"/>
        </w:rPr>
        <w:t>,</w:t>
      </w:r>
      <w:r w:rsidR="00A67E37" w:rsidRPr="00430857">
        <w:rPr>
          <w:rFonts w:ascii="Times New Roman" w:hAnsi="Times New Roman" w:cs="Times New Roman"/>
          <w:color w:val="000000"/>
          <w:sz w:val="24"/>
          <w:szCs w:val="24"/>
        </w:rPr>
        <w:t xml:space="preserve"> tanto </w:t>
      </w:r>
      <w:r w:rsidRPr="00430857">
        <w:rPr>
          <w:rFonts w:ascii="Times New Roman" w:hAnsi="Times New Roman" w:cs="Times New Roman"/>
          <w:color w:val="000000"/>
          <w:sz w:val="24"/>
          <w:szCs w:val="24"/>
        </w:rPr>
        <w:t xml:space="preserve">na biblioteca municipal quanto </w:t>
      </w:r>
      <w:r w:rsidR="00A67E37" w:rsidRPr="00430857">
        <w:rPr>
          <w:rFonts w:ascii="Times New Roman" w:hAnsi="Times New Roman" w:cs="Times New Roman"/>
          <w:color w:val="000000"/>
          <w:sz w:val="24"/>
          <w:szCs w:val="24"/>
        </w:rPr>
        <w:t>na</w:t>
      </w:r>
      <w:r w:rsidRPr="00430857">
        <w:rPr>
          <w:rFonts w:ascii="Times New Roman" w:hAnsi="Times New Roman" w:cs="Times New Roman"/>
          <w:color w:val="000000"/>
          <w:sz w:val="24"/>
          <w:szCs w:val="24"/>
        </w:rPr>
        <w:t>s escolas localizadas na zona urbana</w:t>
      </w:r>
      <w:r w:rsidR="00A67E37"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w:t>
      </w:r>
    </w:p>
    <w:p w14:paraId="63BBBD7E" w14:textId="71F0700E" w:rsidR="00A67E37" w:rsidRPr="00430857" w:rsidRDefault="00A67E37" w:rsidP="00B12BF4">
      <w:pPr>
        <w:tabs>
          <w:tab w:val="center" w:pos="4535"/>
        </w:tabs>
        <w:spacing w:line="360" w:lineRule="auto"/>
        <w:ind w:left="426" w:firstLine="708"/>
        <w:jc w:val="both"/>
        <w:rPr>
          <w:rFonts w:ascii="Times New Roman" w:hAnsi="Times New Roman" w:cs="Times New Roman"/>
          <w:sz w:val="24"/>
          <w:szCs w:val="24"/>
        </w:rPr>
      </w:pPr>
      <w:r w:rsidRPr="00430857">
        <w:rPr>
          <w:rFonts w:ascii="Times New Roman" w:hAnsi="Times New Roman" w:cs="Times New Roman"/>
          <w:sz w:val="24"/>
          <w:szCs w:val="24"/>
          <w:shd w:val="clear" w:color="auto" w:fill="FFFFFF"/>
        </w:rPr>
        <w:t xml:space="preserve">Os dados anteriormente coletados nas atividades propostas em sala de aula e os diálogos ocorridos em rodas de conversa de cunho pedagógico, assim como as entrevistas com moradores, visitas </w:t>
      </w:r>
      <w:r w:rsidR="00FB04CB" w:rsidRPr="00430857">
        <w:rPr>
          <w:rFonts w:ascii="Times New Roman" w:hAnsi="Times New Roman" w:cs="Times New Roman"/>
          <w:sz w:val="24"/>
          <w:szCs w:val="24"/>
          <w:shd w:val="clear" w:color="auto" w:fill="FFFFFF"/>
        </w:rPr>
        <w:t>à</w:t>
      </w:r>
      <w:r w:rsidRPr="00430857">
        <w:rPr>
          <w:rFonts w:ascii="Times New Roman" w:hAnsi="Times New Roman" w:cs="Times New Roman"/>
          <w:sz w:val="24"/>
          <w:szCs w:val="24"/>
          <w:shd w:val="clear" w:color="auto" w:fill="FFFFFF"/>
        </w:rPr>
        <w:t xml:space="preserve"> biblioteca municipal e a análise de documentos pertencentes a grupos de cidadãos preocupados em registrar a história de Dom Vital e assim elucidar o resgate das memórias em relação a Pedras de Fogo, permitiram uma reflexão profunda sobre como as memórias coletivas moldam a percepção que os indivíduos têm de sua própria história. Observamos que essas memórias, frequentemente esquecidas ou subestimadas, desempenham um papel crucial na forma como a comunidade se relaciona com seu passado e, consequentemente, com seu presente e futuro. </w:t>
      </w:r>
      <w:r w:rsidR="00FB04CB" w:rsidRPr="00430857">
        <w:rPr>
          <w:rFonts w:ascii="Times New Roman" w:hAnsi="Times New Roman" w:cs="Times New Roman"/>
          <w:sz w:val="24"/>
          <w:szCs w:val="24"/>
          <w:shd w:val="clear" w:color="auto" w:fill="FFFFFF"/>
        </w:rPr>
        <w:t>Iss</w:t>
      </w:r>
      <w:r w:rsidRPr="00430857">
        <w:rPr>
          <w:rFonts w:ascii="Times New Roman" w:hAnsi="Times New Roman" w:cs="Times New Roman"/>
          <w:sz w:val="24"/>
          <w:szCs w:val="24"/>
          <w:shd w:val="clear" w:color="auto" w:fill="FFFFFF"/>
        </w:rPr>
        <w:t>o ficou claramente evidente no momento d</w:t>
      </w:r>
      <w:r w:rsidR="00FB04CB" w:rsidRPr="00430857">
        <w:rPr>
          <w:rFonts w:ascii="Times New Roman" w:hAnsi="Times New Roman" w:cs="Times New Roman"/>
          <w:sz w:val="24"/>
          <w:szCs w:val="24"/>
          <w:shd w:val="clear" w:color="auto" w:fill="FFFFFF"/>
        </w:rPr>
        <w:t>a</w:t>
      </w:r>
      <w:r w:rsidRPr="00430857">
        <w:rPr>
          <w:rFonts w:ascii="Times New Roman" w:hAnsi="Times New Roman" w:cs="Times New Roman"/>
          <w:sz w:val="24"/>
          <w:szCs w:val="24"/>
          <w:shd w:val="clear" w:color="auto" w:fill="FFFFFF"/>
        </w:rPr>
        <w:t xml:space="preserve"> realização da Oficina Pedagógica. </w:t>
      </w:r>
    </w:p>
    <w:p w14:paraId="7DDA6EDD" w14:textId="357287AB" w:rsidR="00B40F2D" w:rsidRPr="00430857" w:rsidRDefault="00B40F2D"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Durante a execução da pesquisa e de sua aplicabilidade em um contexto escolar, enfrentamos alguns desafios</w:t>
      </w:r>
      <w:r w:rsidR="00FB04CB"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entre os quais a ausência de fontes escritas que retratassem Dom Vital como um homem que vai além das intenções religiosas, </w:t>
      </w:r>
      <w:r w:rsidR="00E43FDA" w:rsidRPr="00430857">
        <w:rPr>
          <w:rFonts w:ascii="Times New Roman" w:hAnsi="Times New Roman" w:cs="Times New Roman"/>
          <w:color w:val="000000"/>
          <w:sz w:val="24"/>
          <w:szCs w:val="24"/>
        </w:rPr>
        <w:t xml:space="preserve">a </w:t>
      </w:r>
      <w:r w:rsidR="00FB04CB" w:rsidRPr="00430857">
        <w:rPr>
          <w:rFonts w:ascii="Times New Roman" w:hAnsi="Times New Roman" w:cs="Times New Roman"/>
          <w:color w:val="000000"/>
          <w:sz w:val="24"/>
          <w:szCs w:val="24"/>
        </w:rPr>
        <w:t>falta</w:t>
      </w:r>
      <w:r w:rsidR="00E43FDA" w:rsidRPr="00430857">
        <w:rPr>
          <w:rFonts w:ascii="Times New Roman" w:hAnsi="Times New Roman" w:cs="Times New Roman"/>
          <w:color w:val="000000"/>
          <w:sz w:val="24"/>
          <w:szCs w:val="24"/>
        </w:rPr>
        <w:t xml:space="preserve"> de bibliografias a seu respeito nos espaços públicos de leitura localizados no município, </w:t>
      </w:r>
      <w:r w:rsidRPr="00430857">
        <w:rPr>
          <w:rFonts w:ascii="Times New Roman" w:hAnsi="Times New Roman" w:cs="Times New Roman"/>
          <w:color w:val="000000"/>
          <w:sz w:val="24"/>
          <w:szCs w:val="24"/>
        </w:rPr>
        <w:t xml:space="preserve">e </w:t>
      </w:r>
      <w:r w:rsidR="00FB04CB" w:rsidRPr="00430857">
        <w:rPr>
          <w:rFonts w:ascii="Times New Roman" w:hAnsi="Times New Roman" w:cs="Times New Roman"/>
          <w:color w:val="000000"/>
          <w:sz w:val="24"/>
          <w:szCs w:val="24"/>
        </w:rPr>
        <w:t xml:space="preserve">o </w:t>
      </w:r>
      <w:r w:rsidRPr="00430857">
        <w:rPr>
          <w:rFonts w:ascii="Times New Roman" w:hAnsi="Times New Roman" w:cs="Times New Roman"/>
          <w:color w:val="000000"/>
          <w:sz w:val="24"/>
          <w:szCs w:val="24"/>
        </w:rPr>
        <w:t>de</w:t>
      </w:r>
      <w:r w:rsidR="00FB04CB"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 xml:space="preserve">conhecimento da população em relação </w:t>
      </w:r>
      <w:r w:rsidR="00FB04CB" w:rsidRPr="00430857">
        <w:rPr>
          <w:rFonts w:ascii="Times New Roman" w:hAnsi="Times New Roman" w:cs="Times New Roman"/>
          <w:color w:val="000000"/>
          <w:sz w:val="24"/>
          <w:szCs w:val="24"/>
        </w:rPr>
        <w:t>à</w:t>
      </w:r>
      <w:r w:rsidRPr="00430857">
        <w:rPr>
          <w:rFonts w:ascii="Times New Roman" w:hAnsi="Times New Roman" w:cs="Times New Roman"/>
          <w:color w:val="000000"/>
          <w:sz w:val="24"/>
          <w:szCs w:val="24"/>
        </w:rPr>
        <w:t xml:space="preserve"> história local.</w:t>
      </w:r>
      <w:r w:rsidR="00E43FDA" w:rsidRPr="00430857">
        <w:rPr>
          <w:rFonts w:ascii="Times New Roman" w:hAnsi="Times New Roman" w:cs="Times New Roman"/>
          <w:color w:val="000000"/>
          <w:sz w:val="24"/>
          <w:szCs w:val="24"/>
        </w:rPr>
        <w:t xml:space="preserve"> Es</w:t>
      </w:r>
      <w:r w:rsidR="00FB04CB" w:rsidRPr="00430857">
        <w:rPr>
          <w:rFonts w:ascii="Times New Roman" w:hAnsi="Times New Roman" w:cs="Times New Roman"/>
          <w:color w:val="000000"/>
          <w:sz w:val="24"/>
          <w:szCs w:val="24"/>
        </w:rPr>
        <w:t>s</w:t>
      </w:r>
      <w:r w:rsidR="00E43FDA" w:rsidRPr="00430857">
        <w:rPr>
          <w:rFonts w:ascii="Times New Roman" w:hAnsi="Times New Roman" w:cs="Times New Roman"/>
          <w:color w:val="000000"/>
          <w:sz w:val="24"/>
          <w:szCs w:val="24"/>
        </w:rPr>
        <w:t xml:space="preserve">es entraves foram superados com as atividades propostas pelos professores oficineiros, evidenciando uma prática </w:t>
      </w:r>
      <w:r w:rsidR="000E7A30" w:rsidRPr="00430857">
        <w:rPr>
          <w:rFonts w:ascii="Times New Roman" w:hAnsi="Times New Roman" w:cs="Times New Roman"/>
          <w:color w:val="000000"/>
          <w:sz w:val="24"/>
          <w:szCs w:val="24"/>
        </w:rPr>
        <w:t>pedagógica</w:t>
      </w:r>
      <w:r w:rsidR="00E43FDA" w:rsidRPr="00430857">
        <w:rPr>
          <w:rFonts w:ascii="Times New Roman" w:hAnsi="Times New Roman" w:cs="Times New Roman"/>
          <w:color w:val="000000"/>
          <w:sz w:val="24"/>
          <w:szCs w:val="24"/>
        </w:rPr>
        <w:t xml:space="preserve"> </w:t>
      </w:r>
      <w:r w:rsidR="00FB04CB" w:rsidRPr="00430857">
        <w:rPr>
          <w:rFonts w:ascii="Times New Roman" w:hAnsi="Times New Roman" w:cs="Times New Roman"/>
          <w:color w:val="000000"/>
          <w:sz w:val="24"/>
          <w:szCs w:val="24"/>
        </w:rPr>
        <w:t xml:space="preserve">corriqueira </w:t>
      </w:r>
      <w:r w:rsidR="00E43FDA" w:rsidRPr="00430857">
        <w:rPr>
          <w:rFonts w:ascii="Times New Roman" w:hAnsi="Times New Roman" w:cs="Times New Roman"/>
          <w:color w:val="000000"/>
          <w:sz w:val="24"/>
          <w:szCs w:val="24"/>
        </w:rPr>
        <w:t>de s</w:t>
      </w:r>
      <w:r w:rsidR="00FB04CB" w:rsidRPr="00430857">
        <w:rPr>
          <w:rFonts w:ascii="Times New Roman" w:hAnsi="Times New Roman" w:cs="Times New Roman"/>
          <w:color w:val="000000"/>
          <w:sz w:val="24"/>
          <w:szCs w:val="24"/>
        </w:rPr>
        <w:t>uperação de</w:t>
      </w:r>
      <w:r w:rsidR="00E43FDA" w:rsidRPr="00430857">
        <w:rPr>
          <w:rFonts w:ascii="Times New Roman" w:hAnsi="Times New Roman" w:cs="Times New Roman"/>
          <w:color w:val="000000"/>
          <w:sz w:val="24"/>
          <w:szCs w:val="24"/>
        </w:rPr>
        <w:t xml:space="preserve"> desafios. </w:t>
      </w:r>
    </w:p>
    <w:p w14:paraId="58969D05" w14:textId="34D0AF01" w:rsidR="000E7A30" w:rsidRPr="00430857" w:rsidRDefault="000E7A30"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Também ficou evidente a grande quantidade de registros e fontes históricas a respeito da Questão Religiosa</w:t>
      </w:r>
      <w:r w:rsidR="00FB04CB" w:rsidRPr="00430857">
        <w:rPr>
          <w:rFonts w:ascii="Times New Roman" w:hAnsi="Times New Roman" w:cs="Times New Roman"/>
          <w:color w:val="000000"/>
          <w:sz w:val="24"/>
          <w:szCs w:val="24"/>
        </w:rPr>
        <w:t>,</w:t>
      </w:r>
      <w:r w:rsidRPr="00430857">
        <w:rPr>
          <w:rFonts w:ascii="Times New Roman" w:hAnsi="Times New Roman" w:cs="Times New Roman"/>
          <w:color w:val="000000"/>
          <w:sz w:val="24"/>
          <w:szCs w:val="24"/>
        </w:rPr>
        <w:t xml:space="preserve"> ocorrida inicialmente em terras pernambucanas, mas </w:t>
      </w:r>
      <w:r w:rsidR="00C36C55" w:rsidRPr="00430857">
        <w:rPr>
          <w:rFonts w:ascii="Times New Roman" w:hAnsi="Times New Roman" w:cs="Times New Roman"/>
          <w:color w:val="000000"/>
          <w:sz w:val="24"/>
          <w:szCs w:val="24"/>
        </w:rPr>
        <w:t>foi notória</w:t>
      </w:r>
      <w:r w:rsidRPr="00430857">
        <w:rPr>
          <w:rFonts w:ascii="Times New Roman" w:hAnsi="Times New Roman" w:cs="Times New Roman"/>
          <w:color w:val="000000"/>
          <w:sz w:val="24"/>
          <w:szCs w:val="24"/>
        </w:rPr>
        <w:t xml:space="preserve"> a pouca visibilidade des</w:t>
      </w:r>
      <w:r w:rsidR="00FB04CB" w:rsidRPr="00430857">
        <w:rPr>
          <w:rFonts w:ascii="Times New Roman" w:hAnsi="Times New Roman" w:cs="Times New Roman"/>
          <w:color w:val="000000"/>
          <w:sz w:val="24"/>
          <w:szCs w:val="24"/>
        </w:rPr>
        <w:t>s</w:t>
      </w:r>
      <w:r w:rsidRPr="00430857">
        <w:rPr>
          <w:rFonts w:ascii="Times New Roman" w:hAnsi="Times New Roman" w:cs="Times New Roman"/>
          <w:color w:val="000000"/>
          <w:sz w:val="24"/>
          <w:szCs w:val="24"/>
        </w:rPr>
        <w:t>e conteúdo em livros didáticos</w:t>
      </w:r>
      <w:r w:rsidR="00C36C55" w:rsidRPr="00430857">
        <w:rPr>
          <w:rFonts w:ascii="Times New Roman" w:hAnsi="Times New Roman" w:cs="Times New Roman"/>
          <w:color w:val="000000"/>
          <w:sz w:val="24"/>
          <w:szCs w:val="24"/>
        </w:rPr>
        <w:t xml:space="preserve"> da disciplina de História</w:t>
      </w:r>
      <w:r w:rsidR="00FB04CB" w:rsidRPr="00430857">
        <w:rPr>
          <w:rFonts w:ascii="Times New Roman" w:hAnsi="Times New Roman" w:cs="Times New Roman"/>
          <w:color w:val="000000"/>
          <w:sz w:val="24"/>
          <w:szCs w:val="24"/>
        </w:rPr>
        <w:t>, tanto</w:t>
      </w:r>
      <w:r w:rsidRPr="00430857">
        <w:rPr>
          <w:rFonts w:ascii="Times New Roman" w:hAnsi="Times New Roman" w:cs="Times New Roman"/>
          <w:color w:val="000000"/>
          <w:sz w:val="24"/>
          <w:szCs w:val="24"/>
        </w:rPr>
        <w:t xml:space="preserve"> do ensino fundamental qu</w:t>
      </w:r>
      <w:r w:rsidR="00FB04CB" w:rsidRPr="00430857">
        <w:rPr>
          <w:rFonts w:ascii="Times New Roman" w:hAnsi="Times New Roman" w:cs="Times New Roman"/>
          <w:color w:val="000000"/>
          <w:sz w:val="24"/>
          <w:szCs w:val="24"/>
        </w:rPr>
        <w:t>anto d</w:t>
      </w:r>
      <w:r w:rsidRPr="00430857">
        <w:rPr>
          <w:rFonts w:ascii="Times New Roman" w:hAnsi="Times New Roman" w:cs="Times New Roman"/>
          <w:color w:val="000000"/>
          <w:sz w:val="24"/>
          <w:szCs w:val="24"/>
        </w:rPr>
        <w:t>o ensino médio</w:t>
      </w:r>
      <w:r w:rsidR="00FB04CB" w:rsidRPr="00430857">
        <w:rPr>
          <w:rFonts w:ascii="Times New Roman" w:hAnsi="Times New Roman" w:cs="Times New Roman"/>
          <w:color w:val="000000"/>
          <w:sz w:val="24"/>
          <w:szCs w:val="24"/>
        </w:rPr>
        <w:t>. O fato</w:t>
      </w:r>
      <w:r w:rsidRPr="00430857">
        <w:rPr>
          <w:rFonts w:ascii="Times New Roman" w:hAnsi="Times New Roman" w:cs="Times New Roman"/>
          <w:color w:val="000000"/>
          <w:sz w:val="24"/>
          <w:szCs w:val="24"/>
        </w:rPr>
        <w:t xml:space="preserve"> </w:t>
      </w:r>
      <w:r w:rsidR="00FB04CB" w:rsidRPr="00430857">
        <w:rPr>
          <w:rFonts w:ascii="Times New Roman" w:hAnsi="Times New Roman" w:cs="Times New Roman"/>
          <w:color w:val="000000"/>
          <w:sz w:val="24"/>
          <w:szCs w:val="24"/>
        </w:rPr>
        <w:t>d</w:t>
      </w:r>
      <w:r w:rsidR="00C36C55" w:rsidRPr="00430857">
        <w:rPr>
          <w:rFonts w:ascii="Times New Roman" w:hAnsi="Times New Roman" w:cs="Times New Roman"/>
          <w:color w:val="000000"/>
          <w:sz w:val="24"/>
          <w:szCs w:val="24"/>
        </w:rPr>
        <w:t>e</w:t>
      </w:r>
      <w:r w:rsidRPr="00430857">
        <w:rPr>
          <w:rFonts w:ascii="Times New Roman" w:hAnsi="Times New Roman" w:cs="Times New Roman"/>
          <w:color w:val="000000"/>
          <w:sz w:val="24"/>
          <w:szCs w:val="24"/>
        </w:rPr>
        <w:t xml:space="preserve"> Dom Vital, responsável por dar início a esta querela contra o Império brasileiro e a Maçonaria, sequer </w:t>
      </w:r>
      <w:r w:rsidR="00FB04CB" w:rsidRPr="00430857">
        <w:rPr>
          <w:rFonts w:ascii="Times New Roman" w:hAnsi="Times New Roman" w:cs="Times New Roman"/>
          <w:color w:val="000000"/>
          <w:sz w:val="24"/>
          <w:szCs w:val="24"/>
        </w:rPr>
        <w:t>ser</w:t>
      </w:r>
      <w:r w:rsidRPr="00430857">
        <w:rPr>
          <w:rFonts w:ascii="Times New Roman" w:hAnsi="Times New Roman" w:cs="Times New Roman"/>
          <w:color w:val="000000"/>
          <w:sz w:val="24"/>
          <w:szCs w:val="24"/>
        </w:rPr>
        <w:t xml:space="preserve"> reconhecido em sua terra natal por seus concidadãos</w:t>
      </w:r>
      <w:r w:rsidR="00FB04CB" w:rsidRPr="00430857">
        <w:rPr>
          <w:rFonts w:ascii="Times New Roman" w:hAnsi="Times New Roman" w:cs="Times New Roman"/>
          <w:color w:val="000000"/>
          <w:sz w:val="24"/>
          <w:szCs w:val="24"/>
        </w:rPr>
        <w:t xml:space="preserve"> é preocupante</w:t>
      </w:r>
      <w:r w:rsidRPr="00430857">
        <w:rPr>
          <w:rFonts w:ascii="Times New Roman" w:hAnsi="Times New Roman" w:cs="Times New Roman"/>
          <w:color w:val="000000"/>
          <w:sz w:val="24"/>
          <w:szCs w:val="24"/>
        </w:rPr>
        <w:t xml:space="preserve">. </w:t>
      </w:r>
      <w:r w:rsidR="00FB04CB" w:rsidRPr="00430857">
        <w:rPr>
          <w:rFonts w:ascii="Times New Roman" w:hAnsi="Times New Roman" w:cs="Times New Roman"/>
          <w:color w:val="000000"/>
          <w:sz w:val="24"/>
          <w:szCs w:val="24"/>
        </w:rPr>
        <w:t xml:space="preserve">Além disso, é importante ressaltar </w:t>
      </w:r>
      <w:r w:rsidR="00CD4FE5" w:rsidRPr="00430857">
        <w:rPr>
          <w:rFonts w:ascii="Times New Roman" w:hAnsi="Times New Roman" w:cs="Times New Roman"/>
          <w:color w:val="000000"/>
          <w:sz w:val="24"/>
          <w:szCs w:val="24"/>
        </w:rPr>
        <w:t xml:space="preserve">que nem </w:t>
      </w:r>
      <w:r w:rsidR="00FB04CB" w:rsidRPr="00430857">
        <w:rPr>
          <w:rFonts w:ascii="Times New Roman" w:hAnsi="Times New Roman" w:cs="Times New Roman"/>
          <w:color w:val="000000"/>
          <w:sz w:val="24"/>
          <w:szCs w:val="24"/>
        </w:rPr>
        <w:t xml:space="preserve">mesmo </w:t>
      </w:r>
      <w:r w:rsidR="00CD4FE5" w:rsidRPr="00430857">
        <w:rPr>
          <w:rFonts w:ascii="Times New Roman" w:hAnsi="Times New Roman" w:cs="Times New Roman"/>
          <w:color w:val="000000"/>
          <w:sz w:val="24"/>
          <w:szCs w:val="24"/>
        </w:rPr>
        <w:t>a Igreja Católica</w:t>
      </w:r>
      <w:r w:rsidR="00FB04CB" w:rsidRPr="00430857">
        <w:rPr>
          <w:rFonts w:ascii="Times New Roman" w:hAnsi="Times New Roman" w:cs="Times New Roman"/>
          <w:color w:val="000000"/>
          <w:sz w:val="24"/>
          <w:szCs w:val="24"/>
        </w:rPr>
        <w:t>,</w:t>
      </w:r>
      <w:r w:rsidR="00CD4FE5" w:rsidRPr="00430857">
        <w:rPr>
          <w:rFonts w:ascii="Times New Roman" w:hAnsi="Times New Roman" w:cs="Times New Roman"/>
          <w:color w:val="000000"/>
          <w:sz w:val="24"/>
          <w:szCs w:val="24"/>
        </w:rPr>
        <w:t xml:space="preserve"> enquanto instituição, </w:t>
      </w:r>
      <w:r w:rsidR="00FB04CB" w:rsidRPr="00430857">
        <w:rPr>
          <w:rFonts w:ascii="Times New Roman" w:hAnsi="Times New Roman" w:cs="Times New Roman"/>
          <w:color w:val="000000"/>
          <w:sz w:val="24"/>
          <w:szCs w:val="24"/>
        </w:rPr>
        <w:t>realiza</w:t>
      </w:r>
      <w:r w:rsidR="00CD4FE5" w:rsidRPr="00430857">
        <w:rPr>
          <w:rFonts w:ascii="Times New Roman" w:hAnsi="Times New Roman" w:cs="Times New Roman"/>
          <w:color w:val="000000"/>
          <w:sz w:val="24"/>
          <w:szCs w:val="24"/>
        </w:rPr>
        <w:t xml:space="preserve"> movimento</w:t>
      </w:r>
      <w:r w:rsidR="00FB04CB" w:rsidRPr="00430857">
        <w:rPr>
          <w:rFonts w:ascii="Times New Roman" w:hAnsi="Times New Roman" w:cs="Times New Roman"/>
          <w:color w:val="000000"/>
          <w:sz w:val="24"/>
          <w:szCs w:val="24"/>
        </w:rPr>
        <w:t>s</w:t>
      </w:r>
      <w:r w:rsidR="00CD4FE5" w:rsidRPr="00430857">
        <w:rPr>
          <w:rFonts w:ascii="Times New Roman" w:hAnsi="Times New Roman" w:cs="Times New Roman"/>
          <w:color w:val="000000"/>
          <w:sz w:val="24"/>
          <w:szCs w:val="24"/>
        </w:rPr>
        <w:t xml:space="preserve"> </w:t>
      </w:r>
      <w:r w:rsidR="0060348F" w:rsidRPr="00430857">
        <w:rPr>
          <w:rFonts w:ascii="Times New Roman" w:hAnsi="Times New Roman" w:cs="Times New Roman"/>
          <w:color w:val="000000"/>
          <w:sz w:val="24"/>
          <w:szCs w:val="24"/>
        </w:rPr>
        <w:t>ou alus</w:t>
      </w:r>
      <w:r w:rsidR="00FB04CB" w:rsidRPr="00430857">
        <w:rPr>
          <w:rFonts w:ascii="Times New Roman" w:hAnsi="Times New Roman" w:cs="Times New Roman"/>
          <w:color w:val="000000"/>
          <w:sz w:val="24"/>
          <w:szCs w:val="24"/>
        </w:rPr>
        <w:t>ões</w:t>
      </w:r>
      <w:r w:rsidR="0060348F" w:rsidRPr="00430857">
        <w:rPr>
          <w:rFonts w:ascii="Times New Roman" w:hAnsi="Times New Roman" w:cs="Times New Roman"/>
          <w:color w:val="000000"/>
          <w:sz w:val="24"/>
          <w:szCs w:val="24"/>
        </w:rPr>
        <w:t xml:space="preserve"> histórica</w:t>
      </w:r>
      <w:r w:rsidR="00FB04CB" w:rsidRPr="00430857">
        <w:rPr>
          <w:rFonts w:ascii="Times New Roman" w:hAnsi="Times New Roman" w:cs="Times New Roman"/>
          <w:color w:val="000000"/>
          <w:sz w:val="24"/>
          <w:szCs w:val="24"/>
        </w:rPr>
        <w:t>s</w:t>
      </w:r>
      <w:r w:rsidR="0060348F" w:rsidRPr="00430857">
        <w:rPr>
          <w:rFonts w:ascii="Times New Roman" w:hAnsi="Times New Roman" w:cs="Times New Roman"/>
          <w:color w:val="000000"/>
          <w:sz w:val="24"/>
          <w:szCs w:val="24"/>
        </w:rPr>
        <w:t xml:space="preserve"> </w:t>
      </w:r>
      <w:r w:rsidR="00CD4FE5" w:rsidRPr="00430857">
        <w:rPr>
          <w:rFonts w:ascii="Times New Roman" w:hAnsi="Times New Roman" w:cs="Times New Roman"/>
          <w:color w:val="000000"/>
          <w:sz w:val="24"/>
          <w:szCs w:val="24"/>
        </w:rPr>
        <w:t>a nível regional que possa</w:t>
      </w:r>
      <w:r w:rsidR="00FB04CB" w:rsidRPr="00430857">
        <w:rPr>
          <w:rFonts w:ascii="Times New Roman" w:hAnsi="Times New Roman" w:cs="Times New Roman"/>
          <w:color w:val="000000"/>
          <w:sz w:val="24"/>
          <w:szCs w:val="24"/>
        </w:rPr>
        <w:t>m</w:t>
      </w:r>
      <w:r w:rsidR="00CD4FE5" w:rsidRPr="00430857">
        <w:rPr>
          <w:rFonts w:ascii="Times New Roman" w:hAnsi="Times New Roman" w:cs="Times New Roman"/>
          <w:color w:val="000000"/>
          <w:sz w:val="24"/>
          <w:szCs w:val="24"/>
        </w:rPr>
        <w:t xml:space="preserve"> evidenciar a luta de Dom Vital enquanto líder religioso</w:t>
      </w:r>
      <w:r w:rsidR="00FB04CB" w:rsidRPr="00430857">
        <w:rPr>
          <w:rFonts w:ascii="Times New Roman" w:hAnsi="Times New Roman" w:cs="Times New Roman"/>
          <w:color w:val="000000"/>
          <w:sz w:val="24"/>
          <w:szCs w:val="24"/>
        </w:rPr>
        <w:t>,</w:t>
      </w:r>
      <w:r w:rsidR="00CD4FE5" w:rsidRPr="00430857">
        <w:rPr>
          <w:rFonts w:ascii="Times New Roman" w:hAnsi="Times New Roman" w:cs="Times New Roman"/>
          <w:color w:val="000000"/>
          <w:sz w:val="24"/>
          <w:szCs w:val="24"/>
        </w:rPr>
        <w:t xml:space="preserve"> em defesa da fé católica em um momento da história moderna </w:t>
      </w:r>
      <w:r w:rsidR="00FB04CB" w:rsidRPr="00430857">
        <w:rPr>
          <w:rFonts w:ascii="Times New Roman" w:hAnsi="Times New Roman" w:cs="Times New Roman"/>
          <w:color w:val="000000"/>
          <w:sz w:val="24"/>
          <w:szCs w:val="24"/>
        </w:rPr>
        <w:t>por</w:t>
      </w:r>
      <w:r w:rsidR="00CD4FE5" w:rsidRPr="00430857">
        <w:rPr>
          <w:rFonts w:ascii="Times New Roman" w:hAnsi="Times New Roman" w:cs="Times New Roman"/>
          <w:color w:val="000000"/>
          <w:sz w:val="24"/>
          <w:szCs w:val="24"/>
        </w:rPr>
        <w:t xml:space="preserve"> fortes embates ideológicos presentes no mundo todo. </w:t>
      </w:r>
    </w:p>
    <w:p w14:paraId="40BC37DE" w14:textId="6D2D08F8" w:rsidR="0060348F" w:rsidRPr="00430857" w:rsidRDefault="0060348F"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Durante as etapas vivenciadas na execução deste trabalho, buscamos compreender o quão importante deveria ser o conhecimento a respeito de Dom Vital enquanto cidadão da história de Pedras de Fogo,</w:t>
      </w:r>
      <w:r w:rsidR="00FB04CB" w:rsidRPr="00430857">
        <w:rPr>
          <w:rFonts w:ascii="Times New Roman" w:hAnsi="Times New Roman" w:cs="Times New Roman"/>
          <w:color w:val="000000"/>
          <w:sz w:val="24"/>
          <w:szCs w:val="24"/>
        </w:rPr>
        <w:t xml:space="preserve"> e</w:t>
      </w:r>
      <w:r w:rsidRPr="00430857">
        <w:rPr>
          <w:rFonts w:ascii="Times New Roman" w:hAnsi="Times New Roman" w:cs="Times New Roman"/>
          <w:color w:val="000000"/>
          <w:sz w:val="24"/>
          <w:szCs w:val="24"/>
        </w:rPr>
        <w:t xml:space="preserve"> de sua </w:t>
      </w:r>
      <w:r w:rsidR="00FB04CB" w:rsidRPr="00430857">
        <w:rPr>
          <w:rFonts w:ascii="Times New Roman" w:hAnsi="Times New Roman" w:cs="Times New Roman"/>
          <w:color w:val="000000"/>
          <w:sz w:val="24"/>
          <w:szCs w:val="24"/>
        </w:rPr>
        <w:t>relevâ</w:t>
      </w:r>
      <w:r w:rsidRPr="00430857">
        <w:rPr>
          <w:rFonts w:ascii="Times New Roman" w:hAnsi="Times New Roman" w:cs="Times New Roman"/>
          <w:color w:val="000000"/>
          <w:sz w:val="24"/>
          <w:szCs w:val="24"/>
        </w:rPr>
        <w:t xml:space="preserve">ncia no protagonismo de um movimento que estremeceu os alicerces do já combalido Império brasileiro. </w:t>
      </w:r>
      <w:r w:rsidR="00E749E8" w:rsidRPr="00430857">
        <w:rPr>
          <w:rFonts w:ascii="Times New Roman" w:hAnsi="Times New Roman" w:cs="Times New Roman"/>
          <w:color w:val="000000"/>
          <w:sz w:val="24"/>
          <w:szCs w:val="24"/>
        </w:rPr>
        <w:t>É surpreendente i</w:t>
      </w:r>
      <w:r w:rsidRPr="00430857">
        <w:rPr>
          <w:rFonts w:ascii="Times New Roman" w:hAnsi="Times New Roman" w:cs="Times New Roman"/>
          <w:color w:val="000000"/>
          <w:sz w:val="24"/>
          <w:szCs w:val="24"/>
        </w:rPr>
        <w:t xml:space="preserve">maginar que um filho da cidade foi responsável por desestruturar o poder do imperador e </w:t>
      </w:r>
      <w:r w:rsidR="00E749E8" w:rsidRPr="00430857">
        <w:rPr>
          <w:rFonts w:ascii="Times New Roman" w:hAnsi="Times New Roman" w:cs="Times New Roman"/>
          <w:color w:val="000000"/>
          <w:sz w:val="24"/>
          <w:szCs w:val="24"/>
        </w:rPr>
        <w:t>por se tornar</w:t>
      </w:r>
      <w:r w:rsidRPr="00430857">
        <w:rPr>
          <w:rFonts w:ascii="Times New Roman" w:hAnsi="Times New Roman" w:cs="Times New Roman"/>
          <w:color w:val="000000"/>
          <w:sz w:val="24"/>
          <w:szCs w:val="24"/>
        </w:rPr>
        <w:t xml:space="preserve"> o centro das preocupações dos debates políticos ocorridos no Brasil no final do século XIX.</w:t>
      </w:r>
    </w:p>
    <w:p w14:paraId="51F3D031" w14:textId="00062872" w:rsidR="00E43FDA" w:rsidRPr="00430857" w:rsidRDefault="00E43FDA" w:rsidP="009C0F78">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Vale registrar a cooperação dos paroquianos </w:t>
      </w:r>
      <w:r w:rsidR="0060348F" w:rsidRPr="00430857">
        <w:rPr>
          <w:rFonts w:ascii="Times New Roman" w:hAnsi="Times New Roman" w:cs="Times New Roman"/>
          <w:color w:val="000000"/>
          <w:sz w:val="24"/>
          <w:szCs w:val="24"/>
        </w:rPr>
        <w:t xml:space="preserve">envolvidos no processo de canonização de Dom Vital </w:t>
      </w:r>
      <w:r w:rsidR="00E749E8" w:rsidRPr="00430857">
        <w:rPr>
          <w:rFonts w:ascii="Times New Roman" w:hAnsi="Times New Roman" w:cs="Times New Roman"/>
          <w:color w:val="000000"/>
          <w:sz w:val="24"/>
          <w:szCs w:val="24"/>
        </w:rPr>
        <w:t>que forneceram</w:t>
      </w:r>
      <w:r w:rsidR="0060348F" w:rsidRPr="00430857">
        <w:rPr>
          <w:rFonts w:ascii="Times New Roman" w:hAnsi="Times New Roman" w:cs="Times New Roman"/>
          <w:color w:val="000000"/>
          <w:sz w:val="24"/>
          <w:szCs w:val="24"/>
        </w:rPr>
        <w:t xml:space="preserve"> biografias e material historiográfico, </w:t>
      </w:r>
      <w:r w:rsidR="00E749E8" w:rsidRPr="00430857">
        <w:rPr>
          <w:rFonts w:ascii="Times New Roman" w:hAnsi="Times New Roman" w:cs="Times New Roman"/>
          <w:color w:val="000000"/>
          <w:sz w:val="24"/>
          <w:szCs w:val="24"/>
        </w:rPr>
        <w:t>assim como</w:t>
      </w:r>
      <w:r w:rsidRPr="00430857">
        <w:rPr>
          <w:rFonts w:ascii="Times New Roman" w:hAnsi="Times New Roman" w:cs="Times New Roman"/>
          <w:color w:val="000000"/>
          <w:sz w:val="24"/>
          <w:szCs w:val="24"/>
        </w:rPr>
        <w:t xml:space="preserve"> dos professores das diversas áreas que</w:t>
      </w:r>
      <w:r w:rsidR="00E749E8" w:rsidRPr="00430857">
        <w:rPr>
          <w:rFonts w:ascii="Times New Roman" w:hAnsi="Times New Roman" w:cs="Times New Roman"/>
          <w:color w:val="000000"/>
          <w:sz w:val="24"/>
          <w:szCs w:val="24"/>
        </w:rPr>
        <w:t>, embora não tenham participado das o</w:t>
      </w:r>
      <w:r w:rsidRPr="00430857">
        <w:rPr>
          <w:rFonts w:ascii="Times New Roman" w:hAnsi="Times New Roman" w:cs="Times New Roman"/>
          <w:color w:val="000000"/>
          <w:sz w:val="24"/>
          <w:szCs w:val="24"/>
        </w:rPr>
        <w:t>ficinas, puderam compartilhar relatos e experiencias relacionadas ao uso da memória</w:t>
      </w:r>
      <w:r w:rsidR="00CD4FE5" w:rsidRPr="00430857">
        <w:rPr>
          <w:rFonts w:ascii="Times New Roman" w:hAnsi="Times New Roman" w:cs="Times New Roman"/>
          <w:color w:val="000000"/>
          <w:sz w:val="24"/>
          <w:szCs w:val="24"/>
        </w:rPr>
        <w:t xml:space="preserve"> e</w:t>
      </w:r>
      <w:r w:rsidR="0060348F" w:rsidRPr="00430857">
        <w:rPr>
          <w:rFonts w:ascii="Times New Roman" w:hAnsi="Times New Roman" w:cs="Times New Roman"/>
          <w:color w:val="000000"/>
          <w:sz w:val="24"/>
          <w:szCs w:val="24"/>
        </w:rPr>
        <w:t xml:space="preserve">m relação </w:t>
      </w:r>
      <w:r w:rsidR="00E749E8" w:rsidRPr="00430857">
        <w:rPr>
          <w:rFonts w:ascii="Times New Roman" w:hAnsi="Times New Roman" w:cs="Times New Roman"/>
          <w:color w:val="000000"/>
          <w:sz w:val="24"/>
          <w:szCs w:val="24"/>
        </w:rPr>
        <w:t>à</w:t>
      </w:r>
      <w:r w:rsidR="0060348F" w:rsidRPr="00430857">
        <w:rPr>
          <w:rFonts w:ascii="Times New Roman" w:hAnsi="Times New Roman" w:cs="Times New Roman"/>
          <w:color w:val="000000"/>
          <w:sz w:val="24"/>
          <w:szCs w:val="24"/>
        </w:rPr>
        <w:t xml:space="preserve"> história local, </w:t>
      </w:r>
      <w:r w:rsidR="00E749E8" w:rsidRPr="00430857">
        <w:rPr>
          <w:rFonts w:ascii="Times New Roman" w:hAnsi="Times New Roman" w:cs="Times New Roman"/>
          <w:color w:val="000000"/>
          <w:sz w:val="24"/>
          <w:szCs w:val="24"/>
        </w:rPr>
        <w:t>os</w:t>
      </w:r>
      <w:r w:rsidR="00CD4FE5" w:rsidRPr="00430857">
        <w:rPr>
          <w:rFonts w:ascii="Times New Roman" w:hAnsi="Times New Roman" w:cs="Times New Roman"/>
          <w:color w:val="000000"/>
          <w:sz w:val="24"/>
          <w:szCs w:val="24"/>
        </w:rPr>
        <w:t xml:space="preserve"> qu</w:t>
      </w:r>
      <w:r w:rsidR="00E749E8" w:rsidRPr="00430857">
        <w:rPr>
          <w:rFonts w:ascii="Times New Roman" w:hAnsi="Times New Roman" w:cs="Times New Roman"/>
          <w:color w:val="000000"/>
          <w:sz w:val="24"/>
          <w:szCs w:val="24"/>
        </w:rPr>
        <w:t>ais</w:t>
      </w:r>
      <w:r w:rsidR="00CD4FE5" w:rsidRPr="00430857">
        <w:rPr>
          <w:rFonts w:ascii="Times New Roman" w:hAnsi="Times New Roman" w:cs="Times New Roman"/>
          <w:color w:val="000000"/>
          <w:sz w:val="24"/>
          <w:szCs w:val="24"/>
        </w:rPr>
        <w:t xml:space="preserve"> poderão ser utilizados</w:t>
      </w:r>
      <w:r w:rsidRPr="00430857">
        <w:rPr>
          <w:rFonts w:ascii="Times New Roman" w:hAnsi="Times New Roman" w:cs="Times New Roman"/>
          <w:color w:val="000000"/>
          <w:sz w:val="24"/>
          <w:szCs w:val="24"/>
        </w:rPr>
        <w:t xml:space="preserve"> em sala de aula. Por fim, ressaltamos as recomendações a respeito da vivência deste tipo de trabalho na construção de relações identitárias, que perpassam as ações de ouvir, registrar e pontuar versões desconhecidas dos livros de História. </w:t>
      </w:r>
    </w:p>
    <w:p w14:paraId="0D0E8F4C" w14:textId="261116A7" w:rsidR="0060348F" w:rsidRPr="00430857" w:rsidRDefault="0060348F" w:rsidP="009C0F78">
      <w:pPr>
        <w:tabs>
          <w:tab w:val="center" w:pos="4535"/>
        </w:tabs>
        <w:spacing w:line="360" w:lineRule="auto"/>
        <w:ind w:left="426" w:firstLine="708"/>
        <w:jc w:val="both"/>
        <w:rPr>
          <w:rFonts w:ascii="Times New Roman" w:hAnsi="Times New Roman" w:cs="Times New Roman"/>
          <w:sz w:val="24"/>
          <w:szCs w:val="24"/>
          <w:shd w:val="clear" w:color="auto" w:fill="FFFFFF"/>
        </w:rPr>
      </w:pPr>
      <w:r w:rsidRPr="00430857">
        <w:rPr>
          <w:rFonts w:ascii="Times New Roman" w:hAnsi="Times New Roman" w:cs="Times New Roman"/>
          <w:sz w:val="24"/>
          <w:szCs w:val="24"/>
          <w:shd w:val="clear" w:color="auto" w:fill="FFFFFF"/>
        </w:rPr>
        <w:lastRenderedPageBreak/>
        <w:t>É preciso enfatizar a busca pela conscientização sobre a preservação da memória local</w:t>
      </w:r>
      <w:r w:rsidR="00E749E8" w:rsidRPr="00430857">
        <w:rPr>
          <w:rFonts w:ascii="Times New Roman" w:hAnsi="Times New Roman" w:cs="Times New Roman"/>
          <w:sz w:val="24"/>
          <w:szCs w:val="24"/>
          <w:shd w:val="clear" w:color="auto" w:fill="FFFFFF"/>
        </w:rPr>
        <w:t xml:space="preserve">, </w:t>
      </w:r>
      <w:r w:rsidRPr="00430857">
        <w:rPr>
          <w:rFonts w:ascii="Times New Roman" w:hAnsi="Times New Roman" w:cs="Times New Roman"/>
          <w:sz w:val="24"/>
          <w:szCs w:val="24"/>
          <w:shd w:val="clear" w:color="auto" w:fill="FFFFFF"/>
        </w:rPr>
        <w:t>uma responsabilidade que deve ser compartilhada por todos. Os agentes da história não podem ser apenas professores de História, pois um dos objetivos mais evidentes desta pesquisa é fazer entender que todos fazemos história</w:t>
      </w:r>
      <w:r w:rsidR="00E749E8" w:rsidRPr="00430857">
        <w:rPr>
          <w:rFonts w:ascii="Times New Roman" w:hAnsi="Times New Roman" w:cs="Times New Roman"/>
          <w:sz w:val="24"/>
          <w:szCs w:val="24"/>
          <w:shd w:val="clear" w:color="auto" w:fill="FFFFFF"/>
        </w:rPr>
        <w:t>.</w:t>
      </w:r>
      <w:r w:rsidRPr="00430857">
        <w:rPr>
          <w:rFonts w:ascii="Times New Roman" w:hAnsi="Times New Roman" w:cs="Times New Roman"/>
          <w:sz w:val="24"/>
          <w:szCs w:val="24"/>
          <w:shd w:val="clear" w:color="auto" w:fill="FFFFFF"/>
        </w:rPr>
        <w:t xml:space="preserve"> </w:t>
      </w:r>
      <w:r w:rsidR="00E749E8" w:rsidRPr="00430857">
        <w:rPr>
          <w:rFonts w:ascii="Times New Roman" w:hAnsi="Times New Roman" w:cs="Times New Roman"/>
          <w:sz w:val="24"/>
          <w:szCs w:val="24"/>
          <w:shd w:val="clear" w:color="auto" w:fill="FFFFFF"/>
        </w:rPr>
        <w:t>P</w:t>
      </w:r>
      <w:r w:rsidRPr="00430857">
        <w:rPr>
          <w:rFonts w:ascii="Times New Roman" w:hAnsi="Times New Roman" w:cs="Times New Roman"/>
          <w:sz w:val="24"/>
          <w:szCs w:val="24"/>
          <w:shd w:val="clear" w:color="auto" w:fill="FFFFFF"/>
        </w:rPr>
        <w:t>arti</w:t>
      </w:r>
      <w:r w:rsidR="00E749E8" w:rsidRPr="00430857">
        <w:rPr>
          <w:rFonts w:ascii="Times New Roman" w:hAnsi="Times New Roman" w:cs="Times New Roman"/>
          <w:sz w:val="24"/>
          <w:szCs w:val="24"/>
          <w:shd w:val="clear" w:color="auto" w:fill="FFFFFF"/>
        </w:rPr>
        <w:t>mos</w:t>
      </w:r>
      <w:r w:rsidRPr="00430857">
        <w:rPr>
          <w:rFonts w:ascii="Times New Roman" w:hAnsi="Times New Roman" w:cs="Times New Roman"/>
          <w:sz w:val="24"/>
          <w:szCs w:val="24"/>
          <w:shd w:val="clear" w:color="auto" w:fill="FFFFFF"/>
        </w:rPr>
        <w:t xml:space="preserve"> d</w:t>
      </w:r>
      <w:r w:rsidR="00E749E8" w:rsidRPr="00430857">
        <w:rPr>
          <w:rFonts w:ascii="Times New Roman" w:hAnsi="Times New Roman" w:cs="Times New Roman"/>
          <w:sz w:val="24"/>
          <w:szCs w:val="24"/>
          <w:shd w:val="clear" w:color="auto" w:fill="FFFFFF"/>
        </w:rPr>
        <w:t>o</w:t>
      </w:r>
      <w:r w:rsidRPr="00430857">
        <w:rPr>
          <w:rFonts w:ascii="Times New Roman" w:hAnsi="Times New Roman" w:cs="Times New Roman"/>
          <w:sz w:val="24"/>
          <w:szCs w:val="24"/>
          <w:shd w:val="clear" w:color="auto" w:fill="FFFFFF"/>
        </w:rPr>
        <w:t xml:space="preserve"> diálogo</w:t>
      </w:r>
      <w:r w:rsidR="00CA05C2" w:rsidRPr="00430857">
        <w:rPr>
          <w:rFonts w:ascii="Times New Roman" w:hAnsi="Times New Roman" w:cs="Times New Roman"/>
          <w:sz w:val="24"/>
          <w:szCs w:val="24"/>
          <w:shd w:val="clear" w:color="auto" w:fill="FFFFFF"/>
        </w:rPr>
        <w:t xml:space="preserve"> a respeito da construção de Dom Vital enquanto um jovem oriundo do interior paraibano que se engaj</w:t>
      </w:r>
      <w:r w:rsidR="00E749E8" w:rsidRPr="00430857">
        <w:rPr>
          <w:rFonts w:ascii="Times New Roman" w:hAnsi="Times New Roman" w:cs="Times New Roman"/>
          <w:sz w:val="24"/>
          <w:szCs w:val="24"/>
          <w:shd w:val="clear" w:color="auto" w:fill="FFFFFF"/>
        </w:rPr>
        <w:t>ou</w:t>
      </w:r>
      <w:r w:rsidR="00CA05C2" w:rsidRPr="00430857">
        <w:rPr>
          <w:rFonts w:ascii="Times New Roman" w:hAnsi="Times New Roman" w:cs="Times New Roman"/>
          <w:sz w:val="24"/>
          <w:szCs w:val="24"/>
          <w:shd w:val="clear" w:color="auto" w:fill="FFFFFF"/>
        </w:rPr>
        <w:t xml:space="preserve"> em um embate político e religioso de proporções nacionai</w:t>
      </w:r>
      <w:r w:rsidR="00E749E8" w:rsidRPr="00430857">
        <w:rPr>
          <w:rFonts w:ascii="Times New Roman" w:hAnsi="Times New Roman" w:cs="Times New Roman"/>
          <w:sz w:val="24"/>
          <w:szCs w:val="24"/>
          <w:shd w:val="clear" w:color="auto" w:fill="FFFFFF"/>
        </w:rPr>
        <w:t>s. Q</w:t>
      </w:r>
      <w:r w:rsidR="00CA05C2" w:rsidRPr="00430857">
        <w:rPr>
          <w:rFonts w:ascii="Times New Roman" w:hAnsi="Times New Roman" w:cs="Times New Roman"/>
          <w:sz w:val="24"/>
          <w:szCs w:val="24"/>
          <w:shd w:val="clear" w:color="auto" w:fill="FFFFFF"/>
        </w:rPr>
        <w:t xml:space="preserve">ue esta pesquisa sirva de parâmetro e </w:t>
      </w:r>
      <w:r w:rsidRPr="00430857">
        <w:rPr>
          <w:rFonts w:ascii="Times New Roman" w:hAnsi="Times New Roman" w:cs="Times New Roman"/>
          <w:sz w:val="24"/>
          <w:szCs w:val="24"/>
          <w:shd w:val="clear" w:color="auto" w:fill="FFFFFF"/>
        </w:rPr>
        <w:t xml:space="preserve">incentivo </w:t>
      </w:r>
      <w:r w:rsidR="00E749E8" w:rsidRPr="00430857">
        <w:rPr>
          <w:rFonts w:ascii="Times New Roman" w:hAnsi="Times New Roman" w:cs="Times New Roman"/>
          <w:sz w:val="24"/>
          <w:szCs w:val="24"/>
          <w:shd w:val="clear" w:color="auto" w:fill="FFFFFF"/>
        </w:rPr>
        <w:t>à</w:t>
      </w:r>
      <w:r w:rsidRPr="00430857">
        <w:rPr>
          <w:rFonts w:ascii="Times New Roman" w:hAnsi="Times New Roman" w:cs="Times New Roman"/>
          <w:sz w:val="24"/>
          <w:szCs w:val="24"/>
          <w:shd w:val="clear" w:color="auto" w:fill="FFFFFF"/>
        </w:rPr>
        <w:t xml:space="preserve"> documentação d</w:t>
      </w:r>
      <w:r w:rsidR="00CA05C2" w:rsidRPr="00430857">
        <w:rPr>
          <w:rFonts w:ascii="Times New Roman" w:hAnsi="Times New Roman" w:cs="Times New Roman"/>
          <w:sz w:val="24"/>
          <w:szCs w:val="24"/>
          <w:shd w:val="clear" w:color="auto" w:fill="FFFFFF"/>
        </w:rPr>
        <w:t>e</w:t>
      </w:r>
      <w:r w:rsidRPr="00430857">
        <w:rPr>
          <w:rFonts w:ascii="Times New Roman" w:hAnsi="Times New Roman" w:cs="Times New Roman"/>
          <w:sz w:val="24"/>
          <w:szCs w:val="24"/>
          <w:shd w:val="clear" w:color="auto" w:fill="FFFFFF"/>
        </w:rPr>
        <w:t xml:space="preserve"> experiências cotidianas</w:t>
      </w:r>
      <w:r w:rsidR="00CA05C2" w:rsidRPr="00430857">
        <w:rPr>
          <w:rFonts w:ascii="Times New Roman" w:hAnsi="Times New Roman" w:cs="Times New Roman"/>
          <w:sz w:val="24"/>
          <w:szCs w:val="24"/>
          <w:shd w:val="clear" w:color="auto" w:fill="FFFFFF"/>
        </w:rPr>
        <w:t xml:space="preserve"> por parte de professores, estudantes e comunidades escolares</w:t>
      </w:r>
      <w:r w:rsidRPr="00430857">
        <w:rPr>
          <w:rFonts w:ascii="Times New Roman" w:hAnsi="Times New Roman" w:cs="Times New Roman"/>
          <w:sz w:val="24"/>
          <w:szCs w:val="24"/>
          <w:shd w:val="clear" w:color="auto" w:fill="FFFFFF"/>
        </w:rPr>
        <w:t xml:space="preserve">, </w:t>
      </w:r>
      <w:r w:rsidR="00CA05C2" w:rsidRPr="00430857">
        <w:rPr>
          <w:rFonts w:ascii="Times New Roman" w:hAnsi="Times New Roman" w:cs="Times New Roman"/>
          <w:sz w:val="24"/>
          <w:szCs w:val="24"/>
          <w:shd w:val="clear" w:color="auto" w:fill="FFFFFF"/>
        </w:rPr>
        <w:t xml:space="preserve">que </w:t>
      </w:r>
      <w:r w:rsidRPr="00430857">
        <w:rPr>
          <w:rFonts w:ascii="Times New Roman" w:hAnsi="Times New Roman" w:cs="Times New Roman"/>
          <w:sz w:val="24"/>
          <w:szCs w:val="24"/>
          <w:shd w:val="clear" w:color="auto" w:fill="FFFFFF"/>
        </w:rPr>
        <w:t>po</w:t>
      </w:r>
      <w:r w:rsidR="00CA05C2" w:rsidRPr="00430857">
        <w:rPr>
          <w:rFonts w:ascii="Times New Roman" w:hAnsi="Times New Roman" w:cs="Times New Roman"/>
          <w:sz w:val="24"/>
          <w:szCs w:val="24"/>
          <w:shd w:val="clear" w:color="auto" w:fill="FFFFFF"/>
        </w:rPr>
        <w:t>ssam</w:t>
      </w:r>
      <w:r w:rsidRPr="00430857">
        <w:rPr>
          <w:rFonts w:ascii="Times New Roman" w:hAnsi="Times New Roman" w:cs="Times New Roman"/>
          <w:sz w:val="24"/>
          <w:szCs w:val="24"/>
          <w:shd w:val="clear" w:color="auto" w:fill="FFFFFF"/>
        </w:rPr>
        <w:t xml:space="preserve"> garantir que as histórias que compõem a identidade de nossa localidade continuem a ser contadas e apreciadas. </w:t>
      </w:r>
    </w:p>
    <w:p w14:paraId="0B1F8D01" w14:textId="7035D343" w:rsidR="00C36C55" w:rsidRPr="00430857" w:rsidRDefault="00C36C55" w:rsidP="009C0F78">
      <w:pPr>
        <w:tabs>
          <w:tab w:val="center" w:pos="4535"/>
        </w:tabs>
        <w:spacing w:line="360" w:lineRule="auto"/>
        <w:ind w:left="426" w:firstLine="708"/>
        <w:jc w:val="both"/>
        <w:rPr>
          <w:rFonts w:ascii="Times New Roman" w:hAnsi="Times New Roman" w:cs="Times New Roman"/>
          <w:sz w:val="24"/>
          <w:szCs w:val="24"/>
          <w:shd w:val="clear" w:color="auto" w:fill="FFFFFF"/>
        </w:rPr>
      </w:pPr>
      <w:r w:rsidRPr="00430857">
        <w:rPr>
          <w:rFonts w:ascii="Times New Roman" w:hAnsi="Times New Roman" w:cs="Times New Roman"/>
          <w:sz w:val="24"/>
          <w:szCs w:val="24"/>
          <w:shd w:val="clear" w:color="auto" w:fill="FFFFFF"/>
        </w:rPr>
        <w:t>É muito difícil falar de memória</w:t>
      </w:r>
      <w:r w:rsidR="00E749E8" w:rsidRPr="00430857">
        <w:rPr>
          <w:rFonts w:ascii="Times New Roman" w:hAnsi="Times New Roman" w:cs="Times New Roman"/>
          <w:sz w:val="24"/>
          <w:szCs w:val="24"/>
          <w:shd w:val="clear" w:color="auto" w:fill="FFFFFF"/>
        </w:rPr>
        <w:t>, p</w:t>
      </w:r>
      <w:r w:rsidRPr="00430857">
        <w:rPr>
          <w:rFonts w:ascii="Times New Roman" w:hAnsi="Times New Roman" w:cs="Times New Roman"/>
          <w:sz w:val="24"/>
          <w:szCs w:val="24"/>
          <w:shd w:val="clear" w:color="auto" w:fill="FFFFFF"/>
        </w:rPr>
        <w:t>rincipalmente quando os contextos de pesquisa não favorecerem o trabalho do pesquisador. Várias vezes</w:t>
      </w:r>
      <w:r w:rsidR="00E749E8" w:rsidRPr="00430857">
        <w:rPr>
          <w:rFonts w:ascii="Times New Roman" w:hAnsi="Times New Roman" w:cs="Times New Roman"/>
          <w:sz w:val="24"/>
          <w:szCs w:val="24"/>
          <w:shd w:val="clear" w:color="auto" w:fill="FFFFFF"/>
        </w:rPr>
        <w:t>,</w:t>
      </w:r>
      <w:r w:rsidRPr="00430857">
        <w:rPr>
          <w:rFonts w:ascii="Times New Roman" w:hAnsi="Times New Roman" w:cs="Times New Roman"/>
          <w:sz w:val="24"/>
          <w:szCs w:val="24"/>
          <w:shd w:val="clear" w:color="auto" w:fill="FFFFFF"/>
        </w:rPr>
        <w:t xml:space="preserve"> a biblioteca municipal se encontrava fechada e</w:t>
      </w:r>
      <w:r w:rsidR="00E749E8" w:rsidRPr="00430857">
        <w:rPr>
          <w:rFonts w:ascii="Times New Roman" w:hAnsi="Times New Roman" w:cs="Times New Roman"/>
          <w:sz w:val="24"/>
          <w:szCs w:val="24"/>
          <w:shd w:val="clear" w:color="auto" w:fill="FFFFFF"/>
        </w:rPr>
        <w:t>,</w:t>
      </w:r>
      <w:r w:rsidRPr="00430857">
        <w:rPr>
          <w:rFonts w:ascii="Times New Roman" w:hAnsi="Times New Roman" w:cs="Times New Roman"/>
          <w:sz w:val="24"/>
          <w:szCs w:val="24"/>
          <w:shd w:val="clear" w:color="auto" w:fill="FFFFFF"/>
        </w:rPr>
        <w:t xml:space="preserve"> quando aberta</w:t>
      </w:r>
      <w:r w:rsidR="00E749E8" w:rsidRPr="00430857">
        <w:rPr>
          <w:rFonts w:ascii="Times New Roman" w:hAnsi="Times New Roman" w:cs="Times New Roman"/>
          <w:sz w:val="24"/>
          <w:szCs w:val="24"/>
          <w:shd w:val="clear" w:color="auto" w:fill="FFFFFF"/>
        </w:rPr>
        <w:t>,</w:t>
      </w:r>
      <w:r w:rsidRPr="00430857">
        <w:rPr>
          <w:rFonts w:ascii="Times New Roman" w:hAnsi="Times New Roman" w:cs="Times New Roman"/>
          <w:sz w:val="24"/>
          <w:szCs w:val="24"/>
          <w:shd w:val="clear" w:color="auto" w:fill="FFFFFF"/>
        </w:rPr>
        <w:t xml:space="preserve"> era perceptível a ausência de material de pesquisa. Há muitos livros didáticos e paradidáticos de obras literárias, mas poucas fontes escritas relacionadas a pesquisa sobre a história local. O monumento que fica na entrada da cidade e que faz menção a Dom Vital, quando foi inaugurado, sequer contou com a participação da população local. A impressão é que o ocaso em relação a memória local é fruto de ações políticas que fazem por merecer esse descaso. </w:t>
      </w:r>
    </w:p>
    <w:p w14:paraId="39A759CE" w14:textId="355440CB" w:rsidR="00C36C55" w:rsidRPr="00430857" w:rsidRDefault="00C36C55" w:rsidP="009C0F78">
      <w:pPr>
        <w:tabs>
          <w:tab w:val="center" w:pos="4535"/>
        </w:tabs>
        <w:spacing w:line="360" w:lineRule="auto"/>
        <w:ind w:left="426" w:firstLine="708"/>
        <w:jc w:val="both"/>
        <w:rPr>
          <w:rFonts w:ascii="Times New Roman" w:hAnsi="Times New Roman" w:cs="Times New Roman"/>
          <w:sz w:val="24"/>
          <w:szCs w:val="24"/>
        </w:rPr>
      </w:pPr>
      <w:r w:rsidRPr="00430857">
        <w:rPr>
          <w:rFonts w:ascii="Times New Roman" w:hAnsi="Times New Roman" w:cs="Times New Roman"/>
          <w:sz w:val="24"/>
          <w:szCs w:val="24"/>
          <w:shd w:val="clear" w:color="auto" w:fill="FFFFFF"/>
        </w:rPr>
        <w:t>Partimos</w:t>
      </w:r>
      <w:r w:rsidR="00E749E8" w:rsidRPr="00430857">
        <w:rPr>
          <w:rFonts w:ascii="Times New Roman" w:hAnsi="Times New Roman" w:cs="Times New Roman"/>
          <w:sz w:val="24"/>
          <w:szCs w:val="24"/>
          <w:shd w:val="clear" w:color="auto" w:fill="FFFFFF"/>
        </w:rPr>
        <w:t>,</w:t>
      </w:r>
      <w:r w:rsidRPr="00430857">
        <w:rPr>
          <w:rFonts w:ascii="Times New Roman" w:hAnsi="Times New Roman" w:cs="Times New Roman"/>
          <w:sz w:val="24"/>
          <w:szCs w:val="24"/>
          <w:shd w:val="clear" w:color="auto" w:fill="FFFFFF"/>
        </w:rPr>
        <w:t xml:space="preserve"> então</w:t>
      </w:r>
      <w:r w:rsidR="00E749E8" w:rsidRPr="00430857">
        <w:rPr>
          <w:rFonts w:ascii="Times New Roman" w:hAnsi="Times New Roman" w:cs="Times New Roman"/>
          <w:sz w:val="24"/>
          <w:szCs w:val="24"/>
          <w:shd w:val="clear" w:color="auto" w:fill="FFFFFF"/>
        </w:rPr>
        <w:t>,</w:t>
      </w:r>
      <w:r w:rsidRPr="00430857">
        <w:rPr>
          <w:rFonts w:ascii="Times New Roman" w:hAnsi="Times New Roman" w:cs="Times New Roman"/>
          <w:sz w:val="24"/>
          <w:szCs w:val="24"/>
          <w:shd w:val="clear" w:color="auto" w:fill="FFFFFF"/>
        </w:rPr>
        <w:t xml:space="preserve"> desse pressuposto e entendemos que este trabalho pode contribuir para futuros projetos de construção de identidades e desenvolvimento de um sentimento de pertencimento, uma vez que</w:t>
      </w:r>
      <w:r w:rsidR="00E749E8" w:rsidRPr="00430857">
        <w:rPr>
          <w:rFonts w:ascii="Times New Roman" w:hAnsi="Times New Roman" w:cs="Times New Roman"/>
          <w:sz w:val="24"/>
          <w:szCs w:val="24"/>
          <w:shd w:val="clear" w:color="auto" w:fill="FFFFFF"/>
        </w:rPr>
        <w:t xml:space="preserve"> </w:t>
      </w:r>
      <w:r w:rsidRPr="00430857">
        <w:rPr>
          <w:rFonts w:ascii="Times New Roman" w:hAnsi="Times New Roman" w:cs="Times New Roman"/>
          <w:sz w:val="24"/>
          <w:szCs w:val="24"/>
          <w:shd w:val="clear" w:color="auto" w:fill="FFFFFF"/>
        </w:rPr>
        <w:t>a nossa noção de identidade</w:t>
      </w:r>
      <w:r w:rsidR="00E749E8" w:rsidRPr="00430857">
        <w:rPr>
          <w:rFonts w:ascii="Times New Roman" w:hAnsi="Times New Roman" w:cs="Times New Roman"/>
          <w:sz w:val="24"/>
          <w:szCs w:val="24"/>
          <w:shd w:val="clear" w:color="auto" w:fill="FFFFFF"/>
        </w:rPr>
        <w:t>,</w:t>
      </w:r>
      <w:r w:rsidRPr="00430857">
        <w:rPr>
          <w:rFonts w:ascii="Times New Roman" w:hAnsi="Times New Roman" w:cs="Times New Roman"/>
          <w:sz w:val="24"/>
          <w:szCs w:val="24"/>
          <w:shd w:val="clear" w:color="auto" w:fill="FFFFFF"/>
        </w:rPr>
        <w:t xml:space="preserve"> relacionada a um determinado personagem histórico, nos faz pertencentes a um meio</w:t>
      </w:r>
      <w:r w:rsidR="00E749E8" w:rsidRPr="00430857">
        <w:rPr>
          <w:rFonts w:ascii="Times New Roman" w:hAnsi="Times New Roman" w:cs="Times New Roman"/>
          <w:sz w:val="24"/>
          <w:szCs w:val="24"/>
          <w:shd w:val="clear" w:color="auto" w:fill="FFFFFF"/>
        </w:rPr>
        <w:t>. A</w:t>
      </w:r>
      <w:r w:rsidRPr="00430857">
        <w:rPr>
          <w:rFonts w:ascii="Times New Roman" w:hAnsi="Times New Roman" w:cs="Times New Roman"/>
          <w:sz w:val="24"/>
          <w:szCs w:val="24"/>
          <w:shd w:val="clear" w:color="auto" w:fill="FFFFFF"/>
        </w:rPr>
        <w:t xml:space="preserve"> perspectiva de que </w:t>
      </w:r>
      <w:r w:rsidR="00AA6EED" w:rsidRPr="00430857">
        <w:rPr>
          <w:rFonts w:ascii="Times New Roman" w:hAnsi="Times New Roman" w:cs="Times New Roman"/>
          <w:sz w:val="24"/>
          <w:szCs w:val="24"/>
          <w:shd w:val="clear" w:color="auto" w:fill="FFFFFF"/>
        </w:rPr>
        <w:t>a história local fortale</w:t>
      </w:r>
      <w:r w:rsidR="00E749E8" w:rsidRPr="00430857">
        <w:rPr>
          <w:rFonts w:ascii="Times New Roman" w:hAnsi="Times New Roman" w:cs="Times New Roman"/>
          <w:sz w:val="24"/>
          <w:szCs w:val="24"/>
          <w:shd w:val="clear" w:color="auto" w:fill="FFFFFF"/>
        </w:rPr>
        <w:t>ça</w:t>
      </w:r>
      <w:r w:rsidRPr="00430857">
        <w:rPr>
          <w:rFonts w:ascii="Times New Roman" w:hAnsi="Times New Roman" w:cs="Times New Roman"/>
          <w:sz w:val="24"/>
          <w:szCs w:val="24"/>
          <w:shd w:val="clear" w:color="auto" w:fill="FFFFFF"/>
        </w:rPr>
        <w:t xml:space="preserve"> os laços comunitários</w:t>
      </w:r>
      <w:r w:rsidR="00AA6EED" w:rsidRPr="00430857">
        <w:rPr>
          <w:rFonts w:ascii="Times New Roman" w:hAnsi="Times New Roman" w:cs="Times New Roman"/>
          <w:sz w:val="24"/>
          <w:szCs w:val="24"/>
          <w:shd w:val="clear" w:color="auto" w:fill="FFFFFF"/>
        </w:rPr>
        <w:t xml:space="preserve"> e promov</w:t>
      </w:r>
      <w:r w:rsidR="00E749E8" w:rsidRPr="00430857">
        <w:rPr>
          <w:rFonts w:ascii="Times New Roman" w:hAnsi="Times New Roman" w:cs="Times New Roman"/>
          <w:sz w:val="24"/>
          <w:szCs w:val="24"/>
          <w:shd w:val="clear" w:color="auto" w:fill="FFFFFF"/>
        </w:rPr>
        <w:t>a</w:t>
      </w:r>
      <w:r w:rsidR="00AA6EED" w:rsidRPr="00430857">
        <w:rPr>
          <w:rFonts w:ascii="Times New Roman" w:hAnsi="Times New Roman" w:cs="Times New Roman"/>
          <w:sz w:val="24"/>
          <w:szCs w:val="24"/>
          <w:shd w:val="clear" w:color="auto" w:fill="FFFFFF"/>
        </w:rPr>
        <w:t xml:space="preserve"> uma sensação de fazer parte de um todo. </w:t>
      </w:r>
      <w:r w:rsidRPr="00430857">
        <w:rPr>
          <w:rFonts w:ascii="Times New Roman" w:hAnsi="Times New Roman" w:cs="Times New Roman"/>
          <w:sz w:val="24"/>
          <w:szCs w:val="24"/>
          <w:shd w:val="clear" w:color="auto" w:fill="FFFFFF"/>
        </w:rPr>
        <w:t xml:space="preserve"> </w:t>
      </w:r>
    </w:p>
    <w:p w14:paraId="1646005F" w14:textId="1DBB991D" w:rsidR="00E43FDA" w:rsidRPr="00430857" w:rsidRDefault="00AA6EED" w:rsidP="00B12BF4">
      <w:pPr>
        <w:tabs>
          <w:tab w:val="center" w:pos="4535"/>
        </w:tabs>
        <w:spacing w:line="360" w:lineRule="auto"/>
        <w:ind w:left="426" w:firstLine="708"/>
        <w:jc w:val="both"/>
        <w:rPr>
          <w:rFonts w:ascii="Times New Roman" w:hAnsi="Times New Roman" w:cs="Times New Roman"/>
          <w:sz w:val="24"/>
          <w:szCs w:val="24"/>
        </w:rPr>
      </w:pPr>
      <w:r w:rsidRPr="00430857">
        <w:rPr>
          <w:rFonts w:ascii="Times New Roman" w:hAnsi="Times New Roman" w:cs="Times New Roman"/>
          <w:color w:val="000000"/>
          <w:sz w:val="24"/>
          <w:szCs w:val="24"/>
        </w:rPr>
        <w:t>Portanto, a</w:t>
      </w:r>
      <w:r w:rsidR="00E43FDA" w:rsidRPr="00430857">
        <w:rPr>
          <w:rFonts w:ascii="Times New Roman" w:hAnsi="Times New Roman" w:cs="Times New Roman"/>
          <w:color w:val="000000"/>
          <w:sz w:val="24"/>
          <w:szCs w:val="24"/>
        </w:rPr>
        <w:t xml:space="preserve">gradecemos a todos os envolvidos, especialmente aos professores participantes e </w:t>
      </w:r>
      <w:r w:rsidR="00E749E8" w:rsidRPr="00430857">
        <w:rPr>
          <w:rFonts w:ascii="Times New Roman" w:hAnsi="Times New Roman" w:cs="Times New Roman"/>
          <w:color w:val="000000"/>
          <w:sz w:val="24"/>
          <w:szCs w:val="24"/>
        </w:rPr>
        <w:t>à</w:t>
      </w:r>
      <w:r w:rsidR="00E43FDA" w:rsidRPr="00430857">
        <w:rPr>
          <w:rFonts w:ascii="Times New Roman" w:hAnsi="Times New Roman" w:cs="Times New Roman"/>
          <w:color w:val="000000"/>
          <w:sz w:val="24"/>
          <w:szCs w:val="24"/>
        </w:rPr>
        <w:t xml:space="preserve"> gestão da Escola Estadual Professor Getúlio César Rodrigues Guedes pelo suporte, atenção e incentiv</w:t>
      </w:r>
      <w:r w:rsidR="00E749E8" w:rsidRPr="00430857">
        <w:rPr>
          <w:rFonts w:ascii="Times New Roman" w:hAnsi="Times New Roman" w:cs="Times New Roman"/>
          <w:color w:val="000000"/>
          <w:sz w:val="24"/>
          <w:szCs w:val="24"/>
        </w:rPr>
        <w:t>o a</w:t>
      </w:r>
      <w:r w:rsidR="00E43FDA" w:rsidRPr="00430857">
        <w:rPr>
          <w:rFonts w:ascii="Times New Roman" w:hAnsi="Times New Roman" w:cs="Times New Roman"/>
          <w:color w:val="000000"/>
          <w:sz w:val="24"/>
          <w:szCs w:val="24"/>
        </w:rPr>
        <w:t xml:space="preserve"> práticas de ensino e pesquisa inovadoras. </w:t>
      </w:r>
      <w:r w:rsidR="009C0F78" w:rsidRPr="00430857">
        <w:rPr>
          <w:rFonts w:ascii="Times New Roman" w:hAnsi="Times New Roman" w:cs="Times New Roman"/>
          <w:color w:val="000000"/>
          <w:sz w:val="24"/>
          <w:szCs w:val="24"/>
        </w:rPr>
        <w:t>Esperamos</w:t>
      </w:r>
      <w:r w:rsidR="00E43FDA" w:rsidRPr="00430857">
        <w:rPr>
          <w:rFonts w:ascii="Times New Roman" w:hAnsi="Times New Roman" w:cs="Times New Roman"/>
          <w:color w:val="000000"/>
          <w:sz w:val="24"/>
          <w:szCs w:val="24"/>
        </w:rPr>
        <w:t xml:space="preserve"> que os dados compartilhados neste trabalho possam</w:t>
      </w:r>
      <w:r w:rsidR="00E749E8" w:rsidRPr="00430857">
        <w:rPr>
          <w:rFonts w:ascii="Times New Roman" w:hAnsi="Times New Roman" w:cs="Times New Roman"/>
          <w:color w:val="000000"/>
          <w:sz w:val="24"/>
          <w:szCs w:val="24"/>
        </w:rPr>
        <w:t>,</w:t>
      </w:r>
      <w:r w:rsidR="00E43FDA" w:rsidRPr="00430857">
        <w:rPr>
          <w:rFonts w:ascii="Times New Roman" w:hAnsi="Times New Roman" w:cs="Times New Roman"/>
          <w:color w:val="000000"/>
          <w:sz w:val="24"/>
          <w:szCs w:val="24"/>
        </w:rPr>
        <w:t xml:space="preserve"> um dia</w:t>
      </w:r>
      <w:r w:rsidR="00E749E8" w:rsidRPr="00430857">
        <w:rPr>
          <w:rFonts w:ascii="Times New Roman" w:hAnsi="Times New Roman" w:cs="Times New Roman"/>
          <w:color w:val="000000"/>
          <w:sz w:val="24"/>
          <w:szCs w:val="24"/>
        </w:rPr>
        <w:t>,</w:t>
      </w:r>
      <w:r w:rsidR="00E43FDA" w:rsidRPr="00430857">
        <w:rPr>
          <w:rFonts w:ascii="Times New Roman" w:hAnsi="Times New Roman" w:cs="Times New Roman"/>
          <w:color w:val="000000"/>
          <w:sz w:val="24"/>
          <w:szCs w:val="24"/>
        </w:rPr>
        <w:t xml:space="preserve"> ser </w:t>
      </w:r>
      <w:r w:rsidR="00E749E8" w:rsidRPr="00430857">
        <w:rPr>
          <w:rFonts w:ascii="Times New Roman" w:hAnsi="Times New Roman" w:cs="Times New Roman"/>
          <w:color w:val="000000"/>
          <w:sz w:val="24"/>
          <w:szCs w:val="24"/>
        </w:rPr>
        <w:t>a base para</w:t>
      </w:r>
      <w:r w:rsidR="00E43FDA" w:rsidRPr="00430857">
        <w:rPr>
          <w:rFonts w:ascii="Times New Roman" w:hAnsi="Times New Roman" w:cs="Times New Roman"/>
          <w:color w:val="000000"/>
          <w:sz w:val="24"/>
          <w:szCs w:val="24"/>
        </w:rPr>
        <w:t xml:space="preserve"> formações continuadas ou </w:t>
      </w:r>
      <w:r w:rsidR="00E749E8" w:rsidRPr="00430857">
        <w:rPr>
          <w:rFonts w:ascii="Times New Roman" w:hAnsi="Times New Roman" w:cs="Times New Roman"/>
          <w:color w:val="000000"/>
          <w:sz w:val="24"/>
          <w:szCs w:val="24"/>
        </w:rPr>
        <w:t>para</w:t>
      </w:r>
      <w:r w:rsidR="00E43FDA" w:rsidRPr="00430857">
        <w:rPr>
          <w:rFonts w:ascii="Times New Roman" w:hAnsi="Times New Roman" w:cs="Times New Roman"/>
          <w:color w:val="000000"/>
          <w:sz w:val="24"/>
          <w:szCs w:val="24"/>
        </w:rPr>
        <w:t xml:space="preserve"> contextos de discussões </w:t>
      </w:r>
      <w:r w:rsidR="00E749E8" w:rsidRPr="00430857">
        <w:rPr>
          <w:rFonts w:ascii="Times New Roman" w:hAnsi="Times New Roman" w:cs="Times New Roman"/>
          <w:color w:val="000000"/>
          <w:sz w:val="24"/>
          <w:szCs w:val="24"/>
        </w:rPr>
        <w:t>sobre a construção de</w:t>
      </w:r>
      <w:r w:rsidR="00E43FDA" w:rsidRPr="00430857">
        <w:rPr>
          <w:rFonts w:ascii="Times New Roman" w:hAnsi="Times New Roman" w:cs="Times New Roman"/>
          <w:color w:val="000000"/>
          <w:sz w:val="24"/>
          <w:szCs w:val="24"/>
        </w:rPr>
        <w:t xml:space="preserve"> </w:t>
      </w:r>
      <w:r w:rsidR="00E749E8" w:rsidRPr="00430857">
        <w:rPr>
          <w:rFonts w:ascii="Times New Roman" w:hAnsi="Times New Roman" w:cs="Times New Roman"/>
          <w:color w:val="000000"/>
          <w:sz w:val="24"/>
          <w:szCs w:val="24"/>
        </w:rPr>
        <w:t>c</w:t>
      </w:r>
      <w:r w:rsidR="00E43FDA" w:rsidRPr="00430857">
        <w:rPr>
          <w:rFonts w:ascii="Times New Roman" w:hAnsi="Times New Roman" w:cs="Times New Roman"/>
          <w:color w:val="000000"/>
          <w:sz w:val="24"/>
          <w:szCs w:val="24"/>
        </w:rPr>
        <w:t xml:space="preserve">urrículos. </w:t>
      </w:r>
      <w:r w:rsidR="00CA05C2" w:rsidRPr="00430857">
        <w:rPr>
          <w:rFonts w:ascii="Times New Roman" w:hAnsi="Times New Roman" w:cs="Times New Roman"/>
          <w:color w:val="000000"/>
          <w:sz w:val="24"/>
          <w:szCs w:val="24"/>
        </w:rPr>
        <w:t>E</w:t>
      </w:r>
      <w:r w:rsidR="00CA05C2" w:rsidRPr="00430857">
        <w:rPr>
          <w:rFonts w:ascii="Times New Roman" w:hAnsi="Times New Roman" w:cs="Times New Roman"/>
          <w:sz w:val="24"/>
          <w:szCs w:val="24"/>
          <w:shd w:val="clear" w:color="auto" w:fill="FFFFFF"/>
        </w:rPr>
        <w:t xml:space="preserve"> que os resultados desta pesquisa possam abrir espaço para novas investigações e práticas de preservação histórica, estimulando a continuidade das discussões sobre o papel da memória na formação das sociedades contemporâneas. </w:t>
      </w:r>
    </w:p>
    <w:p w14:paraId="6325CC5F" w14:textId="74ED9100" w:rsidR="009C0F78" w:rsidRPr="00430857" w:rsidRDefault="00B40F2D" w:rsidP="000519B9">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 </w:t>
      </w:r>
    </w:p>
    <w:p w14:paraId="28D0A675" w14:textId="36269BF2" w:rsidR="00FE3A41" w:rsidRPr="00430857" w:rsidRDefault="00BA2DC8" w:rsidP="00304D32">
      <w:pPr>
        <w:pStyle w:val="Ttulo1"/>
        <w:rPr>
          <w:rFonts w:ascii="Times New Roman" w:hAnsi="Times New Roman" w:cs="Times New Roman"/>
          <w:color w:val="auto"/>
          <w:sz w:val="28"/>
          <w:szCs w:val="28"/>
        </w:rPr>
      </w:pPr>
      <w:bookmarkStart w:id="27" w:name="_Toc211113463"/>
      <w:r w:rsidRPr="00430857">
        <w:rPr>
          <w:rFonts w:ascii="Times New Roman" w:hAnsi="Times New Roman" w:cs="Times New Roman"/>
          <w:color w:val="auto"/>
          <w:sz w:val="28"/>
          <w:szCs w:val="28"/>
        </w:rPr>
        <w:lastRenderedPageBreak/>
        <w:t xml:space="preserve">5. </w:t>
      </w:r>
      <w:r w:rsidR="00FE3A41" w:rsidRPr="00430857">
        <w:rPr>
          <w:rFonts w:ascii="Times New Roman" w:hAnsi="Times New Roman" w:cs="Times New Roman"/>
          <w:color w:val="auto"/>
          <w:sz w:val="28"/>
          <w:szCs w:val="28"/>
        </w:rPr>
        <w:t>ANEXOS</w:t>
      </w:r>
      <w:bookmarkEnd w:id="27"/>
    </w:p>
    <w:p w14:paraId="11E4C5F0" w14:textId="24252327" w:rsidR="00FE3A41" w:rsidRPr="00430857" w:rsidRDefault="00FE3A41" w:rsidP="00FE3A41">
      <w:pPr>
        <w:pStyle w:val="PargrafodaLista"/>
        <w:tabs>
          <w:tab w:val="center" w:pos="4535"/>
        </w:tabs>
        <w:spacing w:line="360" w:lineRule="auto"/>
        <w:ind w:left="390"/>
        <w:jc w:val="both"/>
        <w:rPr>
          <w:rFonts w:ascii="Times New Roman" w:hAnsi="Times New Roman" w:cs="Times New Roman"/>
          <w:sz w:val="24"/>
          <w:szCs w:val="24"/>
        </w:rPr>
      </w:pPr>
    </w:p>
    <w:p w14:paraId="25E0C0D4" w14:textId="2B17ED4B" w:rsidR="00E43242" w:rsidRPr="00430857" w:rsidRDefault="00BA2DC8" w:rsidP="00304D32">
      <w:pPr>
        <w:pStyle w:val="Ttulo2"/>
        <w:rPr>
          <w:rFonts w:ascii="Times New Roman" w:hAnsi="Times New Roman" w:cs="Times New Roman"/>
          <w:color w:val="auto"/>
        </w:rPr>
      </w:pPr>
      <w:bookmarkStart w:id="28" w:name="_Toc211113464"/>
      <w:r w:rsidRPr="00430857">
        <w:rPr>
          <w:rFonts w:ascii="Times New Roman" w:hAnsi="Times New Roman" w:cs="Times New Roman"/>
          <w:color w:val="auto"/>
        </w:rPr>
        <w:t xml:space="preserve">5.1. </w:t>
      </w:r>
      <w:r w:rsidR="00FE3A41" w:rsidRPr="00430857">
        <w:rPr>
          <w:rFonts w:ascii="Times New Roman" w:hAnsi="Times New Roman" w:cs="Times New Roman"/>
          <w:color w:val="auto"/>
        </w:rPr>
        <w:t>CARTA PASTORAL DE DOM VITAL AOS DILE</w:t>
      </w:r>
      <w:r w:rsidR="00135AD7" w:rsidRPr="00430857">
        <w:rPr>
          <w:rFonts w:ascii="Times New Roman" w:hAnsi="Times New Roman" w:cs="Times New Roman"/>
          <w:color w:val="auto"/>
        </w:rPr>
        <w:t>C</w:t>
      </w:r>
      <w:r w:rsidR="00FE3A41" w:rsidRPr="00430857">
        <w:rPr>
          <w:rFonts w:ascii="Times New Roman" w:hAnsi="Times New Roman" w:cs="Times New Roman"/>
          <w:color w:val="auto"/>
        </w:rPr>
        <w:t>T</w:t>
      </w:r>
      <w:r w:rsidR="00135AD7" w:rsidRPr="00430857">
        <w:rPr>
          <w:rFonts w:ascii="Times New Roman" w:hAnsi="Times New Roman" w:cs="Times New Roman"/>
          <w:color w:val="auto"/>
        </w:rPr>
        <w:t>I</w:t>
      </w:r>
      <w:r w:rsidR="00FE3A41" w:rsidRPr="00430857">
        <w:rPr>
          <w:rFonts w:ascii="Times New Roman" w:hAnsi="Times New Roman" w:cs="Times New Roman"/>
          <w:color w:val="auto"/>
        </w:rPr>
        <w:t xml:space="preserve">SSIMOS FILHOS E FIEIS DA CIDADE DO RECIFE, </w:t>
      </w:r>
      <w:r w:rsidR="00135AD7" w:rsidRPr="00430857">
        <w:rPr>
          <w:rFonts w:ascii="Times New Roman" w:hAnsi="Times New Roman" w:cs="Times New Roman"/>
          <w:color w:val="auto"/>
        </w:rPr>
        <w:t>PAZ, UNIÃO E BENÇÃO EM JESUS CHRISTO, NOSSO ADORÁVEL SALVADOR</w:t>
      </w:r>
      <w:bookmarkEnd w:id="28"/>
    </w:p>
    <w:p w14:paraId="11941D1C" w14:textId="77777777" w:rsidR="00B62BB2" w:rsidRPr="00430857" w:rsidRDefault="00B62BB2" w:rsidP="00B62BB2">
      <w:pPr>
        <w:rPr>
          <w:rFonts w:ascii="Times New Roman" w:hAnsi="Times New Roman" w:cs="Times New Roman"/>
        </w:rPr>
      </w:pPr>
    </w:p>
    <w:p w14:paraId="708602F1"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Dom Frei Vital Maria Gonçalves de Oliveira, por </w:t>
      </w:r>
      <w:proofErr w:type="spellStart"/>
      <w:r w:rsidRPr="00430857">
        <w:rPr>
          <w:rFonts w:ascii="Times New Roman" w:eastAsia="Times New Roman" w:hAnsi="Times New Roman" w:cs="Times New Roman"/>
          <w:color w:val="000000"/>
          <w:kern w:val="0"/>
          <w:sz w:val="24"/>
          <w:szCs w:val="24"/>
          <w:lang w:eastAsia="pt-BR"/>
          <w14:ligatures w14:val="none"/>
        </w:rPr>
        <w:t>tnercê</w:t>
      </w:r>
      <w:proofErr w:type="spellEnd"/>
      <w:r w:rsidRPr="00430857">
        <w:rPr>
          <w:rFonts w:ascii="Times New Roman" w:eastAsia="Times New Roman" w:hAnsi="Times New Roman" w:cs="Times New Roman"/>
          <w:color w:val="000000"/>
          <w:kern w:val="0"/>
          <w:sz w:val="24"/>
          <w:szCs w:val="24"/>
          <w:lang w:eastAsia="pt-BR"/>
          <w14:ligatures w14:val="none"/>
        </w:rPr>
        <w:t xml:space="preserve"> de Deos da Santa Sé </w:t>
      </w:r>
      <w:proofErr w:type="spellStart"/>
      <w:r w:rsidRPr="00430857">
        <w:rPr>
          <w:rFonts w:ascii="Times New Roman" w:eastAsia="Times New Roman" w:hAnsi="Times New Roman" w:cs="Times New Roman"/>
          <w:color w:val="000000"/>
          <w:kern w:val="0"/>
          <w:sz w:val="24"/>
          <w:szCs w:val="24"/>
          <w:lang w:eastAsia="pt-BR"/>
          <w14:ligatures w14:val="none"/>
        </w:rPr>
        <w:t>Apostolica</w:t>
      </w:r>
      <w:proofErr w:type="spellEnd"/>
      <w:r w:rsidRPr="00430857">
        <w:rPr>
          <w:rFonts w:ascii="Times New Roman" w:eastAsia="Times New Roman" w:hAnsi="Times New Roman" w:cs="Times New Roman"/>
          <w:color w:val="000000"/>
          <w:kern w:val="0"/>
          <w:sz w:val="24"/>
          <w:szCs w:val="24"/>
          <w:lang w:eastAsia="pt-BR"/>
          <w14:ligatures w14:val="none"/>
        </w:rPr>
        <w:t>, Bispo de Olinda, do Conselho de Sua Majestade o Imperador.</w:t>
      </w:r>
    </w:p>
    <w:p w14:paraId="211A1F41"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Aos </w:t>
      </w:r>
      <w:proofErr w:type="spellStart"/>
      <w:r w:rsidRPr="00430857">
        <w:rPr>
          <w:rFonts w:ascii="Times New Roman" w:eastAsia="Times New Roman" w:hAnsi="Times New Roman" w:cs="Times New Roman"/>
          <w:color w:val="000000"/>
          <w:kern w:val="0"/>
          <w:sz w:val="24"/>
          <w:szCs w:val="24"/>
          <w:lang w:eastAsia="pt-BR"/>
          <w14:ligatures w14:val="none"/>
        </w:rPr>
        <w:t>dilectissimos</w:t>
      </w:r>
      <w:proofErr w:type="spellEnd"/>
      <w:r w:rsidRPr="00430857">
        <w:rPr>
          <w:rFonts w:ascii="Times New Roman" w:eastAsia="Times New Roman" w:hAnsi="Times New Roman" w:cs="Times New Roman"/>
          <w:color w:val="000000"/>
          <w:kern w:val="0"/>
          <w:sz w:val="24"/>
          <w:szCs w:val="24"/>
          <w:lang w:eastAsia="pt-BR"/>
          <w14:ligatures w14:val="none"/>
        </w:rPr>
        <w:t xml:space="preserve"> filhos e fieis da cidade do recife, paz, união e benção de Jesus </w:t>
      </w:r>
      <w:proofErr w:type="spellStart"/>
      <w:r w:rsidRPr="00430857">
        <w:rPr>
          <w:rFonts w:ascii="Times New Roman" w:eastAsia="Times New Roman" w:hAnsi="Times New Roman" w:cs="Times New Roman"/>
          <w:color w:val="000000"/>
          <w:kern w:val="0"/>
          <w:sz w:val="24"/>
          <w:szCs w:val="24"/>
          <w:lang w:eastAsia="pt-BR"/>
          <w14:ligatures w14:val="none"/>
        </w:rPr>
        <w:t>Christo</w:t>
      </w:r>
      <w:proofErr w:type="spellEnd"/>
      <w:r w:rsidRPr="00430857">
        <w:rPr>
          <w:rFonts w:ascii="Times New Roman" w:eastAsia="Times New Roman" w:hAnsi="Times New Roman" w:cs="Times New Roman"/>
          <w:color w:val="000000"/>
          <w:kern w:val="0"/>
          <w:sz w:val="24"/>
          <w:szCs w:val="24"/>
          <w:lang w:eastAsia="pt-BR"/>
          <w14:ligatures w14:val="none"/>
        </w:rPr>
        <w:t xml:space="preserve">, nosso </w:t>
      </w:r>
      <w:proofErr w:type="spellStart"/>
      <w:r w:rsidRPr="00430857">
        <w:rPr>
          <w:rFonts w:ascii="Times New Roman" w:eastAsia="Times New Roman" w:hAnsi="Times New Roman" w:cs="Times New Roman"/>
          <w:color w:val="000000"/>
          <w:kern w:val="0"/>
          <w:sz w:val="24"/>
          <w:szCs w:val="24"/>
          <w:lang w:eastAsia="pt-BR"/>
          <w14:ligatures w14:val="none"/>
        </w:rPr>
        <w:t>adoravel</w:t>
      </w:r>
      <w:proofErr w:type="spellEnd"/>
      <w:r w:rsidRPr="00430857">
        <w:rPr>
          <w:rFonts w:ascii="Times New Roman" w:eastAsia="Times New Roman" w:hAnsi="Times New Roman" w:cs="Times New Roman"/>
          <w:color w:val="000000"/>
          <w:kern w:val="0"/>
          <w:sz w:val="24"/>
          <w:szCs w:val="24"/>
          <w:lang w:eastAsia="pt-BR"/>
          <w14:ligatures w14:val="none"/>
        </w:rPr>
        <w:t xml:space="preserve"> Salvador.</w:t>
      </w:r>
    </w:p>
    <w:p w14:paraId="695E3921"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p>
    <w:p w14:paraId="49C19396"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Depois dos nefastos acontecimentos, que, </w:t>
      </w:r>
      <w:proofErr w:type="spellStart"/>
      <w:r w:rsidRPr="00430857">
        <w:rPr>
          <w:rFonts w:ascii="Times New Roman" w:eastAsia="Times New Roman" w:hAnsi="Times New Roman" w:cs="Times New Roman"/>
          <w:color w:val="000000"/>
          <w:kern w:val="0"/>
          <w:sz w:val="24"/>
          <w:szCs w:val="24"/>
          <w:lang w:eastAsia="pt-BR"/>
          <w14:ligatures w14:val="none"/>
        </w:rPr>
        <w:t>ha</w:t>
      </w:r>
      <w:proofErr w:type="spellEnd"/>
      <w:r w:rsidRPr="00430857">
        <w:rPr>
          <w:rFonts w:ascii="Times New Roman" w:eastAsia="Times New Roman" w:hAnsi="Times New Roman" w:cs="Times New Roman"/>
          <w:color w:val="000000"/>
          <w:kern w:val="0"/>
          <w:sz w:val="24"/>
          <w:szCs w:val="24"/>
          <w:lang w:eastAsia="pt-BR"/>
          <w14:ligatures w14:val="none"/>
        </w:rPr>
        <w:t xml:space="preserve"> dias, </w:t>
      </w:r>
      <w:proofErr w:type="spellStart"/>
      <w:r w:rsidRPr="00430857">
        <w:rPr>
          <w:rFonts w:ascii="Times New Roman" w:eastAsia="Times New Roman" w:hAnsi="Times New Roman" w:cs="Times New Roman"/>
          <w:color w:val="000000"/>
          <w:kern w:val="0"/>
          <w:sz w:val="24"/>
          <w:szCs w:val="24"/>
          <w:lang w:eastAsia="pt-BR"/>
          <w14:ligatures w14:val="none"/>
        </w:rPr>
        <w:t>suprehenderam</w:t>
      </w:r>
      <w:proofErr w:type="spellEnd"/>
      <w:r w:rsidRPr="00430857">
        <w:rPr>
          <w:rFonts w:ascii="Times New Roman" w:eastAsia="Times New Roman" w:hAnsi="Times New Roman" w:cs="Times New Roman"/>
          <w:color w:val="000000"/>
          <w:kern w:val="0"/>
          <w:sz w:val="24"/>
          <w:szCs w:val="24"/>
          <w:lang w:eastAsia="pt-BR"/>
          <w14:ligatures w14:val="none"/>
        </w:rPr>
        <w:t xml:space="preserve"> tão desagradavelmente a nossa pacifica população, levando a consternação e o assombro ao seio das </w:t>
      </w:r>
      <w:proofErr w:type="spellStart"/>
      <w:r w:rsidRPr="00430857">
        <w:rPr>
          <w:rFonts w:ascii="Times New Roman" w:eastAsia="Times New Roman" w:hAnsi="Times New Roman" w:cs="Times New Roman"/>
          <w:color w:val="000000"/>
          <w:kern w:val="0"/>
          <w:sz w:val="24"/>
          <w:szCs w:val="24"/>
          <w:lang w:eastAsia="pt-BR"/>
          <w14:ligatures w14:val="none"/>
        </w:rPr>
        <w:t>familias</w:t>
      </w:r>
      <w:proofErr w:type="spellEnd"/>
      <w:r w:rsidRPr="00430857">
        <w:rPr>
          <w:rFonts w:ascii="Times New Roman" w:eastAsia="Times New Roman" w:hAnsi="Times New Roman" w:cs="Times New Roman"/>
          <w:color w:val="000000"/>
          <w:kern w:val="0"/>
          <w:sz w:val="24"/>
          <w:szCs w:val="24"/>
          <w:lang w:eastAsia="pt-BR"/>
          <w14:ligatures w14:val="none"/>
        </w:rPr>
        <w:t xml:space="preserve">, e desafiando a justa indignação até mesmo dos </w:t>
      </w:r>
      <w:proofErr w:type="spellStart"/>
      <w:r w:rsidRPr="00430857">
        <w:rPr>
          <w:rFonts w:ascii="Times New Roman" w:eastAsia="Times New Roman" w:hAnsi="Times New Roman" w:cs="Times New Roman"/>
          <w:color w:val="000000"/>
          <w:kern w:val="0"/>
          <w:sz w:val="24"/>
          <w:szCs w:val="24"/>
          <w:lang w:eastAsia="pt-BR"/>
          <w14:ligatures w14:val="none"/>
        </w:rPr>
        <w:t>indifferentes</w:t>
      </w:r>
      <w:proofErr w:type="spellEnd"/>
      <w:r w:rsidRPr="00430857">
        <w:rPr>
          <w:rFonts w:ascii="Times New Roman" w:eastAsia="Times New Roman" w:hAnsi="Times New Roman" w:cs="Times New Roman"/>
          <w:color w:val="000000"/>
          <w:kern w:val="0"/>
          <w:sz w:val="24"/>
          <w:szCs w:val="24"/>
          <w:lang w:eastAsia="pt-BR"/>
          <w14:ligatures w14:val="none"/>
        </w:rPr>
        <w:t xml:space="preserve">, sentimos a imperiosa necessidade de fazer-nos ouvir a nossa voz de Pastor; cedemos ao </w:t>
      </w:r>
      <w:proofErr w:type="spellStart"/>
      <w:r w:rsidRPr="00430857">
        <w:rPr>
          <w:rFonts w:ascii="Times New Roman" w:eastAsia="Times New Roman" w:hAnsi="Times New Roman" w:cs="Times New Roman"/>
          <w:color w:val="000000"/>
          <w:kern w:val="0"/>
          <w:sz w:val="24"/>
          <w:szCs w:val="24"/>
          <w:lang w:eastAsia="pt-BR"/>
          <w14:ligatures w14:val="none"/>
        </w:rPr>
        <w:t>vehemente</w:t>
      </w:r>
      <w:proofErr w:type="spellEnd"/>
      <w:r w:rsidRPr="00430857">
        <w:rPr>
          <w:rFonts w:ascii="Times New Roman" w:eastAsia="Times New Roman" w:hAnsi="Times New Roman" w:cs="Times New Roman"/>
          <w:color w:val="000000"/>
          <w:kern w:val="0"/>
          <w:sz w:val="24"/>
          <w:szCs w:val="24"/>
          <w:lang w:eastAsia="pt-BR"/>
          <w14:ligatures w14:val="none"/>
        </w:rPr>
        <w:t xml:space="preserve"> desejo de manifestar-vos quão dolorosas foram as sensações de nossa alma em tão lutuosa quadra; e não podemos abafar as doridas queixas que </w:t>
      </w:r>
      <w:proofErr w:type="spellStart"/>
      <w:r w:rsidRPr="00430857">
        <w:rPr>
          <w:rFonts w:ascii="Times New Roman" w:eastAsia="Times New Roman" w:hAnsi="Times New Roman" w:cs="Times New Roman"/>
          <w:color w:val="000000"/>
          <w:kern w:val="0"/>
          <w:sz w:val="24"/>
          <w:szCs w:val="24"/>
          <w:lang w:eastAsia="pt-BR"/>
          <w14:ligatures w14:val="none"/>
        </w:rPr>
        <w:t>espontaneas</w:t>
      </w:r>
      <w:proofErr w:type="spellEnd"/>
      <w:r w:rsidRPr="00430857">
        <w:rPr>
          <w:rFonts w:ascii="Times New Roman" w:eastAsia="Times New Roman" w:hAnsi="Times New Roman" w:cs="Times New Roman"/>
          <w:color w:val="000000"/>
          <w:kern w:val="0"/>
          <w:sz w:val="24"/>
          <w:szCs w:val="24"/>
          <w:lang w:eastAsia="pt-BR"/>
          <w14:ligatures w14:val="none"/>
        </w:rPr>
        <w:t xml:space="preserve"> brotam de uni coração em extremo amoroso, leal e patriota.  </w:t>
      </w:r>
    </w:p>
    <w:p w14:paraId="43D8DE0D"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Como Pai </w:t>
      </w:r>
      <w:proofErr w:type="spellStart"/>
      <w:r w:rsidRPr="00430857">
        <w:rPr>
          <w:rFonts w:ascii="Times New Roman" w:eastAsia="Times New Roman" w:hAnsi="Times New Roman" w:cs="Times New Roman"/>
          <w:color w:val="000000"/>
          <w:kern w:val="0"/>
          <w:sz w:val="24"/>
          <w:szCs w:val="24"/>
          <w:lang w:eastAsia="pt-BR"/>
          <w14:ligatures w14:val="none"/>
        </w:rPr>
        <w:t>solicilo</w:t>
      </w:r>
      <w:proofErr w:type="spellEnd"/>
      <w:r w:rsidRPr="00430857">
        <w:rPr>
          <w:rFonts w:ascii="Times New Roman" w:eastAsia="Times New Roman" w:hAnsi="Times New Roman" w:cs="Times New Roman"/>
          <w:color w:val="000000"/>
          <w:kern w:val="0"/>
          <w:sz w:val="24"/>
          <w:szCs w:val="24"/>
          <w:lang w:eastAsia="pt-BR"/>
          <w14:ligatures w14:val="none"/>
        </w:rPr>
        <w:t xml:space="preserve"> e carinhoso, incumbe-nos advertir, admoestar e amorosamente </w:t>
      </w:r>
      <w:proofErr w:type="spellStart"/>
      <w:r w:rsidRPr="00430857">
        <w:rPr>
          <w:rFonts w:ascii="Times New Roman" w:eastAsia="Times New Roman" w:hAnsi="Times New Roman" w:cs="Times New Roman"/>
          <w:color w:val="000000"/>
          <w:kern w:val="0"/>
          <w:sz w:val="24"/>
          <w:szCs w:val="24"/>
          <w:lang w:eastAsia="pt-BR"/>
          <w14:ligatures w14:val="none"/>
        </w:rPr>
        <w:t>reprehender</w:t>
      </w:r>
      <w:proofErr w:type="spellEnd"/>
      <w:r w:rsidRPr="00430857">
        <w:rPr>
          <w:rFonts w:ascii="Times New Roman" w:eastAsia="Times New Roman" w:hAnsi="Times New Roman" w:cs="Times New Roman"/>
          <w:color w:val="000000"/>
          <w:kern w:val="0"/>
          <w:sz w:val="24"/>
          <w:szCs w:val="24"/>
          <w:lang w:eastAsia="pt-BR"/>
          <w14:ligatures w14:val="none"/>
        </w:rPr>
        <w:t xml:space="preserve"> a Filhos que, em um momento de vertigem, obliterar as leis divinas e humanas, e violaram o sagrado preceito da hospitalidade, tão religiosamente observado pelos nossos antepassados, inda sentados à sombra da morte, envoltos nas trevas da idolatria e alimentados com o leite da barbaria. </w:t>
      </w:r>
    </w:p>
    <w:p w14:paraId="12390272"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Dirigimo-nos a todos; mas com especialidade, </w:t>
      </w:r>
      <w:proofErr w:type="spellStart"/>
      <w:r w:rsidRPr="00430857">
        <w:rPr>
          <w:rFonts w:ascii="Times New Roman" w:eastAsia="Times New Roman" w:hAnsi="Times New Roman" w:cs="Times New Roman"/>
          <w:color w:val="000000"/>
          <w:kern w:val="0"/>
          <w:sz w:val="24"/>
          <w:szCs w:val="24"/>
          <w:lang w:eastAsia="pt-BR"/>
          <w14:ligatures w14:val="none"/>
        </w:rPr>
        <w:t>áquelles</w:t>
      </w:r>
      <w:proofErr w:type="spellEnd"/>
      <w:r w:rsidRPr="00430857">
        <w:rPr>
          <w:rFonts w:ascii="Times New Roman" w:eastAsia="Times New Roman" w:hAnsi="Times New Roman" w:cs="Times New Roman"/>
          <w:color w:val="000000"/>
          <w:kern w:val="0"/>
          <w:sz w:val="24"/>
          <w:szCs w:val="24"/>
          <w:lang w:eastAsia="pt-BR"/>
          <w14:ligatures w14:val="none"/>
        </w:rPr>
        <w:t xml:space="preserve"> que </w:t>
      </w:r>
      <w:proofErr w:type="spellStart"/>
      <w:r w:rsidRPr="00430857">
        <w:rPr>
          <w:rFonts w:ascii="Times New Roman" w:eastAsia="Times New Roman" w:hAnsi="Times New Roman" w:cs="Times New Roman"/>
          <w:color w:val="000000"/>
          <w:kern w:val="0"/>
          <w:sz w:val="24"/>
          <w:szCs w:val="24"/>
          <w:lang w:eastAsia="pt-BR"/>
          <w14:ligatures w14:val="none"/>
        </w:rPr>
        <w:t>directa</w:t>
      </w:r>
      <w:proofErr w:type="spellEnd"/>
      <w:r w:rsidRPr="00430857">
        <w:rPr>
          <w:rFonts w:ascii="Times New Roman" w:eastAsia="Times New Roman" w:hAnsi="Times New Roman" w:cs="Times New Roman"/>
          <w:color w:val="000000"/>
          <w:kern w:val="0"/>
          <w:sz w:val="24"/>
          <w:szCs w:val="24"/>
          <w:lang w:eastAsia="pt-BR"/>
          <w14:ligatures w14:val="none"/>
        </w:rPr>
        <w:t xml:space="preserve"> ou indiretamente concorreram para os desmandos e desacatos que ora profundamente lastimamos, não só por serem mui grave </w:t>
      </w:r>
      <w:proofErr w:type="spellStart"/>
      <w:r w:rsidRPr="00430857">
        <w:rPr>
          <w:rFonts w:ascii="Times New Roman" w:eastAsia="Times New Roman" w:hAnsi="Times New Roman" w:cs="Times New Roman"/>
          <w:color w:val="000000"/>
          <w:kern w:val="0"/>
          <w:sz w:val="24"/>
          <w:szCs w:val="24"/>
          <w:lang w:eastAsia="pt-BR"/>
          <w14:ligatures w14:val="none"/>
        </w:rPr>
        <w:t>offensa</w:t>
      </w:r>
      <w:proofErr w:type="spellEnd"/>
      <w:r w:rsidRPr="00430857">
        <w:rPr>
          <w:rFonts w:ascii="Times New Roman" w:eastAsia="Times New Roman" w:hAnsi="Times New Roman" w:cs="Times New Roman"/>
          <w:color w:val="000000"/>
          <w:kern w:val="0"/>
          <w:sz w:val="24"/>
          <w:szCs w:val="24"/>
          <w:lang w:eastAsia="pt-BR"/>
          <w14:ligatures w14:val="none"/>
        </w:rPr>
        <w:t xml:space="preserve"> irrogada á </w:t>
      </w:r>
      <w:proofErr w:type="spellStart"/>
      <w:r w:rsidRPr="00430857">
        <w:rPr>
          <w:rFonts w:ascii="Times New Roman" w:eastAsia="Times New Roman" w:hAnsi="Times New Roman" w:cs="Times New Roman"/>
          <w:color w:val="000000"/>
          <w:kern w:val="0"/>
          <w:sz w:val="24"/>
          <w:szCs w:val="24"/>
          <w:lang w:eastAsia="pt-BR"/>
          <w14:ligatures w14:val="none"/>
        </w:rPr>
        <w:t>Magestade</w:t>
      </w:r>
      <w:proofErr w:type="spellEnd"/>
      <w:r w:rsidRPr="00430857">
        <w:rPr>
          <w:rFonts w:ascii="Times New Roman" w:eastAsia="Times New Roman" w:hAnsi="Times New Roman" w:cs="Times New Roman"/>
          <w:color w:val="000000"/>
          <w:kern w:val="0"/>
          <w:sz w:val="24"/>
          <w:szCs w:val="24"/>
          <w:lang w:eastAsia="pt-BR"/>
          <w14:ligatures w14:val="none"/>
        </w:rPr>
        <w:t xml:space="preserve"> Divina, senão </w:t>
      </w:r>
      <w:proofErr w:type="spellStart"/>
      <w:r w:rsidRPr="00430857">
        <w:rPr>
          <w:rFonts w:ascii="Times New Roman" w:eastAsia="Times New Roman" w:hAnsi="Times New Roman" w:cs="Times New Roman"/>
          <w:color w:val="000000"/>
          <w:kern w:val="0"/>
          <w:sz w:val="24"/>
          <w:szCs w:val="24"/>
          <w:lang w:eastAsia="pt-BR"/>
          <w14:ligatures w14:val="none"/>
        </w:rPr>
        <w:t>tambem</w:t>
      </w:r>
      <w:proofErr w:type="spellEnd"/>
      <w:r w:rsidRPr="00430857">
        <w:rPr>
          <w:rFonts w:ascii="Times New Roman" w:eastAsia="Times New Roman" w:hAnsi="Times New Roman" w:cs="Times New Roman"/>
          <w:color w:val="000000"/>
          <w:kern w:val="0"/>
          <w:sz w:val="24"/>
          <w:szCs w:val="24"/>
          <w:lang w:eastAsia="pt-BR"/>
          <w14:ligatures w14:val="none"/>
        </w:rPr>
        <w:t xml:space="preserve"> uma nodoa </w:t>
      </w:r>
      <w:proofErr w:type="spellStart"/>
      <w:r w:rsidRPr="00430857">
        <w:rPr>
          <w:rFonts w:ascii="Times New Roman" w:eastAsia="Times New Roman" w:hAnsi="Times New Roman" w:cs="Times New Roman"/>
          <w:color w:val="000000"/>
          <w:kern w:val="0"/>
          <w:sz w:val="24"/>
          <w:szCs w:val="24"/>
          <w:lang w:eastAsia="pt-BR"/>
          <w14:ligatures w14:val="none"/>
        </w:rPr>
        <w:t>idelevel</w:t>
      </w:r>
      <w:proofErr w:type="spellEnd"/>
      <w:r w:rsidRPr="00430857">
        <w:rPr>
          <w:rFonts w:ascii="Times New Roman" w:eastAsia="Times New Roman" w:hAnsi="Times New Roman" w:cs="Times New Roman"/>
          <w:color w:val="000000"/>
          <w:kern w:val="0"/>
          <w:sz w:val="24"/>
          <w:szCs w:val="24"/>
          <w:lang w:eastAsia="pt-BR"/>
          <w14:ligatures w14:val="none"/>
        </w:rPr>
        <w:t xml:space="preserve">, um estigma infamante, impresso na venerada imagem da </w:t>
      </w:r>
      <w:proofErr w:type="spellStart"/>
      <w:r w:rsidRPr="00430857">
        <w:rPr>
          <w:rFonts w:ascii="Times New Roman" w:eastAsia="Times New Roman" w:hAnsi="Times New Roman" w:cs="Times New Roman"/>
          <w:color w:val="000000"/>
          <w:kern w:val="0"/>
          <w:sz w:val="24"/>
          <w:szCs w:val="24"/>
          <w:lang w:eastAsia="pt-BR"/>
          <w14:ligatures w14:val="none"/>
        </w:rPr>
        <w:t>Patria</w:t>
      </w:r>
      <w:proofErr w:type="spellEnd"/>
      <w:r w:rsidRPr="00430857">
        <w:rPr>
          <w:rFonts w:ascii="Times New Roman" w:eastAsia="Times New Roman" w:hAnsi="Times New Roman" w:cs="Times New Roman"/>
          <w:color w:val="000000"/>
          <w:kern w:val="0"/>
          <w:sz w:val="24"/>
          <w:szCs w:val="24"/>
          <w:lang w:eastAsia="pt-BR"/>
          <w14:ligatures w14:val="none"/>
        </w:rPr>
        <w:t xml:space="preserve"> querida.</w:t>
      </w:r>
    </w:p>
    <w:p w14:paraId="3F57E82A"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proofErr w:type="spellStart"/>
      <w:r w:rsidRPr="00430857">
        <w:rPr>
          <w:rFonts w:ascii="Times New Roman" w:eastAsia="Times New Roman" w:hAnsi="Times New Roman" w:cs="Times New Roman"/>
          <w:color w:val="000000"/>
          <w:kern w:val="0"/>
          <w:sz w:val="24"/>
          <w:szCs w:val="24"/>
          <w:lang w:eastAsia="pt-BR"/>
          <w14:ligatures w14:val="none"/>
        </w:rPr>
        <w:t>Permitti</w:t>
      </w:r>
      <w:proofErr w:type="spellEnd"/>
      <w:r w:rsidRPr="00430857">
        <w:rPr>
          <w:rFonts w:ascii="Times New Roman" w:eastAsia="Times New Roman" w:hAnsi="Times New Roman" w:cs="Times New Roman"/>
          <w:color w:val="000000"/>
          <w:kern w:val="0"/>
          <w:sz w:val="24"/>
          <w:szCs w:val="24"/>
          <w:lang w:eastAsia="pt-BR"/>
          <w14:ligatures w14:val="none"/>
        </w:rPr>
        <w:t xml:space="preserve">, ó Filhos culpados e talvez já </w:t>
      </w:r>
      <w:proofErr w:type="spellStart"/>
      <w:r w:rsidRPr="00430857">
        <w:rPr>
          <w:rFonts w:ascii="Times New Roman" w:eastAsia="Times New Roman" w:hAnsi="Times New Roman" w:cs="Times New Roman"/>
          <w:color w:val="000000"/>
          <w:kern w:val="0"/>
          <w:sz w:val="24"/>
          <w:szCs w:val="24"/>
          <w:lang w:eastAsia="pt-BR"/>
          <w14:ligatures w14:val="none"/>
        </w:rPr>
        <w:t>arrpendidos</w:t>
      </w:r>
      <w:proofErr w:type="spellEnd"/>
      <w:r w:rsidRPr="00430857">
        <w:rPr>
          <w:rFonts w:ascii="Times New Roman" w:eastAsia="Times New Roman" w:hAnsi="Times New Roman" w:cs="Times New Roman"/>
          <w:color w:val="000000"/>
          <w:kern w:val="0"/>
          <w:sz w:val="24"/>
          <w:szCs w:val="24"/>
          <w:lang w:eastAsia="pt-BR"/>
          <w14:ligatures w14:val="none"/>
        </w:rPr>
        <w:t xml:space="preserve">, que vos </w:t>
      </w:r>
      <w:proofErr w:type="spellStart"/>
      <w:r w:rsidRPr="00430857">
        <w:rPr>
          <w:rFonts w:ascii="Times New Roman" w:eastAsia="Times New Roman" w:hAnsi="Times New Roman" w:cs="Times New Roman"/>
          <w:color w:val="000000"/>
          <w:kern w:val="0"/>
          <w:sz w:val="24"/>
          <w:szCs w:val="24"/>
          <w:lang w:eastAsia="pt-BR"/>
          <w14:ligatures w14:val="none"/>
        </w:rPr>
        <w:t>fallemos</w:t>
      </w:r>
      <w:proofErr w:type="spellEnd"/>
      <w:r w:rsidRPr="00430857">
        <w:rPr>
          <w:rFonts w:ascii="Times New Roman" w:eastAsia="Times New Roman" w:hAnsi="Times New Roman" w:cs="Times New Roman"/>
          <w:color w:val="000000"/>
          <w:kern w:val="0"/>
          <w:sz w:val="24"/>
          <w:szCs w:val="24"/>
          <w:lang w:eastAsia="pt-BR"/>
          <w14:ligatures w14:val="none"/>
        </w:rPr>
        <w:t xml:space="preserve"> com toda a liberdade </w:t>
      </w:r>
      <w:proofErr w:type="spellStart"/>
      <w:r w:rsidRPr="00430857">
        <w:rPr>
          <w:rFonts w:ascii="Times New Roman" w:eastAsia="Times New Roman" w:hAnsi="Times New Roman" w:cs="Times New Roman"/>
          <w:color w:val="000000"/>
          <w:kern w:val="0"/>
          <w:sz w:val="24"/>
          <w:szCs w:val="24"/>
          <w:lang w:eastAsia="pt-BR"/>
          <w14:ligatures w14:val="none"/>
        </w:rPr>
        <w:t>apostolica</w:t>
      </w:r>
      <w:proofErr w:type="spellEnd"/>
      <w:r w:rsidRPr="00430857">
        <w:rPr>
          <w:rFonts w:ascii="Times New Roman" w:eastAsia="Times New Roman" w:hAnsi="Times New Roman" w:cs="Times New Roman"/>
          <w:color w:val="000000"/>
          <w:kern w:val="0"/>
          <w:sz w:val="24"/>
          <w:szCs w:val="24"/>
          <w:lang w:eastAsia="pt-BR"/>
          <w14:ligatures w14:val="none"/>
        </w:rPr>
        <w:t xml:space="preserve"> e amor paternal. Os tristes e </w:t>
      </w:r>
      <w:proofErr w:type="spellStart"/>
      <w:r w:rsidRPr="00430857">
        <w:rPr>
          <w:rFonts w:ascii="Times New Roman" w:eastAsia="Times New Roman" w:hAnsi="Times New Roman" w:cs="Times New Roman"/>
          <w:color w:val="000000"/>
          <w:kern w:val="0"/>
          <w:sz w:val="24"/>
          <w:szCs w:val="24"/>
          <w:lang w:eastAsia="pt-BR"/>
          <w14:ligatures w14:val="none"/>
        </w:rPr>
        <w:t>lamentaveis</w:t>
      </w:r>
      <w:proofErr w:type="spellEnd"/>
      <w:r w:rsidRPr="00430857">
        <w:rPr>
          <w:rFonts w:ascii="Times New Roman" w:eastAsia="Times New Roman" w:hAnsi="Times New Roman" w:cs="Times New Roman"/>
          <w:color w:val="000000"/>
          <w:kern w:val="0"/>
          <w:sz w:val="24"/>
          <w:szCs w:val="24"/>
          <w:lang w:eastAsia="pt-BR"/>
          <w14:ligatures w14:val="none"/>
        </w:rPr>
        <w:t xml:space="preserve"> acontecimentos que, na tarde do dia 14, escandalizaram a fé dos homens probos e </w:t>
      </w:r>
      <w:proofErr w:type="spellStart"/>
      <w:r w:rsidRPr="00430857">
        <w:rPr>
          <w:rFonts w:ascii="Times New Roman" w:eastAsia="Times New Roman" w:hAnsi="Times New Roman" w:cs="Times New Roman"/>
          <w:color w:val="000000"/>
          <w:kern w:val="0"/>
          <w:sz w:val="24"/>
          <w:szCs w:val="24"/>
          <w:lang w:eastAsia="pt-BR"/>
          <w14:ligatures w14:val="none"/>
        </w:rPr>
        <w:t>provocáram</w:t>
      </w:r>
      <w:proofErr w:type="spellEnd"/>
      <w:r w:rsidRPr="00430857">
        <w:rPr>
          <w:rFonts w:ascii="Times New Roman" w:eastAsia="Times New Roman" w:hAnsi="Times New Roman" w:cs="Times New Roman"/>
          <w:color w:val="000000"/>
          <w:kern w:val="0"/>
          <w:sz w:val="24"/>
          <w:szCs w:val="24"/>
          <w:lang w:eastAsia="pt-BR"/>
          <w14:ligatures w14:val="none"/>
        </w:rPr>
        <w:t xml:space="preserve"> a censura de todos, são inauditos nos fastos desta generosa, heroica e briosa Província; são sem exemplo na </w:t>
      </w:r>
      <w:proofErr w:type="spellStart"/>
      <w:proofErr w:type="gramStart"/>
      <w:r w:rsidRPr="00430857">
        <w:rPr>
          <w:rFonts w:ascii="Times New Roman" w:eastAsia="Times New Roman" w:hAnsi="Times New Roman" w:cs="Times New Roman"/>
          <w:color w:val="000000"/>
          <w:kern w:val="0"/>
          <w:sz w:val="24"/>
          <w:szCs w:val="24"/>
          <w:lang w:eastAsia="pt-BR"/>
          <w14:ligatures w14:val="none"/>
        </w:rPr>
        <w:t>historia</w:t>
      </w:r>
      <w:proofErr w:type="spellEnd"/>
      <w:proofErr w:type="gramEnd"/>
      <w:r w:rsidRPr="00430857">
        <w:rPr>
          <w:rFonts w:ascii="Times New Roman" w:eastAsia="Times New Roman" w:hAnsi="Times New Roman" w:cs="Times New Roman"/>
          <w:color w:val="000000"/>
          <w:kern w:val="0"/>
          <w:sz w:val="24"/>
          <w:szCs w:val="24"/>
          <w:lang w:eastAsia="pt-BR"/>
          <w14:ligatures w14:val="none"/>
        </w:rPr>
        <w:t xml:space="preserve"> </w:t>
      </w:r>
      <w:r w:rsidRPr="00430857">
        <w:rPr>
          <w:rFonts w:ascii="Times New Roman" w:eastAsia="Times New Roman" w:hAnsi="Times New Roman" w:cs="Times New Roman"/>
          <w:color w:val="000000"/>
          <w:kern w:val="0"/>
          <w:sz w:val="24"/>
          <w:szCs w:val="24"/>
          <w:lang w:eastAsia="pt-BR"/>
          <w14:ligatures w14:val="none"/>
        </w:rPr>
        <w:lastRenderedPageBreak/>
        <w:t xml:space="preserve">dos povos cultos e civilizados; a não ser em tempos da mais dissoluta e </w:t>
      </w:r>
      <w:proofErr w:type="spellStart"/>
      <w:r w:rsidRPr="00430857">
        <w:rPr>
          <w:rFonts w:ascii="Times New Roman" w:eastAsia="Times New Roman" w:hAnsi="Times New Roman" w:cs="Times New Roman"/>
          <w:color w:val="000000"/>
          <w:kern w:val="0"/>
          <w:sz w:val="24"/>
          <w:szCs w:val="24"/>
          <w:lang w:eastAsia="pt-BR"/>
          <w14:ligatures w14:val="none"/>
        </w:rPr>
        <w:t>demagogica</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anarchia</w:t>
      </w:r>
      <w:proofErr w:type="spellEnd"/>
      <w:r w:rsidRPr="00430857">
        <w:rPr>
          <w:rFonts w:ascii="Times New Roman" w:eastAsia="Times New Roman" w:hAnsi="Times New Roman" w:cs="Times New Roman"/>
          <w:color w:val="000000"/>
          <w:kern w:val="0"/>
          <w:sz w:val="24"/>
          <w:szCs w:val="24"/>
          <w:lang w:eastAsia="pt-BR"/>
          <w14:ligatures w14:val="none"/>
        </w:rPr>
        <w:t xml:space="preserve">, em países revolvidos pelo torvelinho </w:t>
      </w:r>
      <w:proofErr w:type="spellStart"/>
      <w:r w:rsidRPr="00430857">
        <w:rPr>
          <w:rFonts w:ascii="Times New Roman" w:eastAsia="Times New Roman" w:hAnsi="Times New Roman" w:cs="Times New Roman"/>
          <w:color w:val="000000"/>
          <w:kern w:val="0"/>
          <w:sz w:val="24"/>
          <w:szCs w:val="24"/>
          <w:lang w:eastAsia="pt-BR"/>
          <w14:ligatures w14:val="none"/>
        </w:rPr>
        <w:t>revolucionario</w:t>
      </w:r>
      <w:proofErr w:type="spellEnd"/>
      <w:r w:rsidRPr="00430857">
        <w:rPr>
          <w:rFonts w:ascii="Times New Roman" w:eastAsia="Times New Roman" w:hAnsi="Times New Roman" w:cs="Times New Roman"/>
          <w:color w:val="000000"/>
          <w:kern w:val="0"/>
          <w:sz w:val="24"/>
          <w:szCs w:val="24"/>
          <w:lang w:eastAsia="pt-BR"/>
          <w14:ligatures w14:val="none"/>
        </w:rPr>
        <w:t xml:space="preserve"> e em </w:t>
      </w:r>
      <w:proofErr w:type="spellStart"/>
      <w:r w:rsidRPr="00430857">
        <w:rPr>
          <w:rFonts w:ascii="Times New Roman" w:eastAsia="Times New Roman" w:hAnsi="Times New Roman" w:cs="Times New Roman"/>
          <w:color w:val="000000"/>
          <w:kern w:val="0"/>
          <w:sz w:val="24"/>
          <w:szCs w:val="24"/>
          <w:lang w:eastAsia="pt-BR"/>
          <w14:ligatures w14:val="none"/>
        </w:rPr>
        <w:t>circumstancias</w:t>
      </w:r>
      <w:proofErr w:type="spellEnd"/>
      <w:r w:rsidRPr="00430857">
        <w:rPr>
          <w:rFonts w:ascii="Times New Roman" w:eastAsia="Times New Roman" w:hAnsi="Times New Roman" w:cs="Times New Roman"/>
          <w:color w:val="000000"/>
          <w:kern w:val="0"/>
          <w:sz w:val="24"/>
          <w:szCs w:val="24"/>
          <w:lang w:eastAsia="pt-BR"/>
          <w14:ligatures w14:val="none"/>
        </w:rPr>
        <w:t xml:space="preserve"> inteiramente </w:t>
      </w:r>
      <w:proofErr w:type="spellStart"/>
      <w:r w:rsidRPr="00430857">
        <w:rPr>
          <w:rFonts w:ascii="Times New Roman" w:eastAsia="Times New Roman" w:hAnsi="Times New Roman" w:cs="Times New Roman"/>
          <w:color w:val="000000"/>
          <w:kern w:val="0"/>
          <w:sz w:val="24"/>
          <w:szCs w:val="24"/>
          <w:lang w:eastAsia="pt-BR"/>
          <w14:ligatures w14:val="none"/>
        </w:rPr>
        <w:t>anormaes</w:t>
      </w:r>
      <w:proofErr w:type="spellEnd"/>
      <w:r w:rsidRPr="00430857">
        <w:rPr>
          <w:rFonts w:ascii="Times New Roman" w:eastAsia="Times New Roman" w:hAnsi="Times New Roman" w:cs="Times New Roman"/>
          <w:color w:val="000000"/>
          <w:kern w:val="0"/>
          <w:sz w:val="24"/>
          <w:szCs w:val="24"/>
          <w:lang w:eastAsia="pt-BR"/>
          <w14:ligatures w14:val="none"/>
        </w:rPr>
        <w:t>. </w:t>
      </w:r>
    </w:p>
    <w:p w14:paraId="495E813E"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Com </w:t>
      </w:r>
      <w:proofErr w:type="spellStart"/>
      <w:r w:rsidRPr="00430857">
        <w:rPr>
          <w:rFonts w:ascii="Times New Roman" w:eastAsia="Times New Roman" w:hAnsi="Times New Roman" w:cs="Times New Roman"/>
          <w:color w:val="000000"/>
          <w:kern w:val="0"/>
          <w:sz w:val="24"/>
          <w:szCs w:val="24"/>
          <w:lang w:eastAsia="pt-BR"/>
          <w14:ligatures w14:val="none"/>
        </w:rPr>
        <w:t>ineffavel</w:t>
      </w:r>
      <w:proofErr w:type="spellEnd"/>
      <w:r w:rsidRPr="00430857">
        <w:rPr>
          <w:rFonts w:ascii="Times New Roman" w:eastAsia="Times New Roman" w:hAnsi="Times New Roman" w:cs="Times New Roman"/>
          <w:color w:val="000000"/>
          <w:kern w:val="0"/>
          <w:sz w:val="24"/>
          <w:szCs w:val="24"/>
          <w:lang w:eastAsia="pt-BR"/>
          <w14:ligatures w14:val="none"/>
        </w:rPr>
        <w:t xml:space="preserve"> consolação de nossa alma, vimos que esses </w:t>
      </w:r>
      <w:proofErr w:type="spellStart"/>
      <w:r w:rsidRPr="00430857">
        <w:rPr>
          <w:rFonts w:ascii="Times New Roman" w:eastAsia="Times New Roman" w:hAnsi="Times New Roman" w:cs="Times New Roman"/>
          <w:color w:val="000000"/>
          <w:kern w:val="0"/>
          <w:sz w:val="24"/>
          <w:szCs w:val="24"/>
          <w:lang w:eastAsia="pt-BR"/>
          <w14:ligatures w14:val="none"/>
        </w:rPr>
        <w:t>inqualificaveis</w:t>
      </w:r>
      <w:proofErr w:type="spellEnd"/>
      <w:r w:rsidRPr="00430857">
        <w:rPr>
          <w:rFonts w:ascii="Times New Roman" w:eastAsia="Times New Roman" w:hAnsi="Times New Roman" w:cs="Times New Roman"/>
          <w:color w:val="000000"/>
          <w:kern w:val="0"/>
          <w:sz w:val="24"/>
          <w:szCs w:val="24"/>
          <w:lang w:eastAsia="pt-BR"/>
          <w14:ligatures w14:val="none"/>
        </w:rPr>
        <w:t xml:space="preserve"> desvarios e excessos perpetrados por um diminuto </w:t>
      </w:r>
      <w:proofErr w:type="spellStart"/>
      <w:r w:rsidRPr="00430857">
        <w:rPr>
          <w:rFonts w:ascii="Times New Roman" w:eastAsia="Times New Roman" w:hAnsi="Times New Roman" w:cs="Times New Roman"/>
          <w:color w:val="000000"/>
          <w:kern w:val="0"/>
          <w:sz w:val="24"/>
          <w:szCs w:val="24"/>
          <w:lang w:eastAsia="pt-BR"/>
          <w14:ligatures w14:val="none"/>
        </w:rPr>
        <w:t>pugillo</w:t>
      </w:r>
      <w:proofErr w:type="spellEnd"/>
      <w:r w:rsidRPr="00430857">
        <w:rPr>
          <w:rFonts w:ascii="Times New Roman" w:eastAsia="Times New Roman" w:hAnsi="Times New Roman" w:cs="Times New Roman"/>
          <w:color w:val="000000"/>
          <w:kern w:val="0"/>
          <w:sz w:val="24"/>
          <w:szCs w:val="24"/>
          <w:lang w:eastAsia="pt-BR"/>
          <w14:ligatures w14:val="none"/>
        </w:rPr>
        <w:t xml:space="preserve"> de homens pouco </w:t>
      </w:r>
      <w:proofErr w:type="spellStart"/>
      <w:r w:rsidRPr="00430857">
        <w:rPr>
          <w:rFonts w:ascii="Times New Roman" w:eastAsia="Times New Roman" w:hAnsi="Times New Roman" w:cs="Times New Roman"/>
          <w:color w:val="000000"/>
          <w:kern w:val="0"/>
          <w:sz w:val="24"/>
          <w:szCs w:val="24"/>
          <w:lang w:eastAsia="pt-BR"/>
          <w14:ligatures w14:val="none"/>
        </w:rPr>
        <w:t>reflectidos</w:t>
      </w:r>
      <w:proofErr w:type="spellEnd"/>
      <w:r w:rsidRPr="00430857">
        <w:rPr>
          <w:rFonts w:ascii="Times New Roman" w:eastAsia="Times New Roman" w:hAnsi="Times New Roman" w:cs="Times New Roman"/>
          <w:color w:val="000000"/>
          <w:kern w:val="0"/>
          <w:sz w:val="24"/>
          <w:szCs w:val="24"/>
          <w:lang w:eastAsia="pt-BR"/>
          <w14:ligatures w14:val="none"/>
        </w:rPr>
        <w:t xml:space="preserve">, foram </w:t>
      </w:r>
      <w:proofErr w:type="spellStart"/>
      <w:r w:rsidRPr="00430857">
        <w:rPr>
          <w:rFonts w:ascii="Times New Roman" w:eastAsia="Times New Roman" w:hAnsi="Times New Roman" w:cs="Times New Roman"/>
          <w:color w:val="000000"/>
          <w:kern w:val="0"/>
          <w:sz w:val="24"/>
          <w:szCs w:val="24"/>
          <w:lang w:eastAsia="pt-BR"/>
          <w14:ligatures w14:val="none"/>
        </w:rPr>
        <w:t>instantanea</w:t>
      </w:r>
      <w:proofErr w:type="spellEnd"/>
      <w:r w:rsidRPr="00430857">
        <w:rPr>
          <w:rFonts w:ascii="Times New Roman" w:eastAsia="Times New Roman" w:hAnsi="Times New Roman" w:cs="Times New Roman"/>
          <w:color w:val="000000"/>
          <w:kern w:val="0"/>
          <w:sz w:val="24"/>
          <w:szCs w:val="24"/>
          <w:lang w:eastAsia="pt-BR"/>
          <w14:ligatures w14:val="none"/>
        </w:rPr>
        <w:t xml:space="preserve"> e unanimemente reprovados pela religiosa e sensata população desta cidade, que não tem cessado de testemunhar ao seu humilde Pastor os seus profundos sentimentos e firmes votos de </w:t>
      </w:r>
      <w:proofErr w:type="spellStart"/>
      <w:r w:rsidRPr="00430857">
        <w:rPr>
          <w:rFonts w:ascii="Times New Roman" w:eastAsia="Times New Roman" w:hAnsi="Times New Roman" w:cs="Times New Roman"/>
          <w:color w:val="000000"/>
          <w:kern w:val="0"/>
          <w:sz w:val="24"/>
          <w:szCs w:val="24"/>
          <w:lang w:eastAsia="pt-BR"/>
          <w14:ligatures w14:val="none"/>
        </w:rPr>
        <w:t>adhesão</w:t>
      </w:r>
      <w:proofErr w:type="spellEnd"/>
      <w:r w:rsidRPr="00430857">
        <w:rPr>
          <w:rFonts w:ascii="Times New Roman" w:eastAsia="Times New Roman" w:hAnsi="Times New Roman" w:cs="Times New Roman"/>
          <w:color w:val="000000"/>
          <w:kern w:val="0"/>
          <w:sz w:val="24"/>
          <w:szCs w:val="24"/>
          <w:lang w:eastAsia="pt-BR"/>
          <w14:ligatures w14:val="none"/>
        </w:rPr>
        <w:t>.</w:t>
      </w:r>
    </w:p>
    <w:p w14:paraId="5F043167"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A fim de convencermos os olhos d’</w:t>
      </w:r>
      <w:proofErr w:type="spellStart"/>
      <w:r w:rsidRPr="00430857">
        <w:rPr>
          <w:rFonts w:ascii="Times New Roman" w:eastAsia="Times New Roman" w:hAnsi="Times New Roman" w:cs="Times New Roman"/>
          <w:color w:val="000000"/>
          <w:kern w:val="0"/>
          <w:sz w:val="24"/>
          <w:szCs w:val="24"/>
          <w:lang w:eastAsia="pt-BR"/>
          <w14:ligatures w14:val="none"/>
        </w:rPr>
        <w:t>aquillo</w:t>
      </w:r>
      <w:proofErr w:type="spellEnd"/>
      <w:r w:rsidRPr="00430857">
        <w:rPr>
          <w:rFonts w:ascii="Times New Roman" w:eastAsia="Times New Roman" w:hAnsi="Times New Roman" w:cs="Times New Roman"/>
          <w:color w:val="000000"/>
          <w:kern w:val="0"/>
          <w:sz w:val="24"/>
          <w:szCs w:val="24"/>
          <w:lang w:eastAsia="pt-BR"/>
          <w14:ligatures w14:val="none"/>
        </w:rPr>
        <w:t xml:space="preserve"> que os ouvidos </w:t>
      </w:r>
      <w:proofErr w:type="spellStart"/>
      <w:r w:rsidRPr="00430857">
        <w:rPr>
          <w:rFonts w:ascii="Times New Roman" w:eastAsia="Times New Roman" w:hAnsi="Times New Roman" w:cs="Times New Roman"/>
          <w:color w:val="000000"/>
          <w:kern w:val="0"/>
          <w:sz w:val="24"/>
          <w:szCs w:val="24"/>
          <w:lang w:eastAsia="pt-BR"/>
          <w14:ligatures w14:val="none"/>
        </w:rPr>
        <w:t>repelliam</w:t>
      </w:r>
      <w:proofErr w:type="spellEnd"/>
      <w:r w:rsidRPr="00430857">
        <w:rPr>
          <w:rFonts w:ascii="Times New Roman" w:eastAsia="Times New Roman" w:hAnsi="Times New Roman" w:cs="Times New Roman"/>
          <w:color w:val="000000"/>
          <w:kern w:val="0"/>
          <w:sz w:val="24"/>
          <w:szCs w:val="24"/>
          <w:lang w:eastAsia="pt-BR"/>
          <w14:ligatures w14:val="none"/>
        </w:rPr>
        <w:t xml:space="preserve"> energicamente, dirigimos nossos passos ao </w:t>
      </w:r>
      <w:proofErr w:type="spellStart"/>
      <w:r w:rsidRPr="00430857">
        <w:rPr>
          <w:rFonts w:ascii="Times New Roman" w:eastAsia="Times New Roman" w:hAnsi="Times New Roman" w:cs="Times New Roman"/>
          <w:color w:val="000000"/>
          <w:kern w:val="0"/>
          <w:sz w:val="24"/>
          <w:szCs w:val="24"/>
          <w:lang w:eastAsia="pt-BR"/>
          <w14:ligatures w14:val="none"/>
        </w:rPr>
        <w:t>theatro</w:t>
      </w:r>
      <w:proofErr w:type="spellEnd"/>
      <w:r w:rsidRPr="00430857">
        <w:rPr>
          <w:rFonts w:ascii="Times New Roman" w:eastAsia="Times New Roman" w:hAnsi="Times New Roman" w:cs="Times New Roman"/>
          <w:color w:val="000000"/>
          <w:kern w:val="0"/>
          <w:sz w:val="24"/>
          <w:szCs w:val="24"/>
          <w:lang w:eastAsia="pt-BR"/>
          <w14:ligatures w14:val="none"/>
        </w:rPr>
        <w:t xml:space="preserve"> dos acontecimentos; conhecemos, então, que a narração ouvida e a </w:t>
      </w:r>
      <w:proofErr w:type="spellStart"/>
      <w:r w:rsidRPr="00430857">
        <w:rPr>
          <w:rFonts w:ascii="Times New Roman" w:eastAsia="Times New Roman" w:hAnsi="Times New Roman" w:cs="Times New Roman"/>
          <w:color w:val="000000"/>
          <w:kern w:val="0"/>
          <w:sz w:val="24"/>
          <w:szCs w:val="24"/>
          <w:lang w:eastAsia="pt-BR"/>
          <w14:ligatures w14:val="none"/>
        </w:rPr>
        <w:t>idéa</w:t>
      </w:r>
      <w:proofErr w:type="spellEnd"/>
      <w:r w:rsidRPr="00430857">
        <w:rPr>
          <w:rFonts w:ascii="Times New Roman" w:eastAsia="Times New Roman" w:hAnsi="Times New Roman" w:cs="Times New Roman"/>
          <w:color w:val="000000"/>
          <w:kern w:val="0"/>
          <w:sz w:val="24"/>
          <w:szCs w:val="24"/>
          <w:lang w:eastAsia="pt-BR"/>
          <w14:ligatures w14:val="none"/>
        </w:rPr>
        <w:t xml:space="preserve"> formada por nós tinham ficado muito </w:t>
      </w:r>
      <w:proofErr w:type="spellStart"/>
      <w:r w:rsidRPr="00430857">
        <w:rPr>
          <w:rFonts w:ascii="Times New Roman" w:eastAsia="Times New Roman" w:hAnsi="Times New Roman" w:cs="Times New Roman"/>
          <w:color w:val="000000"/>
          <w:kern w:val="0"/>
          <w:sz w:val="24"/>
          <w:szCs w:val="24"/>
          <w:lang w:eastAsia="pt-BR"/>
          <w14:ligatures w14:val="none"/>
        </w:rPr>
        <w:t>áquem</w:t>
      </w:r>
      <w:proofErr w:type="spellEnd"/>
      <w:r w:rsidRPr="00430857">
        <w:rPr>
          <w:rFonts w:ascii="Times New Roman" w:eastAsia="Times New Roman" w:hAnsi="Times New Roman" w:cs="Times New Roman"/>
          <w:color w:val="000000"/>
          <w:kern w:val="0"/>
          <w:sz w:val="24"/>
          <w:szCs w:val="24"/>
          <w:lang w:eastAsia="pt-BR"/>
          <w14:ligatures w14:val="none"/>
        </w:rPr>
        <w:t xml:space="preserve"> da realidade. </w:t>
      </w:r>
    </w:p>
    <w:p w14:paraId="102156CD"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Não podendo conter as lagrimas, ante o </w:t>
      </w:r>
      <w:proofErr w:type="spellStart"/>
      <w:r w:rsidRPr="00430857">
        <w:rPr>
          <w:rFonts w:ascii="Times New Roman" w:eastAsia="Times New Roman" w:hAnsi="Times New Roman" w:cs="Times New Roman"/>
          <w:color w:val="000000"/>
          <w:kern w:val="0"/>
          <w:sz w:val="24"/>
          <w:szCs w:val="24"/>
          <w:lang w:eastAsia="pt-BR"/>
          <w14:ligatures w14:val="none"/>
        </w:rPr>
        <w:t>espectaculo</w:t>
      </w:r>
      <w:proofErr w:type="spellEnd"/>
      <w:r w:rsidRPr="00430857">
        <w:rPr>
          <w:rFonts w:ascii="Times New Roman" w:eastAsia="Times New Roman" w:hAnsi="Times New Roman" w:cs="Times New Roman"/>
          <w:color w:val="000000"/>
          <w:kern w:val="0"/>
          <w:sz w:val="24"/>
          <w:szCs w:val="24"/>
          <w:lang w:eastAsia="pt-BR"/>
          <w14:ligatures w14:val="none"/>
        </w:rPr>
        <w:t xml:space="preserve"> que presenciamos. </w:t>
      </w:r>
    </w:p>
    <w:p w14:paraId="3C0D11C5"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Com espanto e amargura deparamos por toda a parte com destroços, desastres e </w:t>
      </w:r>
      <w:proofErr w:type="spellStart"/>
      <w:r w:rsidRPr="00430857">
        <w:rPr>
          <w:rFonts w:ascii="Times New Roman" w:eastAsia="Times New Roman" w:hAnsi="Times New Roman" w:cs="Times New Roman"/>
          <w:color w:val="000000"/>
          <w:kern w:val="0"/>
          <w:sz w:val="24"/>
          <w:szCs w:val="24"/>
          <w:lang w:eastAsia="pt-BR"/>
          <w14:ligatures w14:val="none"/>
        </w:rPr>
        <w:t>signaes</w:t>
      </w:r>
      <w:proofErr w:type="spellEnd"/>
      <w:r w:rsidRPr="00430857">
        <w:rPr>
          <w:rFonts w:ascii="Times New Roman" w:eastAsia="Times New Roman" w:hAnsi="Times New Roman" w:cs="Times New Roman"/>
          <w:color w:val="000000"/>
          <w:kern w:val="0"/>
          <w:sz w:val="24"/>
          <w:szCs w:val="24"/>
          <w:lang w:eastAsia="pt-BR"/>
          <w14:ligatures w14:val="none"/>
        </w:rPr>
        <w:t xml:space="preserve"> de devastação </w:t>
      </w:r>
      <w:proofErr w:type="spellStart"/>
      <w:r w:rsidRPr="00430857">
        <w:rPr>
          <w:rFonts w:ascii="Times New Roman" w:eastAsia="Times New Roman" w:hAnsi="Times New Roman" w:cs="Times New Roman"/>
          <w:color w:val="000000"/>
          <w:kern w:val="0"/>
          <w:sz w:val="24"/>
          <w:szCs w:val="24"/>
          <w:lang w:eastAsia="pt-BR"/>
          <w14:ligatures w14:val="none"/>
        </w:rPr>
        <w:t>vandalica</w:t>
      </w:r>
      <w:proofErr w:type="spellEnd"/>
      <w:r w:rsidRPr="00430857">
        <w:rPr>
          <w:rFonts w:ascii="Times New Roman" w:eastAsia="Times New Roman" w:hAnsi="Times New Roman" w:cs="Times New Roman"/>
          <w:color w:val="000000"/>
          <w:kern w:val="0"/>
          <w:sz w:val="24"/>
          <w:szCs w:val="24"/>
          <w:lang w:eastAsia="pt-BR"/>
          <w14:ligatures w14:val="none"/>
        </w:rPr>
        <w:t xml:space="preserve">. Vimos, compungido, as pacientes </w:t>
      </w:r>
      <w:proofErr w:type="spellStart"/>
      <w:r w:rsidRPr="00430857">
        <w:rPr>
          <w:rFonts w:ascii="Times New Roman" w:eastAsia="Times New Roman" w:hAnsi="Times New Roman" w:cs="Times New Roman"/>
          <w:color w:val="000000"/>
          <w:kern w:val="0"/>
          <w:sz w:val="24"/>
          <w:szCs w:val="24"/>
          <w:lang w:eastAsia="pt-BR"/>
          <w14:ligatures w14:val="none"/>
        </w:rPr>
        <w:t>victimas</w:t>
      </w:r>
      <w:proofErr w:type="spellEnd"/>
      <w:r w:rsidRPr="00430857">
        <w:rPr>
          <w:rFonts w:ascii="Times New Roman" w:eastAsia="Times New Roman" w:hAnsi="Times New Roman" w:cs="Times New Roman"/>
          <w:color w:val="000000"/>
          <w:kern w:val="0"/>
          <w:sz w:val="24"/>
          <w:szCs w:val="24"/>
          <w:lang w:eastAsia="pt-BR"/>
          <w14:ligatures w14:val="none"/>
        </w:rPr>
        <w:t xml:space="preserve"> contusas e feridas; mas resignadas e com o sorriso da </w:t>
      </w:r>
      <w:proofErr w:type="spellStart"/>
      <w:r w:rsidRPr="00430857">
        <w:rPr>
          <w:rFonts w:ascii="Times New Roman" w:eastAsia="Times New Roman" w:hAnsi="Times New Roman" w:cs="Times New Roman"/>
          <w:color w:val="000000"/>
          <w:kern w:val="0"/>
          <w:sz w:val="24"/>
          <w:szCs w:val="24"/>
          <w:lang w:eastAsia="pt-BR"/>
          <w14:ligatures w14:val="none"/>
        </w:rPr>
        <w:t>innocencia</w:t>
      </w:r>
      <w:proofErr w:type="spellEnd"/>
      <w:r w:rsidRPr="00430857">
        <w:rPr>
          <w:rFonts w:ascii="Times New Roman" w:eastAsia="Times New Roman" w:hAnsi="Times New Roman" w:cs="Times New Roman"/>
          <w:color w:val="000000"/>
          <w:kern w:val="0"/>
          <w:sz w:val="24"/>
          <w:szCs w:val="24"/>
          <w:lang w:eastAsia="pt-BR"/>
          <w14:ligatures w14:val="none"/>
        </w:rPr>
        <w:t xml:space="preserve"> nos </w:t>
      </w:r>
      <w:proofErr w:type="spellStart"/>
      <w:r w:rsidRPr="00430857">
        <w:rPr>
          <w:rFonts w:ascii="Times New Roman" w:eastAsia="Times New Roman" w:hAnsi="Times New Roman" w:cs="Times New Roman"/>
          <w:color w:val="000000"/>
          <w:kern w:val="0"/>
          <w:sz w:val="24"/>
          <w:szCs w:val="24"/>
          <w:lang w:eastAsia="pt-BR"/>
          <w14:ligatures w14:val="none"/>
        </w:rPr>
        <w:t>labios</w:t>
      </w:r>
      <w:proofErr w:type="spellEnd"/>
      <w:r w:rsidRPr="00430857">
        <w:rPr>
          <w:rFonts w:ascii="Times New Roman" w:eastAsia="Times New Roman" w:hAnsi="Times New Roman" w:cs="Times New Roman"/>
          <w:color w:val="000000"/>
          <w:kern w:val="0"/>
          <w:sz w:val="24"/>
          <w:szCs w:val="24"/>
          <w:lang w:eastAsia="pt-BR"/>
          <w14:ligatures w14:val="none"/>
        </w:rPr>
        <w:t xml:space="preserve">. Contemplamos, com respeito e veneração devidos ao </w:t>
      </w:r>
      <w:proofErr w:type="spellStart"/>
      <w:r w:rsidRPr="00430857">
        <w:rPr>
          <w:rFonts w:ascii="Times New Roman" w:eastAsia="Times New Roman" w:hAnsi="Times New Roman" w:cs="Times New Roman"/>
          <w:color w:val="000000"/>
          <w:kern w:val="0"/>
          <w:sz w:val="24"/>
          <w:szCs w:val="24"/>
          <w:lang w:eastAsia="pt-BR"/>
          <w14:ligatures w14:val="none"/>
        </w:rPr>
        <w:t>martyr</w:t>
      </w:r>
      <w:proofErr w:type="spellEnd"/>
      <w:r w:rsidRPr="00430857">
        <w:rPr>
          <w:rFonts w:ascii="Times New Roman" w:eastAsia="Times New Roman" w:hAnsi="Times New Roman" w:cs="Times New Roman"/>
          <w:color w:val="000000"/>
          <w:kern w:val="0"/>
          <w:sz w:val="24"/>
          <w:szCs w:val="24"/>
          <w:lang w:eastAsia="pt-BR"/>
          <w14:ligatures w14:val="none"/>
        </w:rPr>
        <w:t xml:space="preserve">, uma </w:t>
      </w:r>
      <w:proofErr w:type="spellStart"/>
      <w:r w:rsidRPr="00430857">
        <w:rPr>
          <w:rFonts w:ascii="Times New Roman" w:eastAsia="Times New Roman" w:hAnsi="Times New Roman" w:cs="Times New Roman"/>
          <w:color w:val="000000"/>
          <w:kern w:val="0"/>
          <w:sz w:val="24"/>
          <w:szCs w:val="24"/>
          <w:lang w:eastAsia="pt-BR"/>
          <w14:ligatures w14:val="none"/>
        </w:rPr>
        <w:t>dellas</w:t>
      </w:r>
      <w:proofErr w:type="spellEnd"/>
      <w:r w:rsidRPr="00430857">
        <w:rPr>
          <w:rFonts w:ascii="Times New Roman" w:eastAsia="Times New Roman" w:hAnsi="Times New Roman" w:cs="Times New Roman"/>
          <w:color w:val="000000"/>
          <w:kern w:val="0"/>
          <w:sz w:val="24"/>
          <w:szCs w:val="24"/>
          <w:lang w:eastAsia="pt-BR"/>
          <w14:ligatures w14:val="none"/>
        </w:rPr>
        <w:t xml:space="preserve"> sobre quem desfecharam golpes </w:t>
      </w:r>
      <w:proofErr w:type="spellStart"/>
      <w:r w:rsidRPr="00430857">
        <w:rPr>
          <w:rFonts w:ascii="Times New Roman" w:eastAsia="Times New Roman" w:hAnsi="Times New Roman" w:cs="Times New Roman"/>
          <w:color w:val="000000"/>
          <w:kern w:val="0"/>
          <w:sz w:val="24"/>
          <w:szCs w:val="24"/>
          <w:lang w:eastAsia="pt-BR"/>
          <w14:ligatures w14:val="none"/>
        </w:rPr>
        <w:t>sacrilegos</w:t>
      </w:r>
      <w:proofErr w:type="spellEnd"/>
      <w:r w:rsidRPr="00430857">
        <w:rPr>
          <w:rFonts w:ascii="Times New Roman" w:eastAsia="Times New Roman" w:hAnsi="Times New Roman" w:cs="Times New Roman"/>
          <w:color w:val="000000"/>
          <w:kern w:val="0"/>
          <w:sz w:val="24"/>
          <w:szCs w:val="24"/>
          <w:lang w:eastAsia="pt-BR"/>
          <w14:ligatures w14:val="none"/>
        </w:rPr>
        <w:t xml:space="preserve">, no </w:t>
      </w:r>
      <w:proofErr w:type="spellStart"/>
      <w:r w:rsidRPr="00430857">
        <w:rPr>
          <w:rFonts w:ascii="Times New Roman" w:eastAsia="Times New Roman" w:hAnsi="Times New Roman" w:cs="Times New Roman"/>
          <w:color w:val="000000"/>
          <w:kern w:val="0"/>
          <w:sz w:val="24"/>
          <w:szCs w:val="24"/>
          <w:lang w:eastAsia="pt-BR"/>
          <w14:ligatures w14:val="none"/>
        </w:rPr>
        <w:t>proprio</w:t>
      </w:r>
      <w:proofErr w:type="spellEnd"/>
      <w:r w:rsidRPr="00430857">
        <w:rPr>
          <w:rFonts w:ascii="Times New Roman" w:eastAsia="Times New Roman" w:hAnsi="Times New Roman" w:cs="Times New Roman"/>
          <w:color w:val="000000"/>
          <w:kern w:val="0"/>
          <w:sz w:val="24"/>
          <w:szCs w:val="24"/>
          <w:lang w:eastAsia="pt-BR"/>
          <w14:ligatures w14:val="none"/>
        </w:rPr>
        <w:t xml:space="preserve"> leito da </w:t>
      </w:r>
      <w:proofErr w:type="spellStart"/>
      <w:r w:rsidRPr="00430857">
        <w:rPr>
          <w:rFonts w:ascii="Times New Roman" w:eastAsia="Times New Roman" w:hAnsi="Times New Roman" w:cs="Times New Roman"/>
          <w:color w:val="000000"/>
          <w:kern w:val="0"/>
          <w:sz w:val="24"/>
          <w:szCs w:val="24"/>
          <w:lang w:eastAsia="pt-BR"/>
          <w14:ligatures w14:val="none"/>
        </w:rPr>
        <w:t>dôr</w:t>
      </w:r>
      <w:proofErr w:type="spellEnd"/>
      <w:r w:rsidRPr="00430857">
        <w:rPr>
          <w:rFonts w:ascii="Times New Roman" w:eastAsia="Times New Roman" w:hAnsi="Times New Roman" w:cs="Times New Roman"/>
          <w:color w:val="000000"/>
          <w:kern w:val="0"/>
          <w:sz w:val="24"/>
          <w:szCs w:val="24"/>
          <w:lang w:eastAsia="pt-BR"/>
          <w14:ligatures w14:val="none"/>
        </w:rPr>
        <w:t xml:space="preserve"> no qual, </w:t>
      </w:r>
      <w:proofErr w:type="spellStart"/>
      <w:r w:rsidRPr="00430857">
        <w:rPr>
          <w:rFonts w:ascii="Times New Roman" w:eastAsia="Times New Roman" w:hAnsi="Times New Roman" w:cs="Times New Roman"/>
          <w:color w:val="000000"/>
          <w:kern w:val="0"/>
          <w:sz w:val="24"/>
          <w:szCs w:val="24"/>
          <w:lang w:eastAsia="pt-BR"/>
          <w14:ligatures w14:val="none"/>
        </w:rPr>
        <w:t>ha</w:t>
      </w:r>
      <w:proofErr w:type="spellEnd"/>
      <w:r w:rsidRPr="00430857">
        <w:rPr>
          <w:rFonts w:ascii="Times New Roman" w:eastAsia="Times New Roman" w:hAnsi="Times New Roman" w:cs="Times New Roman"/>
          <w:color w:val="000000"/>
          <w:kern w:val="0"/>
          <w:sz w:val="24"/>
          <w:szCs w:val="24"/>
          <w:lang w:eastAsia="pt-BR"/>
          <w14:ligatures w14:val="none"/>
        </w:rPr>
        <w:t xml:space="preserve"> dias, jazia enferma. Parece </w:t>
      </w:r>
      <w:proofErr w:type="spellStart"/>
      <w:r w:rsidRPr="00430857">
        <w:rPr>
          <w:rFonts w:ascii="Times New Roman" w:eastAsia="Times New Roman" w:hAnsi="Times New Roman" w:cs="Times New Roman"/>
          <w:color w:val="000000"/>
          <w:kern w:val="0"/>
          <w:sz w:val="24"/>
          <w:szCs w:val="24"/>
          <w:lang w:eastAsia="pt-BR"/>
          <w14:ligatures w14:val="none"/>
        </w:rPr>
        <w:t>incrivel</w:t>
      </w:r>
      <w:proofErr w:type="spellEnd"/>
      <w:r w:rsidRPr="00430857">
        <w:rPr>
          <w:rFonts w:ascii="Times New Roman" w:eastAsia="Times New Roman" w:hAnsi="Times New Roman" w:cs="Times New Roman"/>
          <w:color w:val="000000"/>
          <w:kern w:val="0"/>
          <w:sz w:val="24"/>
          <w:szCs w:val="24"/>
          <w:lang w:eastAsia="pt-BR"/>
          <w14:ligatures w14:val="none"/>
        </w:rPr>
        <w:t xml:space="preserve">! Nem sequer ao misero doente </w:t>
      </w:r>
      <w:proofErr w:type="spellStart"/>
      <w:r w:rsidRPr="00430857">
        <w:rPr>
          <w:rFonts w:ascii="Times New Roman" w:eastAsia="Times New Roman" w:hAnsi="Times New Roman" w:cs="Times New Roman"/>
          <w:color w:val="000000"/>
          <w:kern w:val="0"/>
          <w:sz w:val="24"/>
          <w:szCs w:val="24"/>
          <w:lang w:eastAsia="pt-BR"/>
          <w14:ligatures w14:val="none"/>
        </w:rPr>
        <w:t>poupáram</w:t>
      </w:r>
      <w:proofErr w:type="spellEnd"/>
      <w:r w:rsidRPr="00430857">
        <w:rPr>
          <w:rFonts w:ascii="Times New Roman" w:eastAsia="Times New Roman" w:hAnsi="Times New Roman" w:cs="Times New Roman"/>
          <w:color w:val="000000"/>
          <w:kern w:val="0"/>
          <w:sz w:val="24"/>
          <w:szCs w:val="24"/>
          <w:lang w:eastAsia="pt-BR"/>
          <w14:ligatures w14:val="none"/>
        </w:rPr>
        <w:t xml:space="preserve">! Vimos e tocamos as suas feridas. Vimos com pasmo e </w:t>
      </w:r>
      <w:proofErr w:type="spellStart"/>
      <w:r w:rsidRPr="00430857">
        <w:rPr>
          <w:rFonts w:ascii="Times New Roman" w:eastAsia="Times New Roman" w:hAnsi="Times New Roman" w:cs="Times New Roman"/>
          <w:color w:val="000000"/>
          <w:kern w:val="0"/>
          <w:sz w:val="24"/>
          <w:szCs w:val="24"/>
          <w:lang w:eastAsia="pt-BR"/>
          <w14:ligatures w14:val="none"/>
        </w:rPr>
        <w:t>dôr</w:t>
      </w:r>
      <w:proofErr w:type="spellEnd"/>
      <w:r w:rsidRPr="00430857">
        <w:rPr>
          <w:rFonts w:ascii="Times New Roman" w:eastAsia="Times New Roman" w:hAnsi="Times New Roman" w:cs="Times New Roman"/>
          <w:color w:val="000000"/>
          <w:kern w:val="0"/>
          <w:sz w:val="24"/>
          <w:szCs w:val="24"/>
          <w:lang w:eastAsia="pt-BR"/>
          <w14:ligatures w14:val="none"/>
        </w:rPr>
        <w:t xml:space="preserve"> indizível, as </w:t>
      </w:r>
      <w:proofErr w:type="spellStart"/>
      <w:r w:rsidRPr="00430857">
        <w:rPr>
          <w:rFonts w:ascii="Times New Roman" w:eastAsia="Times New Roman" w:hAnsi="Times New Roman" w:cs="Times New Roman"/>
          <w:color w:val="000000"/>
          <w:kern w:val="0"/>
          <w:sz w:val="24"/>
          <w:szCs w:val="24"/>
          <w:lang w:eastAsia="pt-BR"/>
          <w14:ligatures w14:val="none"/>
        </w:rPr>
        <w:t>lages</w:t>
      </w:r>
      <w:proofErr w:type="spellEnd"/>
      <w:r w:rsidRPr="00430857">
        <w:rPr>
          <w:rFonts w:ascii="Times New Roman" w:eastAsia="Times New Roman" w:hAnsi="Times New Roman" w:cs="Times New Roman"/>
          <w:color w:val="000000"/>
          <w:kern w:val="0"/>
          <w:sz w:val="24"/>
          <w:szCs w:val="24"/>
          <w:lang w:eastAsia="pt-BR"/>
          <w14:ligatures w14:val="none"/>
        </w:rPr>
        <w:t xml:space="preserve"> e as paredes tintas do seu sangue sacerdotal. </w:t>
      </w:r>
    </w:p>
    <w:p w14:paraId="4CDBB4DD"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Oh! Pernambuco! </w:t>
      </w:r>
      <w:proofErr w:type="spellStart"/>
      <w:r w:rsidRPr="00430857">
        <w:rPr>
          <w:rFonts w:ascii="Times New Roman" w:eastAsia="Times New Roman" w:hAnsi="Times New Roman" w:cs="Times New Roman"/>
          <w:color w:val="000000"/>
          <w:kern w:val="0"/>
          <w:sz w:val="24"/>
          <w:szCs w:val="24"/>
          <w:lang w:eastAsia="pt-BR"/>
          <w14:ligatures w14:val="none"/>
        </w:rPr>
        <w:t>Patria</w:t>
      </w:r>
      <w:proofErr w:type="spellEnd"/>
      <w:r w:rsidRPr="00430857">
        <w:rPr>
          <w:rFonts w:ascii="Times New Roman" w:eastAsia="Times New Roman" w:hAnsi="Times New Roman" w:cs="Times New Roman"/>
          <w:color w:val="000000"/>
          <w:kern w:val="0"/>
          <w:sz w:val="24"/>
          <w:szCs w:val="24"/>
          <w:lang w:eastAsia="pt-BR"/>
          <w14:ligatures w14:val="none"/>
        </w:rPr>
        <w:t xml:space="preserve"> amada! </w:t>
      </w:r>
      <w:proofErr w:type="spellStart"/>
      <w:r w:rsidRPr="00430857">
        <w:rPr>
          <w:rFonts w:ascii="Times New Roman" w:eastAsia="Times New Roman" w:hAnsi="Times New Roman" w:cs="Times New Roman"/>
          <w:color w:val="000000"/>
          <w:kern w:val="0"/>
          <w:sz w:val="24"/>
          <w:szCs w:val="24"/>
          <w:lang w:eastAsia="pt-BR"/>
          <w14:ligatures w14:val="none"/>
        </w:rPr>
        <w:t>Patria</w:t>
      </w:r>
      <w:proofErr w:type="spellEnd"/>
      <w:r w:rsidRPr="00430857">
        <w:rPr>
          <w:rFonts w:ascii="Times New Roman" w:eastAsia="Times New Roman" w:hAnsi="Times New Roman" w:cs="Times New Roman"/>
          <w:color w:val="000000"/>
          <w:kern w:val="0"/>
          <w:sz w:val="24"/>
          <w:szCs w:val="24"/>
          <w:lang w:eastAsia="pt-BR"/>
          <w14:ligatures w14:val="none"/>
        </w:rPr>
        <w:t xml:space="preserve"> muito querida! Consentiste que dentro em teus muros fosse derramado o sangue </w:t>
      </w:r>
      <w:proofErr w:type="spellStart"/>
      <w:r w:rsidRPr="00430857">
        <w:rPr>
          <w:rFonts w:ascii="Times New Roman" w:eastAsia="Times New Roman" w:hAnsi="Times New Roman" w:cs="Times New Roman"/>
          <w:color w:val="000000"/>
          <w:kern w:val="0"/>
          <w:sz w:val="24"/>
          <w:szCs w:val="24"/>
          <w:lang w:eastAsia="pt-BR"/>
          <w14:ligatures w14:val="none"/>
        </w:rPr>
        <w:t>innocente</w:t>
      </w:r>
      <w:proofErr w:type="spellEnd"/>
      <w:r w:rsidRPr="00430857">
        <w:rPr>
          <w:rFonts w:ascii="Times New Roman" w:eastAsia="Times New Roman" w:hAnsi="Times New Roman" w:cs="Times New Roman"/>
          <w:color w:val="000000"/>
          <w:kern w:val="0"/>
          <w:sz w:val="24"/>
          <w:szCs w:val="24"/>
          <w:lang w:eastAsia="pt-BR"/>
          <w14:ligatures w14:val="none"/>
        </w:rPr>
        <w:t xml:space="preserve">! Deixaste que alguns dos teus filhos </w:t>
      </w:r>
      <w:proofErr w:type="spellStart"/>
      <w:r w:rsidRPr="00430857">
        <w:rPr>
          <w:rFonts w:ascii="Times New Roman" w:eastAsia="Times New Roman" w:hAnsi="Times New Roman" w:cs="Times New Roman"/>
          <w:color w:val="000000"/>
          <w:kern w:val="0"/>
          <w:sz w:val="24"/>
          <w:szCs w:val="24"/>
          <w:lang w:eastAsia="pt-BR"/>
          <w14:ligatures w14:val="none"/>
        </w:rPr>
        <w:t>pozessem</w:t>
      </w:r>
      <w:proofErr w:type="spellEnd"/>
      <w:r w:rsidRPr="00430857">
        <w:rPr>
          <w:rFonts w:ascii="Times New Roman" w:eastAsia="Times New Roman" w:hAnsi="Times New Roman" w:cs="Times New Roman"/>
          <w:color w:val="000000"/>
          <w:kern w:val="0"/>
          <w:sz w:val="24"/>
          <w:szCs w:val="24"/>
          <w:lang w:eastAsia="pt-BR"/>
          <w14:ligatures w14:val="none"/>
        </w:rPr>
        <w:t xml:space="preserve"> mão violenta sobre o ungido do Senhor! </w:t>
      </w:r>
      <w:r w:rsidRPr="00430857">
        <w:rPr>
          <w:rFonts w:ascii="Times New Roman" w:eastAsia="Times New Roman" w:hAnsi="Times New Roman" w:cs="Times New Roman"/>
          <w:i/>
          <w:iCs/>
          <w:color w:val="000000"/>
          <w:kern w:val="0"/>
          <w:sz w:val="24"/>
          <w:szCs w:val="24"/>
          <w:lang w:eastAsia="pt-BR"/>
          <w14:ligatures w14:val="none"/>
        </w:rPr>
        <w:t xml:space="preserve">In </w:t>
      </w:r>
      <w:proofErr w:type="spellStart"/>
      <w:r w:rsidRPr="00430857">
        <w:rPr>
          <w:rFonts w:ascii="Times New Roman" w:eastAsia="Times New Roman" w:hAnsi="Times New Roman" w:cs="Times New Roman"/>
          <w:i/>
          <w:iCs/>
          <w:color w:val="000000"/>
          <w:kern w:val="0"/>
          <w:sz w:val="24"/>
          <w:szCs w:val="24"/>
          <w:lang w:eastAsia="pt-BR"/>
          <w14:ligatures w14:val="none"/>
        </w:rPr>
        <w:t>alis</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tuis</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inventus</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est </w:t>
      </w:r>
      <w:proofErr w:type="spellStart"/>
      <w:r w:rsidRPr="00430857">
        <w:rPr>
          <w:rFonts w:ascii="Times New Roman" w:eastAsia="Times New Roman" w:hAnsi="Times New Roman" w:cs="Times New Roman"/>
          <w:i/>
          <w:iCs/>
          <w:color w:val="000000"/>
          <w:kern w:val="0"/>
          <w:sz w:val="24"/>
          <w:szCs w:val="24"/>
          <w:lang w:eastAsia="pt-BR"/>
          <w14:ligatures w14:val="none"/>
        </w:rPr>
        <w:t>sanguis</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animarum</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innocentium</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Jerusalem</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Jerusalem</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quae</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occidis</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prophetus</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et lapidas </w:t>
      </w:r>
      <w:proofErr w:type="spellStart"/>
      <w:r w:rsidRPr="00430857">
        <w:rPr>
          <w:rFonts w:ascii="Times New Roman" w:eastAsia="Times New Roman" w:hAnsi="Times New Roman" w:cs="Times New Roman"/>
          <w:i/>
          <w:iCs/>
          <w:color w:val="000000"/>
          <w:kern w:val="0"/>
          <w:sz w:val="24"/>
          <w:szCs w:val="24"/>
          <w:lang w:eastAsia="pt-BR"/>
          <w14:ligatures w14:val="none"/>
        </w:rPr>
        <w:t>eos</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qui</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ad te </w:t>
      </w:r>
      <w:proofErr w:type="spellStart"/>
      <w:r w:rsidRPr="00430857">
        <w:rPr>
          <w:rFonts w:ascii="Times New Roman" w:eastAsia="Times New Roman" w:hAnsi="Times New Roman" w:cs="Times New Roman"/>
          <w:i/>
          <w:iCs/>
          <w:color w:val="000000"/>
          <w:kern w:val="0"/>
          <w:sz w:val="24"/>
          <w:szCs w:val="24"/>
          <w:lang w:eastAsia="pt-BR"/>
          <w14:ligatures w14:val="none"/>
        </w:rPr>
        <w:t>missi</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sunt!</w:t>
      </w:r>
    </w:p>
    <w:p w14:paraId="0D2F9CDD"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Como escaparás aos raios da Eterna Justiça! Que porvir te aguarda! </w:t>
      </w:r>
      <w:proofErr w:type="spellStart"/>
      <w:r w:rsidRPr="00430857">
        <w:rPr>
          <w:rFonts w:ascii="Times New Roman" w:eastAsia="Times New Roman" w:hAnsi="Times New Roman" w:cs="Times New Roman"/>
          <w:color w:val="000000"/>
          <w:kern w:val="0"/>
          <w:sz w:val="24"/>
          <w:szCs w:val="24"/>
          <w:lang w:eastAsia="pt-BR"/>
          <w14:ligatures w14:val="none"/>
        </w:rPr>
        <w:t>Doleo</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Doleo</w:t>
      </w:r>
      <w:proofErr w:type="spellEnd"/>
      <w:r w:rsidRPr="00430857">
        <w:rPr>
          <w:rFonts w:ascii="Times New Roman" w:eastAsia="Times New Roman" w:hAnsi="Times New Roman" w:cs="Times New Roman"/>
          <w:color w:val="000000"/>
          <w:kern w:val="0"/>
          <w:sz w:val="24"/>
          <w:szCs w:val="24"/>
          <w:lang w:eastAsia="pt-BR"/>
          <w14:ligatures w14:val="none"/>
        </w:rPr>
        <w:t>! </w:t>
      </w:r>
    </w:p>
    <w:p w14:paraId="4E305B62"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Filhos da minha alma! Os nossos irmãos desvairados nem ao menos acataram o </w:t>
      </w:r>
      <w:proofErr w:type="spellStart"/>
      <w:r w:rsidRPr="00430857">
        <w:rPr>
          <w:rFonts w:ascii="Times New Roman" w:eastAsia="Times New Roman" w:hAnsi="Times New Roman" w:cs="Times New Roman"/>
          <w:color w:val="000000"/>
          <w:kern w:val="0"/>
          <w:sz w:val="24"/>
          <w:szCs w:val="24"/>
          <w:lang w:eastAsia="pt-BR"/>
          <w14:ligatures w14:val="none"/>
        </w:rPr>
        <w:t>Sanctuario</w:t>
      </w:r>
      <w:proofErr w:type="spellEnd"/>
      <w:r w:rsidRPr="00430857">
        <w:rPr>
          <w:rFonts w:ascii="Times New Roman" w:eastAsia="Times New Roman" w:hAnsi="Times New Roman" w:cs="Times New Roman"/>
          <w:color w:val="000000"/>
          <w:kern w:val="0"/>
          <w:sz w:val="24"/>
          <w:szCs w:val="24"/>
          <w:lang w:eastAsia="pt-BR"/>
          <w14:ligatures w14:val="none"/>
        </w:rPr>
        <w:t xml:space="preserve"> do Deus </w:t>
      </w:r>
      <w:proofErr w:type="spellStart"/>
      <w:r w:rsidRPr="00430857">
        <w:rPr>
          <w:rFonts w:ascii="Times New Roman" w:eastAsia="Times New Roman" w:hAnsi="Times New Roman" w:cs="Times New Roman"/>
          <w:color w:val="000000"/>
          <w:kern w:val="0"/>
          <w:sz w:val="24"/>
          <w:szCs w:val="24"/>
          <w:lang w:eastAsia="pt-BR"/>
          <w14:ligatures w14:val="none"/>
        </w:rPr>
        <w:t>tres</w:t>
      </w:r>
      <w:proofErr w:type="spellEnd"/>
      <w:r w:rsidRPr="00430857">
        <w:rPr>
          <w:rFonts w:ascii="Times New Roman" w:eastAsia="Times New Roman" w:hAnsi="Times New Roman" w:cs="Times New Roman"/>
          <w:color w:val="000000"/>
          <w:kern w:val="0"/>
          <w:sz w:val="24"/>
          <w:szCs w:val="24"/>
          <w:lang w:eastAsia="pt-BR"/>
          <w14:ligatures w14:val="none"/>
        </w:rPr>
        <w:t xml:space="preserve"> vezes santo! Antes, pelo </w:t>
      </w:r>
      <w:proofErr w:type="spellStart"/>
      <w:r w:rsidRPr="00430857">
        <w:rPr>
          <w:rFonts w:ascii="Times New Roman" w:eastAsia="Times New Roman" w:hAnsi="Times New Roman" w:cs="Times New Roman"/>
          <w:color w:val="000000"/>
          <w:kern w:val="0"/>
          <w:sz w:val="24"/>
          <w:szCs w:val="24"/>
          <w:lang w:eastAsia="pt-BR"/>
          <w14:ligatures w14:val="none"/>
        </w:rPr>
        <w:t>contrario</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ahi</w:t>
      </w:r>
      <w:proofErr w:type="spellEnd"/>
      <w:r w:rsidRPr="00430857">
        <w:rPr>
          <w:rFonts w:ascii="Times New Roman" w:eastAsia="Times New Roman" w:hAnsi="Times New Roman" w:cs="Times New Roman"/>
          <w:color w:val="000000"/>
          <w:kern w:val="0"/>
          <w:sz w:val="24"/>
          <w:szCs w:val="24"/>
          <w:lang w:eastAsia="pt-BR"/>
          <w14:ligatures w14:val="none"/>
        </w:rPr>
        <w:t xml:space="preserve"> mais especialmente cevaram o seu </w:t>
      </w:r>
      <w:proofErr w:type="spellStart"/>
      <w:r w:rsidRPr="00430857">
        <w:rPr>
          <w:rFonts w:ascii="Times New Roman" w:eastAsia="Times New Roman" w:hAnsi="Times New Roman" w:cs="Times New Roman"/>
          <w:color w:val="000000"/>
          <w:kern w:val="0"/>
          <w:sz w:val="24"/>
          <w:szCs w:val="24"/>
          <w:lang w:eastAsia="pt-BR"/>
          <w14:ligatures w14:val="none"/>
        </w:rPr>
        <w:t>odio</w:t>
      </w:r>
      <w:proofErr w:type="spellEnd"/>
      <w:r w:rsidRPr="00430857">
        <w:rPr>
          <w:rFonts w:ascii="Times New Roman" w:eastAsia="Times New Roman" w:hAnsi="Times New Roman" w:cs="Times New Roman"/>
          <w:color w:val="000000"/>
          <w:kern w:val="0"/>
          <w:sz w:val="24"/>
          <w:szCs w:val="24"/>
          <w:lang w:eastAsia="pt-BR"/>
          <w14:ligatures w14:val="none"/>
        </w:rPr>
        <w:t xml:space="preserve"> e o seu </w:t>
      </w:r>
      <w:proofErr w:type="spellStart"/>
      <w:r w:rsidRPr="00430857">
        <w:rPr>
          <w:rFonts w:ascii="Times New Roman" w:eastAsia="Times New Roman" w:hAnsi="Times New Roman" w:cs="Times New Roman"/>
          <w:color w:val="000000"/>
          <w:kern w:val="0"/>
          <w:sz w:val="24"/>
          <w:szCs w:val="24"/>
          <w:lang w:eastAsia="pt-BR"/>
          <w14:ligatures w14:val="none"/>
        </w:rPr>
        <w:t>delirio</w:t>
      </w:r>
      <w:proofErr w:type="spellEnd"/>
      <w:r w:rsidRPr="00430857">
        <w:rPr>
          <w:rFonts w:ascii="Times New Roman" w:eastAsia="Times New Roman" w:hAnsi="Times New Roman" w:cs="Times New Roman"/>
          <w:color w:val="000000"/>
          <w:kern w:val="0"/>
          <w:sz w:val="24"/>
          <w:szCs w:val="24"/>
          <w:lang w:eastAsia="pt-BR"/>
          <w14:ligatures w14:val="none"/>
        </w:rPr>
        <w:t>!</w:t>
      </w:r>
    </w:p>
    <w:p w14:paraId="0E3A1114"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lastRenderedPageBreak/>
        <w:t xml:space="preserve">O Senhor, lá do silencio do </w:t>
      </w:r>
      <w:proofErr w:type="spellStart"/>
      <w:r w:rsidRPr="00430857">
        <w:rPr>
          <w:rFonts w:ascii="Times New Roman" w:eastAsia="Times New Roman" w:hAnsi="Times New Roman" w:cs="Times New Roman"/>
          <w:color w:val="000000"/>
          <w:kern w:val="0"/>
          <w:sz w:val="24"/>
          <w:szCs w:val="24"/>
          <w:lang w:eastAsia="pt-BR"/>
          <w14:ligatures w14:val="none"/>
        </w:rPr>
        <w:t>sacrario</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vio</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o seu inimigo lançar a mão a todas as cousas mais preciosas; </w:t>
      </w:r>
      <w:proofErr w:type="spellStart"/>
      <w:r w:rsidRPr="00430857">
        <w:rPr>
          <w:rFonts w:ascii="Times New Roman" w:eastAsia="Times New Roman" w:hAnsi="Times New Roman" w:cs="Times New Roman"/>
          <w:i/>
          <w:iCs/>
          <w:color w:val="000000"/>
          <w:kern w:val="0"/>
          <w:sz w:val="24"/>
          <w:szCs w:val="24"/>
          <w:lang w:eastAsia="pt-BR"/>
          <w14:ligatures w14:val="none"/>
        </w:rPr>
        <w:t>vio</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entrar no seu </w:t>
      </w:r>
      <w:proofErr w:type="spellStart"/>
      <w:r w:rsidRPr="00430857">
        <w:rPr>
          <w:rFonts w:ascii="Times New Roman" w:eastAsia="Times New Roman" w:hAnsi="Times New Roman" w:cs="Times New Roman"/>
          <w:i/>
          <w:iCs/>
          <w:color w:val="000000"/>
          <w:kern w:val="0"/>
          <w:sz w:val="24"/>
          <w:szCs w:val="24"/>
          <w:lang w:eastAsia="pt-BR"/>
          <w14:ligatures w14:val="none"/>
        </w:rPr>
        <w:t>Sanctuario</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pessoas que </w:t>
      </w:r>
      <w:proofErr w:type="spellStart"/>
      <w:r w:rsidRPr="00430857">
        <w:rPr>
          <w:rFonts w:ascii="Times New Roman" w:eastAsia="Times New Roman" w:hAnsi="Times New Roman" w:cs="Times New Roman"/>
          <w:i/>
          <w:iCs/>
          <w:color w:val="000000"/>
          <w:kern w:val="0"/>
          <w:sz w:val="24"/>
          <w:szCs w:val="24"/>
          <w:lang w:eastAsia="pt-BR"/>
          <w14:ligatures w14:val="none"/>
        </w:rPr>
        <w:t>Elle</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havia </w:t>
      </w:r>
      <w:proofErr w:type="spellStart"/>
      <w:r w:rsidRPr="00430857">
        <w:rPr>
          <w:rFonts w:ascii="Times New Roman" w:eastAsia="Times New Roman" w:hAnsi="Times New Roman" w:cs="Times New Roman"/>
          <w:i/>
          <w:iCs/>
          <w:color w:val="000000"/>
          <w:kern w:val="0"/>
          <w:sz w:val="24"/>
          <w:szCs w:val="24"/>
          <w:lang w:eastAsia="pt-BR"/>
          <w14:ligatures w14:val="none"/>
        </w:rPr>
        <w:t>prohibido</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entrassem em sua Egreja. </w:t>
      </w:r>
    </w:p>
    <w:p w14:paraId="1E3A50A3"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La vimos, bem de perto os </w:t>
      </w:r>
      <w:proofErr w:type="spellStart"/>
      <w:r w:rsidRPr="00430857">
        <w:rPr>
          <w:rFonts w:ascii="Times New Roman" w:eastAsia="Times New Roman" w:hAnsi="Times New Roman" w:cs="Times New Roman"/>
          <w:color w:val="000000"/>
          <w:kern w:val="0"/>
          <w:sz w:val="24"/>
          <w:szCs w:val="24"/>
          <w:lang w:eastAsia="pt-BR"/>
          <w14:ligatures w14:val="none"/>
        </w:rPr>
        <w:t>vestigios</w:t>
      </w:r>
      <w:proofErr w:type="spellEnd"/>
      <w:r w:rsidRPr="00430857">
        <w:rPr>
          <w:rFonts w:ascii="Times New Roman" w:eastAsia="Times New Roman" w:hAnsi="Times New Roman" w:cs="Times New Roman"/>
          <w:color w:val="000000"/>
          <w:kern w:val="0"/>
          <w:sz w:val="24"/>
          <w:szCs w:val="24"/>
          <w:lang w:eastAsia="pt-BR"/>
          <w14:ligatures w14:val="none"/>
        </w:rPr>
        <w:t xml:space="preserve"> dos modernos iconoclastas. Com profunda magoa de nossa alma, contemplamos o pavimento da casa de Deos Vivo, assoalhado de restos, fragmentos e ruinas: as cortinas e ornatos dilacerados; os candelabros e lustres em migalhas; a sagrada cadeira da verdade derribada; o santo tribunal da penitencia despedaçado; a </w:t>
      </w:r>
      <w:proofErr w:type="spellStart"/>
      <w:r w:rsidRPr="00430857">
        <w:rPr>
          <w:rFonts w:ascii="Times New Roman" w:eastAsia="Times New Roman" w:hAnsi="Times New Roman" w:cs="Times New Roman"/>
          <w:color w:val="000000"/>
          <w:kern w:val="0"/>
          <w:sz w:val="24"/>
          <w:szCs w:val="24"/>
          <w:lang w:eastAsia="pt-BR"/>
          <w14:ligatures w14:val="none"/>
        </w:rPr>
        <w:t>meza</w:t>
      </w:r>
      <w:proofErr w:type="spellEnd"/>
      <w:r w:rsidRPr="00430857">
        <w:rPr>
          <w:rFonts w:ascii="Times New Roman" w:eastAsia="Times New Roman" w:hAnsi="Times New Roman" w:cs="Times New Roman"/>
          <w:color w:val="000000"/>
          <w:kern w:val="0"/>
          <w:sz w:val="24"/>
          <w:szCs w:val="24"/>
          <w:lang w:eastAsia="pt-BR"/>
          <w14:ligatures w14:val="none"/>
        </w:rPr>
        <w:t xml:space="preserve"> do banquete celestial profanada; as </w:t>
      </w:r>
      <w:proofErr w:type="spellStart"/>
      <w:r w:rsidRPr="00430857">
        <w:rPr>
          <w:rFonts w:ascii="Times New Roman" w:eastAsia="Times New Roman" w:hAnsi="Times New Roman" w:cs="Times New Roman"/>
          <w:color w:val="000000"/>
          <w:kern w:val="0"/>
          <w:sz w:val="24"/>
          <w:szCs w:val="24"/>
          <w:lang w:eastAsia="pt-BR"/>
          <w14:ligatures w14:val="none"/>
        </w:rPr>
        <w:t>effigies</w:t>
      </w:r>
      <w:proofErr w:type="spellEnd"/>
      <w:r w:rsidRPr="00430857">
        <w:rPr>
          <w:rFonts w:ascii="Times New Roman" w:eastAsia="Times New Roman" w:hAnsi="Times New Roman" w:cs="Times New Roman"/>
          <w:color w:val="000000"/>
          <w:kern w:val="0"/>
          <w:sz w:val="24"/>
          <w:szCs w:val="24"/>
          <w:lang w:eastAsia="pt-BR"/>
          <w14:ligatures w14:val="none"/>
        </w:rPr>
        <w:t xml:space="preserve"> dos santos </w:t>
      </w:r>
      <w:proofErr w:type="spellStart"/>
      <w:r w:rsidRPr="00430857">
        <w:rPr>
          <w:rFonts w:ascii="Times New Roman" w:eastAsia="Times New Roman" w:hAnsi="Times New Roman" w:cs="Times New Roman"/>
          <w:color w:val="000000"/>
          <w:kern w:val="0"/>
          <w:sz w:val="24"/>
          <w:szCs w:val="24"/>
          <w:lang w:eastAsia="pt-BR"/>
          <w14:ligatures w14:val="none"/>
        </w:rPr>
        <w:t>heróes</w:t>
      </w:r>
      <w:proofErr w:type="spellEnd"/>
      <w:r w:rsidRPr="00430857">
        <w:rPr>
          <w:rFonts w:ascii="Times New Roman" w:eastAsia="Times New Roman" w:hAnsi="Times New Roman" w:cs="Times New Roman"/>
          <w:color w:val="000000"/>
          <w:kern w:val="0"/>
          <w:sz w:val="24"/>
          <w:szCs w:val="24"/>
          <w:lang w:eastAsia="pt-BR"/>
          <w14:ligatures w14:val="none"/>
        </w:rPr>
        <w:t xml:space="preserve"> da fé dilaceradas; nas imagens da Virgem Maria impresso o ferrete da </w:t>
      </w:r>
      <w:proofErr w:type="spellStart"/>
      <w:r w:rsidRPr="00430857">
        <w:rPr>
          <w:rFonts w:ascii="Times New Roman" w:eastAsia="Times New Roman" w:hAnsi="Times New Roman" w:cs="Times New Roman"/>
          <w:color w:val="000000"/>
          <w:kern w:val="0"/>
          <w:sz w:val="24"/>
          <w:szCs w:val="24"/>
          <w:lang w:eastAsia="pt-BR"/>
          <w14:ligatures w14:val="none"/>
        </w:rPr>
        <w:t>nestoria</w:t>
      </w:r>
      <w:proofErr w:type="spellEnd"/>
      <w:r w:rsidRPr="00430857">
        <w:rPr>
          <w:rFonts w:ascii="Times New Roman" w:eastAsia="Times New Roman" w:hAnsi="Times New Roman" w:cs="Times New Roman"/>
          <w:color w:val="000000"/>
          <w:kern w:val="0"/>
          <w:sz w:val="24"/>
          <w:szCs w:val="24"/>
          <w:lang w:eastAsia="pt-BR"/>
          <w14:ligatures w14:val="none"/>
        </w:rPr>
        <w:t xml:space="preserve"> impiedade!! </w:t>
      </w:r>
    </w:p>
    <w:p w14:paraId="4C4D14F1"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proofErr w:type="spellStart"/>
      <w:r w:rsidRPr="00430857">
        <w:rPr>
          <w:rFonts w:ascii="Times New Roman" w:eastAsia="Times New Roman" w:hAnsi="Times New Roman" w:cs="Times New Roman"/>
          <w:color w:val="000000"/>
          <w:kern w:val="0"/>
          <w:sz w:val="24"/>
          <w:szCs w:val="24"/>
          <w:lang w:eastAsia="pt-BR"/>
          <w14:ligatures w14:val="none"/>
        </w:rPr>
        <w:t>Céos</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Céos</w:t>
      </w:r>
      <w:proofErr w:type="spellEnd"/>
      <w:r w:rsidRPr="00430857">
        <w:rPr>
          <w:rFonts w:ascii="Times New Roman" w:eastAsia="Times New Roman" w:hAnsi="Times New Roman" w:cs="Times New Roman"/>
          <w:color w:val="000000"/>
          <w:kern w:val="0"/>
          <w:sz w:val="24"/>
          <w:szCs w:val="24"/>
          <w:lang w:eastAsia="pt-BR"/>
          <w14:ligatures w14:val="none"/>
        </w:rPr>
        <w:t xml:space="preserve">! Que horrores! </w:t>
      </w:r>
      <w:proofErr w:type="spellStart"/>
      <w:r w:rsidRPr="00430857">
        <w:rPr>
          <w:rFonts w:ascii="Times New Roman" w:eastAsia="Times New Roman" w:hAnsi="Times New Roman" w:cs="Times New Roman"/>
          <w:i/>
          <w:iCs/>
          <w:color w:val="000000"/>
          <w:kern w:val="0"/>
          <w:sz w:val="24"/>
          <w:szCs w:val="24"/>
          <w:lang w:eastAsia="pt-BR"/>
          <w14:ligatures w14:val="none"/>
        </w:rPr>
        <w:t>Obstupescite</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coeli</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super </w:t>
      </w:r>
      <w:proofErr w:type="spellStart"/>
      <w:r w:rsidRPr="00430857">
        <w:rPr>
          <w:rFonts w:ascii="Times New Roman" w:eastAsia="Times New Roman" w:hAnsi="Times New Roman" w:cs="Times New Roman"/>
          <w:i/>
          <w:iCs/>
          <w:color w:val="000000"/>
          <w:kern w:val="0"/>
          <w:sz w:val="24"/>
          <w:szCs w:val="24"/>
          <w:lang w:eastAsia="pt-BR"/>
          <w14:ligatures w14:val="none"/>
        </w:rPr>
        <w:t>hoe</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et portar </w:t>
      </w:r>
      <w:proofErr w:type="spellStart"/>
      <w:r w:rsidRPr="00430857">
        <w:rPr>
          <w:rFonts w:ascii="Times New Roman" w:eastAsia="Times New Roman" w:hAnsi="Times New Roman" w:cs="Times New Roman"/>
          <w:i/>
          <w:iCs/>
          <w:color w:val="000000"/>
          <w:kern w:val="0"/>
          <w:sz w:val="24"/>
          <w:szCs w:val="24"/>
          <w:lang w:eastAsia="pt-BR"/>
          <w14:ligatures w14:val="none"/>
        </w:rPr>
        <w:t>ejus</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desolamini</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rehementer</w:t>
      </w:r>
      <w:proofErr w:type="spellEnd"/>
      <w:r w:rsidRPr="00430857">
        <w:rPr>
          <w:rFonts w:ascii="Times New Roman" w:eastAsia="Times New Roman" w:hAnsi="Times New Roman" w:cs="Times New Roman"/>
          <w:i/>
          <w:iCs/>
          <w:color w:val="000000"/>
          <w:kern w:val="0"/>
          <w:sz w:val="24"/>
          <w:szCs w:val="24"/>
          <w:lang w:eastAsia="pt-BR"/>
          <w14:ligatures w14:val="none"/>
        </w:rPr>
        <w:t>.</w:t>
      </w:r>
    </w:p>
    <w:p w14:paraId="4E0088F7"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Ah! Não satisfeitos com ultrajar, injuriar, vilipendiar nossa terna e carinhosa Mãe celestial com </w:t>
      </w:r>
      <w:proofErr w:type="spellStart"/>
      <w:r w:rsidRPr="00430857">
        <w:rPr>
          <w:rFonts w:ascii="Times New Roman" w:eastAsia="Times New Roman" w:hAnsi="Times New Roman" w:cs="Times New Roman"/>
          <w:color w:val="000000"/>
          <w:kern w:val="0"/>
          <w:sz w:val="24"/>
          <w:szCs w:val="24"/>
          <w:lang w:eastAsia="pt-BR"/>
          <w14:ligatures w14:val="none"/>
        </w:rPr>
        <w:t>escriptos</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immundos</w:t>
      </w:r>
      <w:proofErr w:type="spellEnd"/>
      <w:r w:rsidRPr="00430857">
        <w:rPr>
          <w:rFonts w:ascii="Times New Roman" w:eastAsia="Times New Roman" w:hAnsi="Times New Roman" w:cs="Times New Roman"/>
          <w:color w:val="000000"/>
          <w:kern w:val="0"/>
          <w:sz w:val="24"/>
          <w:szCs w:val="24"/>
          <w:lang w:eastAsia="pt-BR"/>
          <w14:ligatures w14:val="none"/>
        </w:rPr>
        <w:t xml:space="preserve">, ousam ainda desfechar golpes </w:t>
      </w:r>
      <w:proofErr w:type="spellStart"/>
      <w:r w:rsidRPr="00430857">
        <w:rPr>
          <w:rFonts w:ascii="Times New Roman" w:eastAsia="Times New Roman" w:hAnsi="Times New Roman" w:cs="Times New Roman"/>
          <w:color w:val="000000"/>
          <w:kern w:val="0"/>
          <w:sz w:val="24"/>
          <w:szCs w:val="24"/>
          <w:lang w:eastAsia="pt-BR"/>
          <w14:ligatures w14:val="none"/>
        </w:rPr>
        <w:t>impios</w:t>
      </w:r>
      <w:proofErr w:type="spellEnd"/>
      <w:r w:rsidRPr="00430857">
        <w:rPr>
          <w:rFonts w:ascii="Times New Roman" w:eastAsia="Times New Roman" w:hAnsi="Times New Roman" w:cs="Times New Roman"/>
          <w:color w:val="000000"/>
          <w:kern w:val="0"/>
          <w:sz w:val="24"/>
          <w:szCs w:val="24"/>
          <w:lang w:eastAsia="pt-BR"/>
          <w14:ligatures w14:val="none"/>
        </w:rPr>
        <w:t xml:space="preserve"> e </w:t>
      </w:r>
      <w:proofErr w:type="spellStart"/>
      <w:r w:rsidRPr="00430857">
        <w:rPr>
          <w:rFonts w:ascii="Times New Roman" w:eastAsia="Times New Roman" w:hAnsi="Times New Roman" w:cs="Times New Roman"/>
          <w:color w:val="000000"/>
          <w:kern w:val="0"/>
          <w:sz w:val="24"/>
          <w:szCs w:val="24"/>
          <w:lang w:eastAsia="pt-BR"/>
          <w14:ligatures w14:val="none"/>
        </w:rPr>
        <w:t>sacrilegos</w:t>
      </w:r>
      <w:proofErr w:type="spellEnd"/>
      <w:r w:rsidRPr="00430857">
        <w:rPr>
          <w:rFonts w:ascii="Times New Roman" w:eastAsia="Times New Roman" w:hAnsi="Times New Roman" w:cs="Times New Roman"/>
          <w:color w:val="000000"/>
          <w:kern w:val="0"/>
          <w:sz w:val="24"/>
          <w:szCs w:val="24"/>
          <w:lang w:eastAsia="pt-BR"/>
          <w14:ligatures w14:val="none"/>
        </w:rPr>
        <w:t xml:space="preserve"> contra a sua divina </w:t>
      </w:r>
      <w:proofErr w:type="spellStart"/>
      <w:r w:rsidRPr="00430857">
        <w:rPr>
          <w:rFonts w:ascii="Times New Roman" w:eastAsia="Times New Roman" w:hAnsi="Times New Roman" w:cs="Times New Roman"/>
          <w:color w:val="000000"/>
          <w:kern w:val="0"/>
          <w:sz w:val="24"/>
          <w:szCs w:val="24"/>
          <w:lang w:eastAsia="pt-BR"/>
          <w14:ligatures w14:val="none"/>
        </w:rPr>
        <w:t>Effigie</w:t>
      </w:r>
      <w:proofErr w:type="spellEnd"/>
      <w:r w:rsidRPr="00430857">
        <w:rPr>
          <w:rFonts w:ascii="Times New Roman" w:eastAsia="Times New Roman" w:hAnsi="Times New Roman" w:cs="Times New Roman"/>
          <w:color w:val="000000"/>
          <w:kern w:val="0"/>
          <w:sz w:val="24"/>
          <w:szCs w:val="24"/>
          <w:lang w:eastAsia="pt-BR"/>
          <w14:ligatures w14:val="none"/>
        </w:rPr>
        <w:t>!! </w:t>
      </w:r>
    </w:p>
    <w:p w14:paraId="1B8E32A7"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Porque de </w:t>
      </w:r>
      <w:proofErr w:type="spellStart"/>
      <w:r w:rsidRPr="00430857">
        <w:rPr>
          <w:rFonts w:ascii="Times New Roman" w:eastAsia="Times New Roman" w:hAnsi="Times New Roman" w:cs="Times New Roman"/>
          <w:color w:val="000000"/>
          <w:kern w:val="0"/>
          <w:sz w:val="24"/>
          <w:szCs w:val="24"/>
          <w:lang w:eastAsia="pt-BR"/>
          <w14:ligatures w14:val="none"/>
        </w:rPr>
        <w:t>preferencia</w:t>
      </w:r>
      <w:proofErr w:type="spellEnd"/>
      <w:r w:rsidRPr="00430857">
        <w:rPr>
          <w:rFonts w:ascii="Times New Roman" w:eastAsia="Times New Roman" w:hAnsi="Times New Roman" w:cs="Times New Roman"/>
          <w:color w:val="000000"/>
          <w:kern w:val="0"/>
          <w:sz w:val="24"/>
          <w:szCs w:val="24"/>
          <w:lang w:eastAsia="pt-BR"/>
          <w14:ligatures w14:val="none"/>
        </w:rPr>
        <w:t xml:space="preserve"> escolheram os insensatos o </w:t>
      </w:r>
      <w:proofErr w:type="spellStart"/>
      <w:r w:rsidRPr="00430857">
        <w:rPr>
          <w:rFonts w:ascii="Times New Roman" w:eastAsia="Times New Roman" w:hAnsi="Times New Roman" w:cs="Times New Roman"/>
          <w:color w:val="000000"/>
          <w:kern w:val="0"/>
          <w:sz w:val="24"/>
          <w:szCs w:val="24"/>
          <w:lang w:eastAsia="pt-BR"/>
          <w14:ligatures w14:val="none"/>
        </w:rPr>
        <w:t>mez</w:t>
      </w:r>
      <w:proofErr w:type="spellEnd"/>
      <w:r w:rsidRPr="00430857">
        <w:rPr>
          <w:rFonts w:ascii="Times New Roman" w:eastAsia="Times New Roman" w:hAnsi="Times New Roman" w:cs="Times New Roman"/>
          <w:color w:val="000000"/>
          <w:kern w:val="0"/>
          <w:sz w:val="24"/>
          <w:szCs w:val="24"/>
          <w:lang w:eastAsia="pt-BR"/>
          <w14:ligatures w14:val="none"/>
        </w:rPr>
        <w:t xml:space="preserve"> de Maria e a hora justamente em que, na </w:t>
      </w:r>
      <w:proofErr w:type="spellStart"/>
      <w:r w:rsidRPr="00430857">
        <w:rPr>
          <w:rFonts w:ascii="Times New Roman" w:eastAsia="Times New Roman" w:hAnsi="Times New Roman" w:cs="Times New Roman"/>
          <w:color w:val="000000"/>
          <w:kern w:val="0"/>
          <w:sz w:val="24"/>
          <w:szCs w:val="24"/>
          <w:lang w:eastAsia="pt-BR"/>
          <w14:ligatures w14:val="none"/>
        </w:rPr>
        <w:t>capella</w:t>
      </w:r>
      <w:proofErr w:type="spellEnd"/>
      <w:r w:rsidRPr="00430857">
        <w:rPr>
          <w:rFonts w:ascii="Times New Roman" w:eastAsia="Times New Roman" w:hAnsi="Times New Roman" w:cs="Times New Roman"/>
          <w:color w:val="000000"/>
          <w:kern w:val="0"/>
          <w:sz w:val="24"/>
          <w:szCs w:val="24"/>
          <w:lang w:eastAsia="pt-BR"/>
          <w14:ligatures w14:val="none"/>
        </w:rPr>
        <w:t xml:space="preserve">, ambas pias se reuniam ante o altar da Excelsa Senhora, para cantar louvores, </w:t>
      </w:r>
      <w:proofErr w:type="spellStart"/>
      <w:r w:rsidRPr="00430857">
        <w:rPr>
          <w:rFonts w:ascii="Times New Roman" w:eastAsia="Times New Roman" w:hAnsi="Times New Roman" w:cs="Times New Roman"/>
          <w:color w:val="000000"/>
          <w:kern w:val="0"/>
          <w:sz w:val="24"/>
          <w:szCs w:val="24"/>
          <w:lang w:eastAsia="pt-BR"/>
          <w14:ligatures w14:val="none"/>
        </w:rPr>
        <w:t>trubutar-lhe</w:t>
      </w:r>
      <w:proofErr w:type="spellEnd"/>
      <w:r w:rsidRPr="00430857">
        <w:rPr>
          <w:rFonts w:ascii="Times New Roman" w:eastAsia="Times New Roman" w:hAnsi="Times New Roman" w:cs="Times New Roman"/>
          <w:color w:val="000000"/>
          <w:kern w:val="0"/>
          <w:sz w:val="24"/>
          <w:szCs w:val="24"/>
          <w:lang w:eastAsia="pt-BR"/>
          <w14:ligatures w14:val="none"/>
        </w:rPr>
        <w:t xml:space="preserve"> homenagens e solicitar sua valiosa </w:t>
      </w:r>
      <w:proofErr w:type="spellStart"/>
      <w:r w:rsidRPr="00430857">
        <w:rPr>
          <w:rFonts w:ascii="Times New Roman" w:eastAsia="Times New Roman" w:hAnsi="Times New Roman" w:cs="Times New Roman"/>
          <w:color w:val="000000"/>
          <w:kern w:val="0"/>
          <w:sz w:val="24"/>
          <w:szCs w:val="24"/>
          <w:lang w:eastAsia="pt-BR"/>
          <w14:ligatures w14:val="none"/>
        </w:rPr>
        <w:t>protecção</w:t>
      </w:r>
      <w:proofErr w:type="spellEnd"/>
      <w:r w:rsidRPr="00430857">
        <w:rPr>
          <w:rFonts w:ascii="Times New Roman" w:eastAsia="Times New Roman" w:hAnsi="Times New Roman" w:cs="Times New Roman"/>
          <w:color w:val="000000"/>
          <w:kern w:val="0"/>
          <w:sz w:val="24"/>
          <w:szCs w:val="24"/>
          <w:lang w:eastAsia="pt-BR"/>
          <w14:ligatures w14:val="none"/>
        </w:rPr>
        <w:t>?</w:t>
      </w:r>
    </w:p>
    <w:p w14:paraId="72E4C705"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Porque </w:t>
      </w:r>
      <w:proofErr w:type="spellStart"/>
      <w:r w:rsidRPr="00430857">
        <w:rPr>
          <w:rFonts w:ascii="Times New Roman" w:eastAsia="Times New Roman" w:hAnsi="Times New Roman" w:cs="Times New Roman"/>
          <w:color w:val="000000"/>
          <w:kern w:val="0"/>
          <w:sz w:val="24"/>
          <w:szCs w:val="24"/>
          <w:lang w:eastAsia="pt-BR"/>
          <w14:ligatures w14:val="none"/>
        </w:rPr>
        <w:t>commeteram</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elles</w:t>
      </w:r>
      <w:proofErr w:type="spellEnd"/>
      <w:r w:rsidRPr="00430857">
        <w:rPr>
          <w:rFonts w:ascii="Times New Roman" w:eastAsia="Times New Roman" w:hAnsi="Times New Roman" w:cs="Times New Roman"/>
          <w:color w:val="000000"/>
          <w:kern w:val="0"/>
          <w:sz w:val="24"/>
          <w:szCs w:val="24"/>
          <w:lang w:eastAsia="pt-BR"/>
          <w14:ligatures w14:val="none"/>
        </w:rPr>
        <w:t xml:space="preserve"> tamanhos crimes e </w:t>
      </w:r>
      <w:proofErr w:type="spellStart"/>
      <w:r w:rsidRPr="00430857">
        <w:rPr>
          <w:rFonts w:ascii="Times New Roman" w:eastAsia="Times New Roman" w:hAnsi="Times New Roman" w:cs="Times New Roman"/>
          <w:color w:val="000000"/>
          <w:kern w:val="0"/>
          <w:sz w:val="24"/>
          <w:szCs w:val="24"/>
          <w:lang w:eastAsia="pt-BR"/>
          <w14:ligatures w14:val="none"/>
        </w:rPr>
        <w:t>sacrilegios</w:t>
      </w:r>
      <w:proofErr w:type="spellEnd"/>
      <w:r w:rsidRPr="00430857">
        <w:rPr>
          <w:rFonts w:ascii="Times New Roman" w:eastAsia="Times New Roman" w:hAnsi="Times New Roman" w:cs="Times New Roman"/>
          <w:color w:val="000000"/>
          <w:kern w:val="0"/>
          <w:sz w:val="24"/>
          <w:szCs w:val="24"/>
          <w:lang w:eastAsia="pt-BR"/>
          <w14:ligatures w14:val="none"/>
        </w:rPr>
        <w:t xml:space="preserve"> na presença de seu </w:t>
      </w:r>
      <w:proofErr w:type="spellStart"/>
      <w:r w:rsidRPr="00430857">
        <w:rPr>
          <w:rFonts w:ascii="Times New Roman" w:eastAsia="Times New Roman" w:hAnsi="Times New Roman" w:cs="Times New Roman"/>
          <w:color w:val="000000"/>
          <w:kern w:val="0"/>
          <w:sz w:val="24"/>
          <w:szCs w:val="24"/>
          <w:lang w:eastAsia="pt-BR"/>
          <w14:ligatures w14:val="none"/>
        </w:rPr>
        <w:t>Divno</w:t>
      </w:r>
      <w:proofErr w:type="spellEnd"/>
      <w:r w:rsidRPr="00430857">
        <w:rPr>
          <w:rFonts w:ascii="Times New Roman" w:eastAsia="Times New Roman" w:hAnsi="Times New Roman" w:cs="Times New Roman"/>
          <w:color w:val="000000"/>
          <w:kern w:val="0"/>
          <w:sz w:val="24"/>
          <w:szCs w:val="24"/>
          <w:lang w:eastAsia="pt-BR"/>
          <w14:ligatures w14:val="none"/>
        </w:rPr>
        <w:t xml:space="preserve"> Filho que, infinitamente paciente, tudo </w:t>
      </w:r>
      <w:proofErr w:type="spellStart"/>
      <w:r w:rsidRPr="00430857">
        <w:rPr>
          <w:rFonts w:ascii="Times New Roman" w:eastAsia="Times New Roman" w:hAnsi="Times New Roman" w:cs="Times New Roman"/>
          <w:color w:val="000000"/>
          <w:kern w:val="0"/>
          <w:sz w:val="24"/>
          <w:szCs w:val="24"/>
          <w:lang w:eastAsia="pt-BR"/>
          <w14:ligatures w14:val="none"/>
        </w:rPr>
        <w:t>soffreu</w:t>
      </w:r>
      <w:proofErr w:type="spellEnd"/>
      <w:r w:rsidRPr="00430857">
        <w:rPr>
          <w:rFonts w:ascii="Times New Roman" w:eastAsia="Times New Roman" w:hAnsi="Times New Roman" w:cs="Times New Roman"/>
          <w:color w:val="000000"/>
          <w:kern w:val="0"/>
          <w:sz w:val="24"/>
          <w:szCs w:val="24"/>
          <w:lang w:eastAsia="pt-BR"/>
          <w14:ligatures w14:val="none"/>
        </w:rPr>
        <w:t xml:space="preserve"> sem </w:t>
      </w:r>
      <w:proofErr w:type="spellStart"/>
      <w:r w:rsidRPr="00430857">
        <w:rPr>
          <w:rFonts w:ascii="Times New Roman" w:eastAsia="Times New Roman" w:hAnsi="Times New Roman" w:cs="Times New Roman"/>
          <w:color w:val="000000"/>
          <w:kern w:val="0"/>
          <w:sz w:val="24"/>
          <w:szCs w:val="24"/>
          <w:lang w:eastAsia="pt-BR"/>
          <w14:ligatures w14:val="none"/>
        </w:rPr>
        <w:t>fulminal-os</w:t>
      </w:r>
      <w:proofErr w:type="spellEnd"/>
      <w:r w:rsidRPr="00430857">
        <w:rPr>
          <w:rFonts w:ascii="Times New Roman" w:eastAsia="Times New Roman" w:hAnsi="Times New Roman" w:cs="Times New Roman"/>
          <w:color w:val="000000"/>
          <w:kern w:val="0"/>
          <w:sz w:val="24"/>
          <w:szCs w:val="24"/>
          <w:lang w:eastAsia="pt-BR"/>
          <w14:ligatures w14:val="none"/>
        </w:rPr>
        <w:t>?</w:t>
      </w:r>
    </w:p>
    <w:p w14:paraId="02E3F2D9"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Filhos! Filhos meus da minha alma! Que </w:t>
      </w:r>
      <w:proofErr w:type="spellStart"/>
      <w:r w:rsidRPr="00430857">
        <w:rPr>
          <w:rFonts w:ascii="Times New Roman" w:eastAsia="Times New Roman" w:hAnsi="Times New Roman" w:cs="Times New Roman"/>
          <w:color w:val="000000"/>
          <w:kern w:val="0"/>
          <w:sz w:val="24"/>
          <w:szCs w:val="24"/>
          <w:lang w:eastAsia="pt-BR"/>
          <w14:ligatures w14:val="none"/>
        </w:rPr>
        <w:t>demencia</w:t>
      </w:r>
      <w:proofErr w:type="spellEnd"/>
      <w:r w:rsidRPr="00430857">
        <w:rPr>
          <w:rFonts w:ascii="Times New Roman" w:eastAsia="Times New Roman" w:hAnsi="Times New Roman" w:cs="Times New Roman"/>
          <w:color w:val="000000"/>
          <w:kern w:val="0"/>
          <w:sz w:val="24"/>
          <w:szCs w:val="24"/>
          <w:lang w:eastAsia="pt-BR"/>
          <w14:ligatures w14:val="none"/>
        </w:rPr>
        <w:t xml:space="preserve"> é esta que de Vós se apoderou?! </w:t>
      </w:r>
    </w:p>
    <w:p w14:paraId="3C201CF8"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Ó, filhos ingratos e desnaturados! Qual a razão de tanto furor, de tanto </w:t>
      </w:r>
      <w:proofErr w:type="spellStart"/>
      <w:r w:rsidRPr="00430857">
        <w:rPr>
          <w:rFonts w:ascii="Times New Roman" w:eastAsia="Times New Roman" w:hAnsi="Times New Roman" w:cs="Times New Roman"/>
          <w:color w:val="000000"/>
          <w:kern w:val="0"/>
          <w:sz w:val="24"/>
          <w:szCs w:val="24"/>
          <w:lang w:eastAsia="pt-BR"/>
          <w14:ligatures w14:val="none"/>
        </w:rPr>
        <w:t>odio</w:t>
      </w:r>
      <w:proofErr w:type="spellEnd"/>
      <w:r w:rsidRPr="00430857">
        <w:rPr>
          <w:rFonts w:ascii="Times New Roman" w:eastAsia="Times New Roman" w:hAnsi="Times New Roman" w:cs="Times New Roman"/>
          <w:color w:val="000000"/>
          <w:kern w:val="0"/>
          <w:sz w:val="24"/>
          <w:szCs w:val="24"/>
          <w:lang w:eastAsia="pt-BR"/>
          <w14:ligatures w14:val="none"/>
        </w:rPr>
        <w:t xml:space="preserve"> e de tanta malicia votados a uma Mãe tão boa! Tão </w:t>
      </w:r>
      <w:proofErr w:type="spellStart"/>
      <w:r w:rsidRPr="00430857">
        <w:rPr>
          <w:rFonts w:ascii="Times New Roman" w:eastAsia="Times New Roman" w:hAnsi="Times New Roman" w:cs="Times New Roman"/>
          <w:color w:val="000000"/>
          <w:kern w:val="0"/>
          <w:sz w:val="24"/>
          <w:szCs w:val="24"/>
          <w:lang w:eastAsia="pt-BR"/>
          <w14:ligatures w14:val="none"/>
        </w:rPr>
        <w:t>amavel</w:t>
      </w:r>
      <w:proofErr w:type="spellEnd"/>
      <w:r w:rsidRPr="00430857">
        <w:rPr>
          <w:rFonts w:ascii="Times New Roman" w:eastAsia="Times New Roman" w:hAnsi="Times New Roman" w:cs="Times New Roman"/>
          <w:color w:val="000000"/>
          <w:kern w:val="0"/>
          <w:sz w:val="24"/>
          <w:szCs w:val="24"/>
          <w:lang w:eastAsia="pt-BR"/>
          <w14:ligatures w14:val="none"/>
        </w:rPr>
        <w:t xml:space="preserve">! Tão solicita! Tão pressurosa! Que não cessa de cobrir-nos com o real manto de sua divina </w:t>
      </w:r>
      <w:proofErr w:type="spellStart"/>
      <w:r w:rsidRPr="00430857">
        <w:rPr>
          <w:rFonts w:ascii="Times New Roman" w:eastAsia="Times New Roman" w:hAnsi="Times New Roman" w:cs="Times New Roman"/>
          <w:color w:val="000000"/>
          <w:kern w:val="0"/>
          <w:sz w:val="24"/>
          <w:szCs w:val="24"/>
          <w:lang w:eastAsia="pt-BR"/>
          <w14:ligatures w14:val="none"/>
        </w:rPr>
        <w:t>protecção</w:t>
      </w:r>
      <w:proofErr w:type="spellEnd"/>
      <w:r w:rsidRPr="00430857">
        <w:rPr>
          <w:rFonts w:ascii="Times New Roman" w:eastAsia="Times New Roman" w:hAnsi="Times New Roman" w:cs="Times New Roman"/>
          <w:color w:val="000000"/>
          <w:kern w:val="0"/>
          <w:sz w:val="24"/>
          <w:szCs w:val="24"/>
          <w:lang w:eastAsia="pt-BR"/>
          <w14:ligatures w14:val="none"/>
        </w:rPr>
        <w:t>?!</w:t>
      </w:r>
    </w:p>
    <w:p w14:paraId="48284521"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Quem nunca pensou que homens, em cujas veias corre o sangue </w:t>
      </w:r>
      <w:proofErr w:type="spellStart"/>
      <w:r w:rsidRPr="00430857">
        <w:rPr>
          <w:rFonts w:ascii="Times New Roman" w:eastAsia="Times New Roman" w:hAnsi="Times New Roman" w:cs="Times New Roman"/>
          <w:color w:val="000000"/>
          <w:kern w:val="0"/>
          <w:sz w:val="24"/>
          <w:szCs w:val="24"/>
          <w:lang w:eastAsia="pt-BR"/>
          <w14:ligatures w14:val="none"/>
        </w:rPr>
        <w:t>summamente</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catholico</w:t>
      </w:r>
      <w:proofErr w:type="spellEnd"/>
      <w:r w:rsidRPr="00430857">
        <w:rPr>
          <w:rFonts w:ascii="Times New Roman" w:eastAsia="Times New Roman" w:hAnsi="Times New Roman" w:cs="Times New Roman"/>
          <w:color w:val="000000"/>
          <w:kern w:val="0"/>
          <w:sz w:val="24"/>
          <w:szCs w:val="24"/>
          <w:lang w:eastAsia="pt-BR"/>
          <w14:ligatures w14:val="none"/>
        </w:rPr>
        <w:t xml:space="preserve"> de João Fernandes Vieira, de André Vidal de Negreiros, de </w:t>
      </w:r>
      <w:proofErr w:type="spellStart"/>
      <w:r w:rsidRPr="00430857">
        <w:rPr>
          <w:rFonts w:ascii="Times New Roman" w:eastAsia="Times New Roman" w:hAnsi="Times New Roman" w:cs="Times New Roman"/>
          <w:color w:val="000000"/>
          <w:kern w:val="0"/>
          <w:sz w:val="24"/>
          <w:szCs w:val="24"/>
          <w:lang w:eastAsia="pt-BR"/>
          <w14:ligatures w14:val="none"/>
        </w:rPr>
        <w:t>Phelippe</w:t>
      </w:r>
      <w:proofErr w:type="spellEnd"/>
      <w:r w:rsidRPr="00430857">
        <w:rPr>
          <w:rFonts w:ascii="Times New Roman" w:eastAsia="Times New Roman" w:hAnsi="Times New Roman" w:cs="Times New Roman"/>
          <w:color w:val="000000"/>
          <w:kern w:val="0"/>
          <w:sz w:val="24"/>
          <w:szCs w:val="24"/>
          <w:lang w:eastAsia="pt-BR"/>
          <w14:ligatures w14:val="none"/>
        </w:rPr>
        <w:t xml:space="preserve"> Camarão e de Henrique Dias; que homens alimentados com o leite da santa Religião, que nos legaram esses varões </w:t>
      </w:r>
      <w:proofErr w:type="spellStart"/>
      <w:r w:rsidRPr="00430857">
        <w:rPr>
          <w:rFonts w:ascii="Times New Roman" w:eastAsia="Times New Roman" w:hAnsi="Times New Roman" w:cs="Times New Roman"/>
          <w:color w:val="000000"/>
          <w:kern w:val="0"/>
          <w:sz w:val="24"/>
          <w:szCs w:val="24"/>
          <w:lang w:eastAsia="pt-BR"/>
          <w14:ligatures w14:val="none"/>
        </w:rPr>
        <w:t>immortaes</w:t>
      </w:r>
      <w:proofErr w:type="spellEnd"/>
      <w:r w:rsidRPr="00430857">
        <w:rPr>
          <w:rFonts w:ascii="Times New Roman" w:eastAsia="Times New Roman" w:hAnsi="Times New Roman" w:cs="Times New Roman"/>
          <w:color w:val="000000"/>
          <w:kern w:val="0"/>
          <w:sz w:val="24"/>
          <w:szCs w:val="24"/>
          <w:lang w:eastAsia="pt-BR"/>
          <w14:ligatures w14:val="none"/>
        </w:rPr>
        <w:t xml:space="preserve">, e pela qual derramaram </w:t>
      </w:r>
      <w:proofErr w:type="spellStart"/>
      <w:r w:rsidRPr="00430857">
        <w:rPr>
          <w:rFonts w:ascii="Times New Roman" w:eastAsia="Times New Roman" w:hAnsi="Times New Roman" w:cs="Times New Roman"/>
          <w:color w:val="000000"/>
          <w:kern w:val="0"/>
          <w:sz w:val="24"/>
          <w:szCs w:val="24"/>
          <w:lang w:eastAsia="pt-BR"/>
          <w14:ligatures w14:val="none"/>
        </w:rPr>
        <w:t>elles</w:t>
      </w:r>
      <w:proofErr w:type="spellEnd"/>
      <w:r w:rsidRPr="00430857">
        <w:rPr>
          <w:rFonts w:ascii="Times New Roman" w:eastAsia="Times New Roman" w:hAnsi="Times New Roman" w:cs="Times New Roman"/>
          <w:color w:val="000000"/>
          <w:kern w:val="0"/>
          <w:sz w:val="24"/>
          <w:szCs w:val="24"/>
          <w:lang w:eastAsia="pt-BR"/>
          <w14:ligatures w14:val="none"/>
        </w:rPr>
        <w:t xml:space="preserve"> o sangue nos campos de batalha; que homens, finalmente crescidos e educados debaixo das vistas da Virgem </w:t>
      </w:r>
      <w:proofErr w:type="spellStart"/>
      <w:r w:rsidRPr="00430857">
        <w:rPr>
          <w:rFonts w:ascii="Times New Roman" w:eastAsia="Times New Roman" w:hAnsi="Times New Roman" w:cs="Times New Roman"/>
          <w:color w:val="000000"/>
          <w:kern w:val="0"/>
          <w:sz w:val="24"/>
          <w:szCs w:val="24"/>
          <w:lang w:eastAsia="pt-BR"/>
          <w14:ligatures w14:val="none"/>
        </w:rPr>
        <w:t>Immaculada</w:t>
      </w:r>
      <w:proofErr w:type="spellEnd"/>
      <w:r w:rsidRPr="00430857">
        <w:rPr>
          <w:rFonts w:ascii="Times New Roman" w:eastAsia="Times New Roman" w:hAnsi="Times New Roman" w:cs="Times New Roman"/>
          <w:color w:val="000000"/>
          <w:kern w:val="0"/>
          <w:sz w:val="24"/>
          <w:szCs w:val="24"/>
          <w:lang w:eastAsia="pt-BR"/>
          <w14:ligatures w14:val="none"/>
        </w:rPr>
        <w:t xml:space="preserve">, Padroeira do Império, se tornassem </w:t>
      </w:r>
      <w:proofErr w:type="spellStart"/>
      <w:r w:rsidRPr="00430857">
        <w:rPr>
          <w:rFonts w:ascii="Times New Roman" w:eastAsia="Times New Roman" w:hAnsi="Times New Roman" w:cs="Times New Roman"/>
          <w:color w:val="000000"/>
          <w:kern w:val="0"/>
          <w:sz w:val="24"/>
          <w:szCs w:val="24"/>
          <w:lang w:eastAsia="pt-BR"/>
          <w14:ligatures w14:val="none"/>
        </w:rPr>
        <w:t>réos</w:t>
      </w:r>
      <w:proofErr w:type="spellEnd"/>
      <w:r w:rsidRPr="00430857">
        <w:rPr>
          <w:rFonts w:ascii="Times New Roman" w:eastAsia="Times New Roman" w:hAnsi="Times New Roman" w:cs="Times New Roman"/>
          <w:color w:val="000000"/>
          <w:kern w:val="0"/>
          <w:sz w:val="24"/>
          <w:szCs w:val="24"/>
          <w:lang w:eastAsia="pt-BR"/>
          <w14:ligatures w14:val="none"/>
        </w:rPr>
        <w:t xml:space="preserve"> de tão execranda iniquidade! </w:t>
      </w:r>
    </w:p>
    <w:p w14:paraId="0E69C417"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lastRenderedPageBreak/>
        <w:t xml:space="preserve">Oh Filhos muito amados! Como ministro do Senhor, se bem que indigno, sangra-nos o coração; como Pernambucano </w:t>
      </w:r>
      <w:proofErr w:type="spellStart"/>
      <w:r w:rsidRPr="00430857">
        <w:rPr>
          <w:rFonts w:ascii="Times New Roman" w:eastAsia="Times New Roman" w:hAnsi="Times New Roman" w:cs="Times New Roman"/>
          <w:color w:val="000000"/>
          <w:kern w:val="0"/>
          <w:sz w:val="24"/>
          <w:szCs w:val="24"/>
          <w:lang w:eastAsia="pt-BR"/>
          <w14:ligatures w14:val="none"/>
        </w:rPr>
        <w:t>tingem-se-nos</w:t>
      </w:r>
      <w:proofErr w:type="spellEnd"/>
      <w:r w:rsidRPr="00430857">
        <w:rPr>
          <w:rFonts w:ascii="Times New Roman" w:eastAsia="Times New Roman" w:hAnsi="Times New Roman" w:cs="Times New Roman"/>
          <w:color w:val="000000"/>
          <w:kern w:val="0"/>
          <w:sz w:val="24"/>
          <w:szCs w:val="24"/>
          <w:lang w:eastAsia="pt-BR"/>
          <w14:ligatures w14:val="none"/>
        </w:rPr>
        <w:t xml:space="preserve"> as faces de pudor.  </w:t>
      </w:r>
    </w:p>
    <w:p w14:paraId="0C0EC700"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Já a esta hora tão vergonhosa noticia terá, com a rapidez do </w:t>
      </w:r>
      <w:proofErr w:type="spellStart"/>
      <w:r w:rsidRPr="00430857">
        <w:rPr>
          <w:rFonts w:ascii="Times New Roman" w:eastAsia="Times New Roman" w:hAnsi="Times New Roman" w:cs="Times New Roman"/>
          <w:color w:val="000000"/>
          <w:kern w:val="0"/>
          <w:sz w:val="24"/>
          <w:szCs w:val="24"/>
          <w:lang w:eastAsia="pt-BR"/>
          <w14:ligatures w14:val="none"/>
        </w:rPr>
        <w:t>relampago</w:t>
      </w:r>
      <w:proofErr w:type="spellEnd"/>
      <w:r w:rsidRPr="00430857">
        <w:rPr>
          <w:rFonts w:ascii="Times New Roman" w:eastAsia="Times New Roman" w:hAnsi="Times New Roman" w:cs="Times New Roman"/>
          <w:color w:val="000000"/>
          <w:kern w:val="0"/>
          <w:sz w:val="24"/>
          <w:szCs w:val="24"/>
          <w:lang w:eastAsia="pt-BR"/>
          <w14:ligatures w14:val="none"/>
        </w:rPr>
        <w:t xml:space="preserve">, tocado de uma </w:t>
      </w:r>
      <w:proofErr w:type="spellStart"/>
      <w:r w:rsidRPr="00430857">
        <w:rPr>
          <w:rFonts w:ascii="Times New Roman" w:eastAsia="Times New Roman" w:hAnsi="Times New Roman" w:cs="Times New Roman"/>
          <w:color w:val="000000"/>
          <w:kern w:val="0"/>
          <w:sz w:val="24"/>
          <w:szCs w:val="24"/>
          <w:lang w:eastAsia="pt-BR"/>
          <w14:ligatures w14:val="none"/>
        </w:rPr>
        <w:t>a</w:t>
      </w:r>
      <w:proofErr w:type="spellEnd"/>
      <w:r w:rsidRPr="00430857">
        <w:rPr>
          <w:rFonts w:ascii="Times New Roman" w:eastAsia="Times New Roman" w:hAnsi="Times New Roman" w:cs="Times New Roman"/>
          <w:color w:val="000000"/>
          <w:kern w:val="0"/>
          <w:sz w:val="24"/>
          <w:szCs w:val="24"/>
          <w:lang w:eastAsia="pt-BR"/>
          <w14:ligatures w14:val="none"/>
        </w:rPr>
        <w:t xml:space="preserve"> outra extremidade do </w:t>
      </w:r>
      <w:proofErr w:type="spellStart"/>
      <w:r w:rsidRPr="00430857">
        <w:rPr>
          <w:rFonts w:ascii="Times New Roman" w:eastAsia="Times New Roman" w:hAnsi="Times New Roman" w:cs="Times New Roman"/>
          <w:color w:val="000000"/>
          <w:kern w:val="0"/>
          <w:sz w:val="24"/>
          <w:szCs w:val="24"/>
          <w:lang w:eastAsia="pt-BR"/>
          <w14:ligatures w14:val="none"/>
        </w:rPr>
        <w:t>Imperio</w:t>
      </w:r>
      <w:proofErr w:type="spellEnd"/>
      <w:r w:rsidRPr="00430857">
        <w:rPr>
          <w:rFonts w:ascii="Times New Roman" w:eastAsia="Times New Roman" w:hAnsi="Times New Roman" w:cs="Times New Roman"/>
          <w:color w:val="000000"/>
          <w:kern w:val="0"/>
          <w:sz w:val="24"/>
          <w:szCs w:val="24"/>
          <w:lang w:eastAsia="pt-BR"/>
          <w14:ligatures w14:val="none"/>
        </w:rPr>
        <w:t xml:space="preserve">; e o que pensarão as </w:t>
      </w:r>
      <w:proofErr w:type="spellStart"/>
      <w:r w:rsidRPr="00430857">
        <w:rPr>
          <w:rFonts w:ascii="Times New Roman" w:eastAsia="Times New Roman" w:hAnsi="Times New Roman" w:cs="Times New Roman"/>
          <w:color w:val="000000"/>
          <w:kern w:val="0"/>
          <w:sz w:val="24"/>
          <w:szCs w:val="24"/>
          <w:lang w:eastAsia="pt-BR"/>
          <w14:ligatures w14:val="none"/>
        </w:rPr>
        <w:t>provincias</w:t>
      </w:r>
      <w:proofErr w:type="spellEnd"/>
      <w:r w:rsidRPr="00430857">
        <w:rPr>
          <w:rFonts w:ascii="Times New Roman" w:eastAsia="Times New Roman" w:hAnsi="Times New Roman" w:cs="Times New Roman"/>
          <w:color w:val="000000"/>
          <w:kern w:val="0"/>
          <w:sz w:val="24"/>
          <w:szCs w:val="24"/>
          <w:lang w:eastAsia="pt-BR"/>
          <w14:ligatures w14:val="none"/>
        </w:rPr>
        <w:t xml:space="preserve"> nossas irmãs, dos sentimentos religiosos de um povo que, sendo tido e havido, do Amazonas ao Prata, por eminentemente </w:t>
      </w:r>
      <w:proofErr w:type="spellStart"/>
      <w:r w:rsidRPr="00430857">
        <w:rPr>
          <w:rFonts w:ascii="Times New Roman" w:eastAsia="Times New Roman" w:hAnsi="Times New Roman" w:cs="Times New Roman"/>
          <w:color w:val="000000"/>
          <w:kern w:val="0"/>
          <w:sz w:val="24"/>
          <w:szCs w:val="24"/>
          <w:lang w:eastAsia="pt-BR"/>
          <w14:ligatures w14:val="none"/>
        </w:rPr>
        <w:t>catholico</w:t>
      </w:r>
      <w:proofErr w:type="spellEnd"/>
      <w:r w:rsidRPr="00430857">
        <w:rPr>
          <w:rFonts w:ascii="Times New Roman" w:eastAsia="Times New Roman" w:hAnsi="Times New Roman" w:cs="Times New Roman"/>
          <w:color w:val="000000"/>
          <w:kern w:val="0"/>
          <w:sz w:val="24"/>
          <w:szCs w:val="24"/>
          <w:lang w:eastAsia="pt-BR"/>
          <w14:ligatures w14:val="none"/>
        </w:rPr>
        <w:t>, assim procede?</w:t>
      </w:r>
    </w:p>
    <w:p w14:paraId="4A3FBF27"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Em breve </w:t>
      </w:r>
      <w:proofErr w:type="spellStart"/>
      <w:r w:rsidRPr="00430857">
        <w:rPr>
          <w:rFonts w:ascii="Times New Roman" w:eastAsia="Times New Roman" w:hAnsi="Times New Roman" w:cs="Times New Roman"/>
          <w:color w:val="000000"/>
          <w:kern w:val="0"/>
          <w:sz w:val="24"/>
          <w:szCs w:val="24"/>
          <w:lang w:eastAsia="pt-BR"/>
          <w14:ligatures w14:val="none"/>
        </w:rPr>
        <w:t>sabel</w:t>
      </w:r>
      <w:proofErr w:type="spellEnd"/>
      <w:r w:rsidRPr="00430857">
        <w:rPr>
          <w:rFonts w:ascii="Times New Roman" w:eastAsia="Times New Roman" w:hAnsi="Times New Roman" w:cs="Times New Roman"/>
          <w:color w:val="000000"/>
          <w:kern w:val="0"/>
          <w:sz w:val="24"/>
          <w:szCs w:val="24"/>
          <w:lang w:eastAsia="pt-BR"/>
          <w14:ligatures w14:val="none"/>
        </w:rPr>
        <w:t xml:space="preserve">-o-hão a Europa e o mundo inteiro: e o que julgarão as nações de um </w:t>
      </w:r>
      <w:proofErr w:type="spellStart"/>
      <w:r w:rsidRPr="00430857">
        <w:rPr>
          <w:rFonts w:ascii="Times New Roman" w:eastAsia="Times New Roman" w:hAnsi="Times New Roman" w:cs="Times New Roman"/>
          <w:color w:val="000000"/>
          <w:kern w:val="0"/>
          <w:sz w:val="24"/>
          <w:szCs w:val="24"/>
          <w:lang w:eastAsia="pt-BR"/>
          <w14:ligatures w14:val="none"/>
        </w:rPr>
        <w:t>paiz</w:t>
      </w:r>
      <w:proofErr w:type="spellEnd"/>
      <w:r w:rsidRPr="00430857">
        <w:rPr>
          <w:rFonts w:ascii="Times New Roman" w:eastAsia="Times New Roman" w:hAnsi="Times New Roman" w:cs="Times New Roman"/>
          <w:color w:val="000000"/>
          <w:kern w:val="0"/>
          <w:sz w:val="24"/>
          <w:szCs w:val="24"/>
          <w:lang w:eastAsia="pt-BR"/>
          <w14:ligatures w14:val="none"/>
        </w:rPr>
        <w:t xml:space="preserve"> que, aspirando aos </w:t>
      </w:r>
      <w:proofErr w:type="spellStart"/>
      <w:r w:rsidRPr="00430857">
        <w:rPr>
          <w:rFonts w:ascii="Times New Roman" w:eastAsia="Times New Roman" w:hAnsi="Times New Roman" w:cs="Times New Roman"/>
          <w:color w:val="000000"/>
          <w:kern w:val="0"/>
          <w:sz w:val="24"/>
          <w:szCs w:val="24"/>
          <w:lang w:eastAsia="pt-BR"/>
          <w14:ligatures w14:val="none"/>
        </w:rPr>
        <w:t>fóros</w:t>
      </w:r>
      <w:proofErr w:type="spellEnd"/>
      <w:r w:rsidRPr="00430857">
        <w:rPr>
          <w:rFonts w:ascii="Times New Roman" w:eastAsia="Times New Roman" w:hAnsi="Times New Roman" w:cs="Times New Roman"/>
          <w:color w:val="000000"/>
          <w:kern w:val="0"/>
          <w:sz w:val="24"/>
          <w:szCs w:val="24"/>
          <w:lang w:eastAsia="pt-BR"/>
          <w14:ligatures w14:val="none"/>
        </w:rPr>
        <w:t xml:space="preserve"> e regalias de </w:t>
      </w:r>
      <w:proofErr w:type="spellStart"/>
      <w:r w:rsidRPr="00430857">
        <w:rPr>
          <w:rFonts w:ascii="Times New Roman" w:eastAsia="Times New Roman" w:hAnsi="Times New Roman" w:cs="Times New Roman"/>
          <w:color w:val="000000"/>
          <w:kern w:val="0"/>
          <w:sz w:val="24"/>
          <w:szCs w:val="24"/>
          <w:lang w:eastAsia="pt-BR"/>
          <w14:ligatures w14:val="none"/>
        </w:rPr>
        <w:t>civilisado</w:t>
      </w:r>
      <w:proofErr w:type="spellEnd"/>
      <w:r w:rsidRPr="00430857">
        <w:rPr>
          <w:rFonts w:ascii="Times New Roman" w:eastAsia="Times New Roman" w:hAnsi="Times New Roman" w:cs="Times New Roman"/>
          <w:color w:val="000000"/>
          <w:kern w:val="0"/>
          <w:sz w:val="24"/>
          <w:szCs w:val="24"/>
          <w:lang w:eastAsia="pt-BR"/>
          <w14:ligatures w14:val="none"/>
        </w:rPr>
        <w:t xml:space="preserve">, assim trata estrangeiros </w:t>
      </w:r>
      <w:proofErr w:type="spellStart"/>
      <w:r w:rsidRPr="00430857">
        <w:rPr>
          <w:rFonts w:ascii="Times New Roman" w:eastAsia="Times New Roman" w:hAnsi="Times New Roman" w:cs="Times New Roman"/>
          <w:color w:val="000000"/>
          <w:kern w:val="0"/>
          <w:sz w:val="24"/>
          <w:szCs w:val="24"/>
          <w:lang w:eastAsia="pt-BR"/>
          <w14:ligatures w14:val="none"/>
        </w:rPr>
        <w:t>inoffensivos</w:t>
      </w:r>
      <w:proofErr w:type="spellEnd"/>
      <w:r w:rsidRPr="00430857">
        <w:rPr>
          <w:rFonts w:ascii="Times New Roman" w:eastAsia="Times New Roman" w:hAnsi="Times New Roman" w:cs="Times New Roman"/>
          <w:color w:val="000000"/>
          <w:kern w:val="0"/>
          <w:sz w:val="24"/>
          <w:szCs w:val="24"/>
          <w:lang w:eastAsia="pt-BR"/>
          <w14:ligatures w14:val="none"/>
        </w:rPr>
        <w:t>?</w:t>
      </w:r>
    </w:p>
    <w:p w14:paraId="64A70186"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O que dirão da nossa generosidade e hospitalidade os governos, </w:t>
      </w:r>
      <w:proofErr w:type="spellStart"/>
      <w:r w:rsidRPr="00430857">
        <w:rPr>
          <w:rFonts w:ascii="Times New Roman" w:eastAsia="Times New Roman" w:hAnsi="Times New Roman" w:cs="Times New Roman"/>
          <w:color w:val="000000"/>
          <w:kern w:val="0"/>
          <w:sz w:val="24"/>
          <w:szCs w:val="24"/>
          <w:lang w:eastAsia="pt-BR"/>
          <w14:ligatures w14:val="none"/>
        </w:rPr>
        <w:t>francez</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inglez</w:t>
      </w:r>
      <w:proofErr w:type="spellEnd"/>
      <w:r w:rsidRPr="00430857">
        <w:rPr>
          <w:rFonts w:ascii="Times New Roman" w:eastAsia="Times New Roman" w:hAnsi="Times New Roman" w:cs="Times New Roman"/>
          <w:color w:val="000000"/>
          <w:kern w:val="0"/>
          <w:sz w:val="24"/>
          <w:szCs w:val="24"/>
          <w:lang w:eastAsia="pt-BR"/>
          <w14:ligatures w14:val="none"/>
        </w:rPr>
        <w:t xml:space="preserve">, italiano e peruano, cujos </w:t>
      </w:r>
      <w:proofErr w:type="spellStart"/>
      <w:r w:rsidRPr="00430857">
        <w:rPr>
          <w:rFonts w:ascii="Times New Roman" w:eastAsia="Times New Roman" w:hAnsi="Times New Roman" w:cs="Times New Roman"/>
          <w:color w:val="000000"/>
          <w:kern w:val="0"/>
          <w:sz w:val="24"/>
          <w:szCs w:val="24"/>
          <w:lang w:eastAsia="pt-BR"/>
          <w14:ligatures w14:val="none"/>
        </w:rPr>
        <w:t>subditos</w:t>
      </w:r>
      <w:proofErr w:type="spellEnd"/>
      <w:r w:rsidRPr="00430857">
        <w:rPr>
          <w:rFonts w:ascii="Times New Roman" w:eastAsia="Times New Roman" w:hAnsi="Times New Roman" w:cs="Times New Roman"/>
          <w:color w:val="000000"/>
          <w:kern w:val="0"/>
          <w:sz w:val="24"/>
          <w:szCs w:val="24"/>
          <w:lang w:eastAsia="pt-BR"/>
          <w14:ligatures w14:val="none"/>
        </w:rPr>
        <w:t xml:space="preserve"> foram tão ignominiosamente desacatos?</w:t>
      </w:r>
    </w:p>
    <w:p w14:paraId="6B4B057F"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Talvez que não resistam à tentação de </w:t>
      </w:r>
      <w:proofErr w:type="spellStart"/>
      <w:r w:rsidRPr="00430857">
        <w:rPr>
          <w:rFonts w:ascii="Times New Roman" w:eastAsia="Times New Roman" w:hAnsi="Times New Roman" w:cs="Times New Roman"/>
          <w:color w:val="000000"/>
          <w:kern w:val="0"/>
          <w:sz w:val="24"/>
          <w:szCs w:val="24"/>
          <w:lang w:eastAsia="pt-BR"/>
          <w14:ligatures w14:val="none"/>
        </w:rPr>
        <w:t>suppor-nos</w:t>
      </w:r>
      <w:proofErr w:type="spellEnd"/>
      <w:r w:rsidRPr="00430857">
        <w:rPr>
          <w:rFonts w:ascii="Times New Roman" w:eastAsia="Times New Roman" w:hAnsi="Times New Roman" w:cs="Times New Roman"/>
          <w:color w:val="000000"/>
          <w:kern w:val="0"/>
          <w:sz w:val="24"/>
          <w:szCs w:val="24"/>
          <w:lang w:eastAsia="pt-BR"/>
          <w14:ligatures w14:val="none"/>
        </w:rPr>
        <w:t xml:space="preserve"> menos hospitaleiros que os nossos </w:t>
      </w:r>
      <w:proofErr w:type="spellStart"/>
      <w:r w:rsidRPr="00430857">
        <w:rPr>
          <w:rFonts w:ascii="Times New Roman" w:eastAsia="Times New Roman" w:hAnsi="Times New Roman" w:cs="Times New Roman"/>
          <w:color w:val="000000"/>
          <w:kern w:val="0"/>
          <w:sz w:val="24"/>
          <w:szCs w:val="24"/>
          <w:lang w:eastAsia="pt-BR"/>
          <w14:ligatures w14:val="none"/>
        </w:rPr>
        <w:t>aborigenes</w:t>
      </w:r>
      <w:proofErr w:type="spellEnd"/>
      <w:r w:rsidRPr="00430857">
        <w:rPr>
          <w:rFonts w:ascii="Times New Roman" w:eastAsia="Times New Roman" w:hAnsi="Times New Roman" w:cs="Times New Roman"/>
          <w:color w:val="000000"/>
          <w:kern w:val="0"/>
          <w:sz w:val="24"/>
          <w:szCs w:val="24"/>
          <w:lang w:eastAsia="pt-BR"/>
          <w14:ligatures w14:val="none"/>
        </w:rPr>
        <w:t xml:space="preserve">, menos religiosos que os filhos de </w:t>
      </w:r>
      <w:proofErr w:type="spellStart"/>
      <w:r w:rsidRPr="00430857">
        <w:rPr>
          <w:rFonts w:ascii="Times New Roman" w:eastAsia="Times New Roman" w:hAnsi="Times New Roman" w:cs="Times New Roman"/>
          <w:color w:val="000000"/>
          <w:kern w:val="0"/>
          <w:sz w:val="24"/>
          <w:szCs w:val="24"/>
          <w:lang w:eastAsia="pt-BR"/>
          <w14:ligatures w14:val="none"/>
        </w:rPr>
        <w:t>Confucio</w:t>
      </w:r>
      <w:proofErr w:type="spellEnd"/>
      <w:r w:rsidRPr="00430857">
        <w:rPr>
          <w:rFonts w:ascii="Times New Roman" w:eastAsia="Times New Roman" w:hAnsi="Times New Roman" w:cs="Times New Roman"/>
          <w:color w:val="000000"/>
          <w:kern w:val="0"/>
          <w:sz w:val="24"/>
          <w:szCs w:val="24"/>
          <w:lang w:eastAsia="pt-BR"/>
          <w14:ligatures w14:val="none"/>
        </w:rPr>
        <w:t xml:space="preserve"> e menos delicados que os descendentes de Ismael. </w:t>
      </w:r>
    </w:p>
    <w:p w14:paraId="33F68AD2"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Ó vós, que tão </w:t>
      </w:r>
      <w:proofErr w:type="spellStart"/>
      <w:r w:rsidRPr="00430857">
        <w:rPr>
          <w:rFonts w:ascii="Times New Roman" w:eastAsia="Times New Roman" w:hAnsi="Times New Roman" w:cs="Times New Roman"/>
          <w:color w:val="000000"/>
          <w:kern w:val="0"/>
          <w:sz w:val="24"/>
          <w:szCs w:val="24"/>
          <w:lang w:eastAsia="pt-BR"/>
          <w14:ligatures w14:val="none"/>
        </w:rPr>
        <w:t>desapiedademente</w:t>
      </w:r>
      <w:proofErr w:type="spellEnd"/>
      <w:r w:rsidRPr="00430857">
        <w:rPr>
          <w:rFonts w:ascii="Times New Roman" w:eastAsia="Times New Roman" w:hAnsi="Times New Roman" w:cs="Times New Roman"/>
          <w:color w:val="000000"/>
          <w:kern w:val="0"/>
          <w:sz w:val="24"/>
          <w:szCs w:val="24"/>
          <w:lang w:eastAsia="pt-BR"/>
          <w14:ligatures w14:val="none"/>
        </w:rPr>
        <w:t xml:space="preserve"> espancastes essa meia </w:t>
      </w:r>
      <w:proofErr w:type="spellStart"/>
      <w:r w:rsidRPr="00430857">
        <w:rPr>
          <w:rFonts w:ascii="Times New Roman" w:eastAsia="Times New Roman" w:hAnsi="Times New Roman" w:cs="Times New Roman"/>
          <w:color w:val="000000"/>
          <w:kern w:val="0"/>
          <w:sz w:val="24"/>
          <w:szCs w:val="24"/>
          <w:lang w:eastAsia="pt-BR"/>
          <w14:ligatures w14:val="none"/>
        </w:rPr>
        <w:t>duzia</w:t>
      </w:r>
      <w:proofErr w:type="spellEnd"/>
      <w:r w:rsidRPr="00430857">
        <w:rPr>
          <w:rFonts w:ascii="Times New Roman" w:eastAsia="Times New Roman" w:hAnsi="Times New Roman" w:cs="Times New Roman"/>
          <w:color w:val="000000"/>
          <w:kern w:val="0"/>
          <w:sz w:val="24"/>
          <w:szCs w:val="24"/>
          <w:lang w:eastAsia="pt-BR"/>
          <w14:ligatures w14:val="none"/>
        </w:rPr>
        <w:t xml:space="preserve"> de sacerdotes </w:t>
      </w:r>
      <w:proofErr w:type="spellStart"/>
      <w:r w:rsidRPr="00430857">
        <w:rPr>
          <w:rFonts w:ascii="Times New Roman" w:eastAsia="Times New Roman" w:hAnsi="Times New Roman" w:cs="Times New Roman"/>
          <w:color w:val="000000"/>
          <w:kern w:val="0"/>
          <w:sz w:val="24"/>
          <w:szCs w:val="24"/>
          <w:lang w:eastAsia="pt-BR"/>
          <w14:ligatures w14:val="none"/>
        </w:rPr>
        <w:t>pacificos</w:t>
      </w:r>
      <w:proofErr w:type="spellEnd"/>
      <w:r w:rsidRPr="00430857">
        <w:rPr>
          <w:rFonts w:ascii="Times New Roman" w:eastAsia="Times New Roman" w:hAnsi="Times New Roman" w:cs="Times New Roman"/>
          <w:color w:val="000000"/>
          <w:kern w:val="0"/>
          <w:sz w:val="24"/>
          <w:szCs w:val="24"/>
          <w:lang w:eastAsia="pt-BR"/>
          <w14:ligatures w14:val="none"/>
        </w:rPr>
        <w:t xml:space="preserve">, inermes e </w:t>
      </w:r>
      <w:proofErr w:type="spellStart"/>
      <w:r w:rsidRPr="00430857">
        <w:rPr>
          <w:rFonts w:ascii="Times New Roman" w:eastAsia="Times New Roman" w:hAnsi="Times New Roman" w:cs="Times New Roman"/>
          <w:color w:val="000000"/>
          <w:kern w:val="0"/>
          <w:sz w:val="24"/>
          <w:szCs w:val="24"/>
          <w:lang w:eastAsia="pt-BR"/>
          <w14:ligatures w14:val="none"/>
        </w:rPr>
        <w:t>inoffensivos</w:t>
      </w:r>
      <w:proofErr w:type="spellEnd"/>
      <w:r w:rsidRPr="00430857">
        <w:rPr>
          <w:rFonts w:ascii="Times New Roman" w:eastAsia="Times New Roman" w:hAnsi="Times New Roman" w:cs="Times New Roman"/>
          <w:color w:val="000000"/>
          <w:kern w:val="0"/>
          <w:sz w:val="24"/>
          <w:szCs w:val="24"/>
          <w:lang w:eastAsia="pt-BR"/>
          <w14:ligatures w14:val="none"/>
        </w:rPr>
        <w:t xml:space="preserve">, que acolheram-se à sombra do nosso glorioso estandarte, e com quem repartimos o pão da hospitalidade; ouvi de animo repousado, espirito calmo e sangue frio, as palavras do Bispo que, por amor de vós, não hesitará um só instante em verter </w:t>
      </w:r>
      <w:proofErr w:type="spellStart"/>
      <w:r w:rsidRPr="00430857">
        <w:rPr>
          <w:rFonts w:ascii="Times New Roman" w:eastAsia="Times New Roman" w:hAnsi="Times New Roman" w:cs="Times New Roman"/>
          <w:color w:val="000000"/>
          <w:kern w:val="0"/>
          <w:sz w:val="24"/>
          <w:szCs w:val="24"/>
          <w:lang w:eastAsia="pt-BR"/>
          <w14:ligatures w14:val="none"/>
        </w:rPr>
        <w:t>a</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ultima</w:t>
      </w:r>
      <w:proofErr w:type="spellEnd"/>
      <w:r w:rsidRPr="00430857">
        <w:rPr>
          <w:rFonts w:ascii="Times New Roman" w:eastAsia="Times New Roman" w:hAnsi="Times New Roman" w:cs="Times New Roman"/>
          <w:color w:val="000000"/>
          <w:kern w:val="0"/>
          <w:sz w:val="24"/>
          <w:szCs w:val="24"/>
          <w:lang w:eastAsia="pt-BR"/>
          <w14:ligatures w14:val="none"/>
        </w:rPr>
        <w:t xml:space="preserve"> gota de seu sangue: dizei-nos com franqueza e lealdade, Filhos muito amados no Senhor, porque razão perseguis a estes homens que se dedicam ao ingrato e laborioso cultivo da </w:t>
      </w:r>
      <w:proofErr w:type="spellStart"/>
      <w:r w:rsidRPr="00430857">
        <w:rPr>
          <w:rFonts w:ascii="Times New Roman" w:eastAsia="Times New Roman" w:hAnsi="Times New Roman" w:cs="Times New Roman"/>
          <w:color w:val="000000"/>
          <w:kern w:val="0"/>
          <w:sz w:val="24"/>
          <w:szCs w:val="24"/>
          <w:lang w:eastAsia="pt-BR"/>
          <w14:ligatures w14:val="none"/>
        </w:rPr>
        <w:t>inteligencia</w:t>
      </w:r>
      <w:proofErr w:type="spellEnd"/>
      <w:r w:rsidRPr="00430857">
        <w:rPr>
          <w:rFonts w:ascii="Times New Roman" w:eastAsia="Times New Roman" w:hAnsi="Times New Roman" w:cs="Times New Roman"/>
          <w:color w:val="000000"/>
          <w:kern w:val="0"/>
          <w:sz w:val="24"/>
          <w:szCs w:val="24"/>
          <w:lang w:eastAsia="pt-BR"/>
          <w14:ligatures w14:val="none"/>
        </w:rPr>
        <w:t xml:space="preserve"> dos nossos jovens comprovincianos, e exercem o seu ministério, todo celestial com tamanha edificação e </w:t>
      </w:r>
      <w:proofErr w:type="spellStart"/>
      <w:r w:rsidRPr="00430857">
        <w:rPr>
          <w:rFonts w:ascii="Times New Roman" w:eastAsia="Times New Roman" w:hAnsi="Times New Roman" w:cs="Times New Roman"/>
          <w:color w:val="000000"/>
          <w:kern w:val="0"/>
          <w:sz w:val="24"/>
          <w:szCs w:val="24"/>
          <w:lang w:eastAsia="pt-BR"/>
          <w14:ligatures w14:val="none"/>
        </w:rPr>
        <w:t>immenso</w:t>
      </w:r>
      <w:proofErr w:type="spellEnd"/>
      <w:r w:rsidRPr="00430857">
        <w:rPr>
          <w:rFonts w:ascii="Times New Roman" w:eastAsia="Times New Roman" w:hAnsi="Times New Roman" w:cs="Times New Roman"/>
          <w:color w:val="000000"/>
          <w:kern w:val="0"/>
          <w:sz w:val="24"/>
          <w:szCs w:val="24"/>
          <w:lang w:eastAsia="pt-BR"/>
          <w14:ligatures w14:val="none"/>
        </w:rPr>
        <w:t xml:space="preserve"> proveito de nossos </w:t>
      </w:r>
      <w:proofErr w:type="spellStart"/>
      <w:r w:rsidRPr="00430857">
        <w:rPr>
          <w:rFonts w:ascii="Times New Roman" w:eastAsia="Times New Roman" w:hAnsi="Times New Roman" w:cs="Times New Roman"/>
          <w:color w:val="000000"/>
          <w:kern w:val="0"/>
          <w:sz w:val="24"/>
          <w:szCs w:val="24"/>
          <w:lang w:eastAsia="pt-BR"/>
          <w14:ligatures w14:val="none"/>
        </w:rPr>
        <w:t>patricios</w:t>
      </w:r>
      <w:proofErr w:type="spellEnd"/>
      <w:r w:rsidRPr="00430857">
        <w:rPr>
          <w:rFonts w:ascii="Times New Roman" w:eastAsia="Times New Roman" w:hAnsi="Times New Roman" w:cs="Times New Roman"/>
          <w:color w:val="000000"/>
          <w:kern w:val="0"/>
          <w:sz w:val="24"/>
          <w:szCs w:val="24"/>
          <w:lang w:eastAsia="pt-BR"/>
          <w14:ligatures w14:val="none"/>
        </w:rPr>
        <w:t>!</w:t>
      </w:r>
    </w:p>
    <w:p w14:paraId="1AA7F2D1"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Dizei-nos, Filhos </w:t>
      </w:r>
      <w:proofErr w:type="spellStart"/>
      <w:r w:rsidRPr="00430857">
        <w:rPr>
          <w:rFonts w:ascii="Times New Roman" w:eastAsia="Times New Roman" w:hAnsi="Times New Roman" w:cs="Times New Roman"/>
          <w:color w:val="000000"/>
          <w:kern w:val="0"/>
          <w:sz w:val="24"/>
          <w:szCs w:val="24"/>
          <w:lang w:eastAsia="pt-BR"/>
          <w14:ligatures w14:val="none"/>
        </w:rPr>
        <w:t>dilectissimos</w:t>
      </w:r>
      <w:proofErr w:type="spellEnd"/>
      <w:r w:rsidRPr="00430857">
        <w:rPr>
          <w:rFonts w:ascii="Times New Roman" w:eastAsia="Times New Roman" w:hAnsi="Times New Roman" w:cs="Times New Roman"/>
          <w:color w:val="000000"/>
          <w:kern w:val="0"/>
          <w:sz w:val="24"/>
          <w:szCs w:val="24"/>
          <w:lang w:eastAsia="pt-BR"/>
          <w14:ligatures w14:val="none"/>
        </w:rPr>
        <w:t xml:space="preserve">, qual a razão porque hostilizais essas senhoras </w:t>
      </w:r>
      <w:proofErr w:type="spellStart"/>
      <w:r w:rsidRPr="00430857">
        <w:rPr>
          <w:rFonts w:ascii="Times New Roman" w:eastAsia="Times New Roman" w:hAnsi="Times New Roman" w:cs="Times New Roman"/>
          <w:color w:val="000000"/>
          <w:kern w:val="0"/>
          <w:sz w:val="24"/>
          <w:szCs w:val="24"/>
          <w:lang w:eastAsia="pt-BR"/>
          <w14:ligatures w14:val="none"/>
        </w:rPr>
        <w:t>respeitaveis</w:t>
      </w:r>
      <w:proofErr w:type="spellEnd"/>
      <w:r w:rsidRPr="00430857">
        <w:rPr>
          <w:rFonts w:ascii="Times New Roman" w:eastAsia="Times New Roman" w:hAnsi="Times New Roman" w:cs="Times New Roman"/>
          <w:color w:val="000000"/>
          <w:kern w:val="0"/>
          <w:sz w:val="24"/>
          <w:szCs w:val="24"/>
          <w:lang w:eastAsia="pt-BR"/>
          <w14:ligatures w14:val="none"/>
        </w:rPr>
        <w:t xml:space="preserve"> que, com animo varonil, desprenderam-se dos estreitos laços do sangue, abandonaram as doçuras do lar paterno, deixaram a terra que as </w:t>
      </w:r>
      <w:proofErr w:type="spellStart"/>
      <w:r w:rsidRPr="00430857">
        <w:rPr>
          <w:rFonts w:ascii="Times New Roman" w:eastAsia="Times New Roman" w:hAnsi="Times New Roman" w:cs="Times New Roman"/>
          <w:color w:val="000000"/>
          <w:kern w:val="0"/>
          <w:sz w:val="24"/>
          <w:szCs w:val="24"/>
          <w:lang w:eastAsia="pt-BR"/>
          <w14:ligatures w14:val="none"/>
        </w:rPr>
        <w:t>vio</w:t>
      </w:r>
      <w:proofErr w:type="spellEnd"/>
      <w:r w:rsidRPr="00430857">
        <w:rPr>
          <w:rFonts w:ascii="Times New Roman" w:eastAsia="Times New Roman" w:hAnsi="Times New Roman" w:cs="Times New Roman"/>
          <w:color w:val="000000"/>
          <w:kern w:val="0"/>
          <w:sz w:val="24"/>
          <w:szCs w:val="24"/>
          <w:lang w:eastAsia="pt-BR"/>
          <w14:ligatures w14:val="none"/>
        </w:rPr>
        <w:t xml:space="preserve"> nascer, atravessaram as salgadas ondas do Atlantico, para virem consagrar, em clima </w:t>
      </w:r>
      <w:proofErr w:type="spellStart"/>
      <w:r w:rsidRPr="00430857">
        <w:rPr>
          <w:rFonts w:ascii="Times New Roman" w:eastAsia="Times New Roman" w:hAnsi="Times New Roman" w:cs="Times New Roman"/>
          <w:color w:val="000000"/>
          <w:kern w:val="0"/>
          <w:sz w:val="24"/>
          <w:szCs w:val="24"/>
          <w:lang w:eastAsia="pt-BR"/>
          <w14:ligatures w14:val="none"/>
        </w:rPr>
        <w:t>quasi</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inhospitos</w:t>
      </w:r>
      <w:proofErr w:type="spellEnd"/>
      <w:r w:rsidRPr="00430857">
        <w:rPr>
          <w:rFonts w:ascii="Times New Roman" w:eastAsia="Times New Roman" w:hAnsi="Times New Roman" w:cs="Times New Roman"/>
          <w:color w:val="000000"/>
          <w:kern w:val="0"/>
          <w:sz w:val="24"/>
          <w:szCs w:val="24"/>
          <w:lang w:eastAsia="pt-BR"/>
          <w14:ligatures w14:val="none"/>
        </w:rPr>
        <w:t xml:space="preserve"> para </w:t>
      </w:r>
      <w:proofErr w:type="spellStart"/>
      <w:r w:rsidRPr="00430857">
        <w:rPr>
          <w:rFonts w:ascii="Times New Roman" w:eastAsia="Times New Roman" w:hAnsi="Times New Roman" w:cs="Times New Roman"/>
          <w:color w:val="000000"/>
          <w:kern w:val="0"/>
          <w:sz w:val="24"/>
          <w:szCs w:val="24"/>
          <w:lang w:eastAsia="pt-BR"/>
          <w14:ligatures w14:val="none"/>
        </w:rPr>
        <w:t>ellas</w:t>
      </w:r>
      <w:proofErr w:type="spellEnd"/>
      <w:r w:rsidRPr="00430857">
        <w:rPr>
          <w:rFonts w:ascii="Times New Roman" w:eastAsia="Times New Roman" w:hAnsi="Times New Roman" w:cs="Times New Roman"/>
          <w:color w:val="000000"/>
          <w:kern w:val="0"/>
          <w:sz w:val="24"/>
          <w:szCs w:val="24"/>
          <w:lang w:eastAsia="pt-BR"/>
          <w14:ligatures w14:val="none"/>
        </w:rPr>
        <w:t xml:space="preserve">, e milhares de </w:t>
      </w:r>
      <w:proofErr w:type="spellStart"/>
      <w:r w:rsidRPr="00430857">
        <w:rPr>
          <w:rFonts w:ascii="Times New Roman" w:eastAsia="Times New Roman" w:hAnsi="Times New Roman" w:cs="Times New Roman"/>
          <w:color w:val="000000"/>
          <w:kern w:val="0"/>
          <w:sz w:val="24"/>
          <w:szCs w:val="24"/>
          <w:lang w:eastAsia="pt-BR"/>
          <w14:ligatures w14:val="none"/>
        </w:rPr>
        <w:t>legoas</w:t>
      </w:r>
      <w:proofErr w:type="spellEnd"/>
      <w:r w:rsidRPr="00430857">
        <w:rPr>
          <w:rFonts w:ascii="Times New Roman" w:eastAsia="Times New Roman" w:hAnsi="Times New Roman" w:cs="Times New Roman"/>
          <w:color w:val="000000"/>
          <w:kern w:val="0"/>
          <w:sz w:val="24"/>
          <w:szCs w:val="24"/>
          <w:lang w:eastAsia="pt-BR"/>
          <w14:ligatures w14:val="none"/>
        </w:rPr>
        <w:t xml:space="preserve"> distantes do caro torrão natal, faculdades, saúde, até a </w:t>
      </w:r>
      <w:proofErr w:type="spellStart"/>
      <w:r w:rsidRPr="00430857">
        <w:rPr>
          <w:rFonts w:ascii="Times New Roman" w:eastAsia="Times New Roman" w:hAnsi="Times New Roman" w:cs="Times New Roman"/>
          <w:color w:val="000000"/>
          <w:kern w:val="0"/>
          <w:sz w:val="24"/>
          <w:szCs w:val="24"/>
          <w:lang w:eastAsia="pt-BR"/>
          <w14:ligatures w14:val="none"/>
        </w:rPr>
        <w:t>propria</w:t>
      </w:r>
      <w:proofErr w:type="spellEnd"/>
      <w:r w:rsidRPr="00430857">
        <w:rPr>
          <w:rFonts w:ascii="Times New Roman" w:eastAsia="Times New Roman" w:hAnsi="Times New Roman" w:cs="Times New Roman"/>
          <w:color w:val="000000"/>
          <w:kern w:val="0"/>
          <w:sz w:val="24"/>
          <w:szCs w:val="24"/>
          <w:lang w:eastAsia="pt-BR"/>
          <w14:ligatures w14:val="none"/>
        </w:rPr>
        <w:t xml:space="preserve"> vida, ao aformoseamento do coração e do espirito de nossas caras </w:t>
      </w:r>
      <w:proofErr w:type="spellStart"/>
      <w:r w:rsidRPr="00430857">
        <w:rPr>
          <w:rFonts w:ascii="Times New Roman" w:eastAsia="Times New Roman" w:hAnsi="Times New Roman" w:cs="Times New Roman"/>
          <w:color w:val="000000"/>
          <w:kern w:val="0"/>
          <w:sz w:val="24"/>
          <w:szCs w:val="24"/>
          <w:lang w:eastAsia="pt-BR"/>
          <w14:ligatures w14:val="none"/>
        </w:rPr>
        <w:t>patricias</w:t>
      </w:r>
      <w:proofErr w:type="spellEnd"/>
      <w:r w:rsidRPr="00430857">
        <w:rPr>
          <w:rFonts w:ascii="Times New Roman" w:eastAsia="Times New Roman" w:hAnsi="Times New Roman" w:cs="Times New Roman"/>
          <w:color w:val="000000"/>
          <w:kern w:val="0"/>
          <w:sz w:val="24"/>
          <w:szCs w:val="24"/>
          <w:lang w:eastAsia="pt-BR"/>
          <w14:ligatures w14:val="none"/>
        </w:rPr>
        <w:t>!</w:t>
      </w:r>
    </w:p>
    <w:p w14:paraId="13BF4C28"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Dizei-nos, em summa, porque razão vos revoltais contra esses anjos de caridade que aos nossos insultos e ultrajes só respondem, orando por nós, velando à cabeceira dos nossos doentes, enxugando as lagrimas da </w:t>
      </w:r>
      <w:proofErr w:type="spellStart"/>
      <w:r w:rsidRPr="00430857">
        <w:rPr>
          <w:rFonts w:ascii="Times New Roman" w:eastAsia="Times New Roman" w:hAnsi="Times New Roman" w:cs="Times New Roman"/>
          <w:color w:val="000000"/>
          <w:kern w:val="0"/>
          <w:sz w:val="24"/>
          <w:szCs w:val="24"/>
          <w:lang w:eastAsia="pt-BR"/>
          <w14:ligatures w14:val="none"/>
        </w:rPr>
        <w:t>viuva</w:t>
      </w:r>
      <w:proofErr w:type="spellEnd"/>
      <w:r w:rsidRPr="00430857">
        <w:rPr>
          <w:rFonts w:ascii="Times New Roman" w:eastAsia="Times New Roman" w:hAnsi="Times New Roman" w:cs="Times New Roman"/>
          <w:color w:val="000000"/>
          <w:kern w:val="0"/>
          <w:sz w:val="24"/>
          <w:szCs w:val="24"/>
          <w:lang w:eastAsia="pt-BR"/>
          <w14:ligatures w14:val="none"/>
        </w:rPr>
        <w:t xml:space="preserve"> e dos </w:t>
      </w:r>
      <w:proofErr w:type="spellStart"/>
      <w:r w:rsidRPr="00430857">
        <w:rPr>
          <w:rFonts w:ascii="Times New Roman" w:eastAsia="Times New Roman" w:hAnsi="Times New Roman" w:cs="Times New Roman"/>
          <w:color w:val="000000"/>
          <w:kern w:val="0"/>
          <w:sz w:val="24"/>
          <w:szCs w:val="24"/>
          <w:lang w:eastAsia="pt-BR"/>
          <w14:ligatures w14:val="none"/>
        </w:rPr>
        <w:t>orphãosinhos</w:t>
      </w:r>
      <w:proofErr w:type="spellEnd"/>
      <w:r w:rsidRPr="00430857">
        <w:rPr>
          <w:rFonts w:ascii="Times New Roman" w:eastAsia="Times New Roman" w:hAnsi="Times New Roman" w:cs="Times New Roman"/>
          <w:color w:val="000000"/>
          <w:kern w:val="0"/>
          <w:sz w:val="24"/>
          <w:szCs w:val="24"/>
          <w:lang w:eastAsia="pt-BR"/>
          <w14:ligatures w14:val="none"/>
        </w:rPr>
        <w:t xml:space="preserve">, saciando a fome do pobre </w:t>
      </w:r>
      <w:r w:rsidRPr="00430857">
        <w:rPr>
          <w:rFonts w:ascii="Times New Roman" w:eastAsia="Times New Roman" w:hAnsi="Times New Roman" w:cs="Times New Roman"/>
          <w:color w:val="000000"/>
          <w:kern w:val="0"/>
          <w:sz w:val="24"/>
          <w:szCs w:val="24"/>
          <w:lang w:eastAsia="pt-BR"/>
          <w14:ligatures w14:val="none"/>
        </w:rPr>
        <w:lastRenderedPageBreak/>
        <w:t xml:space="preserve">mendigo, vestindo o andrajoso, consolando o </w:t>
      </w:r>
      <w:proofErr w:type="spellStart"/>
      <w:r w:rsidRPr="00430857">
        <w:rPr>
          <w:rFonts w:ascii="Times New Roman" w:eastAsia="Times New Roman" w:hAnsi="Times New Roman" w:cs="Times New Roman"/>
          <w:color w:val="000000"/>
          <w:kern w:val="0"/>
          <w:sz w:val="24"/>
          <w:szCs w:val="24"/>
          <w:lang w:eastAsia="pt-BR"/>
          <w14:ligatures w14:val="none"/>
        </w:rPr>
        <w:t>afflicto</w:t>
      </w:r>
      <w:proofErr w:type="spellEnd"/>
      <w:r w:rsidRPr="00430857">
        <w:rPr>
          <w:rFonts w:ascii="Times New Roman" w:eastAsia="Times New Roman" w:hAnsi="Times New Roman" w:cs="Times New Roman"/>
          <w:color w:val="000000"/>
          <w:kern w:val="0"/>
          <w:sz w:val="24"/>
          <w:szCs w:val="24"/>
          <w:lang w:eastAsia="pt-BR"/>
          <w14:ligatures w14:val="none"/>
        </w:rPr>
        <w:t xml:space="preserve">, em uma palavra, </w:t>
      </w:r>
      <w:proofErr w:type="spellStart"/>
      <w:r w:rsidRPr="00430857">
        <w:rPr>
          <w:rFonts w:ascii="Times New Roman" w:eastAsia="Times New Roman" w:hAnsi="Times New Roman" w:cs="Times New Roman"/>
          <w:color w:val="000000"/>
          <w:kern w:val="0"/>
          <w:sz w:val="24"/>
          <w:szCs w:val="24"/>
          <w:lang w:eastAsia="pt-BR"/>
          <w14:ligatures w14:val="none"/>
        </w:rPr>
        <w:t>accumulando-nos</w:t>
      </w:r>
      <w:proofErr w:type="spellEnd"/>
      <w:r w:rsidRPr="00430857">
        <w:rPr>
          <w:rFonts w:ascii="Times New Roman" w:eastAsia="Times New Roman" w:hAnsi="Times New Roman" w:cs="Times New Roman"/>
          <w:color w:val="000000"/>
          <w:kern w:val="0"/>
          <w:sz w:val="24"/>
          <w:szCs w:val="24"/>
          <w:lang w:eastAsia="pt-BR"/>
          <w14:ligatures w14:val="none"/>
        </w:rPr>
        <w:t xml:space="preserve"> de </w:t>
      </w:r>
      <w:proofErr w:type="spellStart"/>
      <w:r w:rsidRPr="00430857">
        <w:rPr>
          <w:rFonts w:ascii="Times New Roman" w:eastAsia="Times New Roman" w:hAnsi="Times New Roman" w:cs="Times New Roman"/>
          <w:color w:val="000000"/>
          <w:kern w:val="0"/>
          <w:sz w:val="24"/>
          <w:szCs w:val="24"/>
          <w:lang w:eastAsia="pt-BR"/>
          <w14:ligatures w14:val="none"/>
        </w:rPr>
        <w:t>beneficios</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inenarraveis</w:t>
      </w:r>
      <w:proofErr w:type="spellEnd"/>
      <w:r w:rsidRPr="00430857">
        <w:rPr>
          <w:rFonts w:ascii="Times New Roman" w:eastAsia="Times New Roman" w:hAnsi="Times New Roman" w:cs="Times New Roman"/>
          <w:color w:val="000000"/>
          <w:kern w:val="0"/>
          <w:sz w:val="24"/>
          <w:szCs w:val="24"/>
          <w:lang w:eastAsia="pt-BR"/>
          <w14:ligatures w14:val="none"/>
        </w:rPr>
        <w:t>!</w:t>
      </w:r>
    </w:p>
    <w:p w14:paraId="1E6697B1"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Qual o crime desses </w:t>
      </w:r>
      <w:proofErr w:type="spellStart"/>
      <w:r w:rsidRPr="00430857">
        <w:rPr>
          <w:rFonts w:ascii="Times New Roman" w:eastAsia="Times New Roman" w:hAnsi="Times New Roman" w:cs="Times New Roman"/>
          <w:i/>
          <w:iCs/>
          <w:color w:val="000000"/>
          <w:kern w:val="0"/>
          <w:sz w:val="24"/>
          <w:szCs w:val="24"/>
          <w:lang w:eastAsia="pt-BR"/>
          <w14:ligatures w14:val="none"/>
        </w:rPr>
        <w:t>hircos</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emissarios</w:t>
      </w:r>
      <w:proofErr w:type="spellEnd"/>
      <w:r w:rsidRPr="00430857">
        <w:rPr>
          <w:rFonts w:ascii="Times New Roman" w:eastAsia="Times New Roman" w:hAnsi="Times New Roman" w:cs="Times New Roman"/>
          <w:color w:val="000000"/>
          <w:kern w:val="0"/>
          <w:sz w:val="24"/>
          <w:szCs w:val="24"/>
          <w:lang w:eastAsia="pt-BR"/>
          <w14:ligatures w14:val="none"/>
        </w:rPr>
        <w:t xml:space="preserve">, segundo a </w:t>
      </w:r>
      <w:proofErr w:type="spellStart"/>
      <w:r w:rsidRPr="00430857">
        <w:rPr>
          <w:rFonts w:ascii="Times New Roman" w:eastAsia="Times New Roman" w:hAnsi="Times New Roman" w:cs="Times New Roman"/>
          <w:color w:val="000000"/>
          <w:kern w:val="0"/>
          <w:sz w:val="24"/>
          <w:szCs w:val="24"/>
          <w:lang w:eastAsia="pt-BR"/>
          <w14:ligatures w14:val="none"/>
        </w:rPr>
        <w:t>phraseologia</w:t>
      </w:r>
      <w:proofErr w:type="spellEnd"/>
      <w:r w:rsidRPr="00430857">
        <w:rPr>
          <w:rFonts w:ascii="Times New Roman" w:eastAsia="Times New Roman" w:hAnsi="Times New Roman" w:cs="Times New Roman"/>
          <w:color w:val="000000"/>
          <w:kern w:val="0"/>
          <w:sz w:val="24"/>
          <w:szCs w:val="24"/>
          <w:lang w:eastAsia="pt-BR"/>
          <w14:ligatures w14:val="none"/>
        </w:rPr>
        <w:t xml:space="preserve"> dos livros santos, que sempre carregam com os </w:t>
      </w:r>
      <w:proofErr w:type="spellStart"/>
      <w:r w:rsidRPr="00430857">
        <w:rPr>
          <w:rFonts w:ascii="Times New Roman" w:eastAsia="Times New Roman" w:hAnsi="Times New Roman" w:cs="Times New Roman"/>
          <w:color w:val="000000"/>
          <w:kern w:val="0"/>
          <w:sz w:val="24"/>
          <w:szCs w:val="24"/>
          <w:lang w:eastAsia="pt-BR"/>
          <w14:ligatures w14:val="none"/>
        </w:rPr>
        <w:t>peccados</w:t>
      </w:r>
      <w:proofErr w:type="spellEnd"/>
      <w:r w:rsidRPr="00430857">
        <w:rPr>
          <w:rFonts w:ascii="Times New Roman" w:eastAsia="Times New Roman" w:hAnsi="Times New Roman" w:cs="Times New Roman"/>
          <w:color w:val="000000"/>
          <w:kern w:val="0"/>
          <w:sz w:val="24"/>
          <w:szCs w:val="24"/>
          <w:lang w:eastAsia="pt-BR"/>
          <w14:ligatures w14:val="none"/>
        </w:rPr>
        <w:t xml:space="preserve"> de Israel?</w:t>
      </w:r>
    </w:p>
    <w:p w14:paraId="0FF6D5FE"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Será por ventura </w:t>
      </w:r>
      <w:proofErr w:type="spellStart"/>
      <w:r w:rsidRPr="00430857">
        <w:rPr>
          <w:rFonts w:ascii="Times New Roman" w:eastAsia="Times New Roman" w:hAnsi="Times New Roman" w:cs="Times New Roman"/>
          <w:color w:val="000000"/>
          <w:kern w:val="0"/>
          <w:sz w:val="24"/>
          <w:szCs w:val="24"/>
          <w:lang w:eastAsia="pt-BR"/>
          <w14:ligatures w14:val="none"/>
        </w:rPr>
        <w:t>serme</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elles</w:t>
      </w:r>
      <w:proofErr w:type="spellEnd"/>
      <w:r w:rsidRPr="00430857">
        <w:rPr>
          <w:rFonts w:ascii="Times New Roman" w:eastAsia="Times New Roman" w:hAnsi="Times New Roman" w:cs="Times New Roman"/>
          <w:color w:val="000000"/>
          <w:kern w:val="0"/>
          <w:sz w:val="24"/>
          <w:szCs w:val="24"/>
          <w:lang w:eastAsia="pt-BR"/>
          <w14:ligatures w14:val="none"/>
        </w:rPr>
        <w:t xml:space="preserve"> moralizados e virtuosos?</w:t>
      </w:r>
    </w:p>
    <w:p w14:paraId="63C30016"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Neste caso, </w:t>
      </w:r>
      <w:proofErr w:type="spellStart"/>
      <w:r w:rsidRPr="00430857">
        <w:rPr>
          <w:rFonts w:ascii="Times New Roman" w:eastAsia="Times New Roman" w:hAnsi="Times New Roman" w:cs="Times New Roman"/>
          <w:color w:val="000000"/>
          <w:kern w:val="0"/>
          <w:sz w:val="24"/>
          <w:szCs w:val="24"/>
          <w:lang w:eastAsia="pt-BR"/>
          <w14:ligatures w14:val="none"/>
        </w:rPr>
        <w:t>reós</w:t>
      </w:r>
      <w:proofErr w:type="spellEnd"/>
      <w:r w:rsidRPr="00430857">
        <w:rPr>
          <w:rFonts w:ascii="Times New Roman" w:eastAsia="Times New Roman" w:hAnsi="Times New Roman" w:cs="Times New Roman"/>
          <w:color w:val="000000"/>
          <w:kern w:val="0"/>
          <w:sz w:val="24"/>
          <w:szCs w:val="24"/>
          <w:lang w:eastAsia="pt-BR"/>
          <w14:ligatures w14:val="none"/>
        </w:rPr>
        <w:t xml:space="preserve"> do mesmo crime são muitos </w:t>
      </w:r>
      <w:proofErr w:type="spellStart"/>
      <w:r w:rsidRPr="00430857">
        <w:rPr>
          <w:rFonts w:ascii="Times New Roman" w:eastAsia="Times New Roman" w:hAnsi="Times New Roman" w:cs="Times New Roman"/>
          <w:color w:val="000000"/>
          <w:kern w:val="0"/>
          <w:sz w:val="24"/>
          <w:szCs w:val="24"/>
          <w:lang w:eastAsia="pt-BR"/>
          <w14:ligatures w14:val="none"/>
        </w:rPr>
        <w:t>patricios</w:t>
      </w:r>
      <w:proofErr w:type="spellEnd"/>
      <w:r w:rsidRPr="00430857">
        <w:rPr>
          <w:rFonts w:ascii="Times New Roman" w:eastAsia="Times New Roman" w:hAnsi="Times New Roman" w:cs="Times New Roman"/>
          <w:color w:val="000000"/>
          <w:kern w:val="0"/>
          <w:sz w:val="24"/>
          <w:szCs w:val="24"/>
          <w:lang w:eastAsia="pt-BR"/>
          <w14:ligatures w14:val="none"/>
        </w:rPr>
        <w:t xml:space="preserve"> nossos, varões </w:t>
      </w:r>
      <w:proofErr w:type="spellStart"/>
      <w:r w:rsidRPr="00430857">
        <w:rPr>
          <w:rFonts w:ascii="Times New Roman" w:eastAsia="Times New Roman" w:hAnsi="Times New Roman" w:cs="Times New Roman"/>
          <w:color w:val="000000"/>
          <w:kern w:val="0"/>
          <w:sz w:val="24"/>
          <w:szCs w:val="24"/>
          <w:lang w:eastAsia="pt-BR"/>
          <w14:ligatures w14:val="none"/>
        </w:rPr>
        <w:t>distinctos</w:t>
      </w:r>
      <w:proofErr w:type="spellEnd"/>
      <w:r w:rsidRPr="00430857">
        <w:rPr>
          <w:rFonts w:ascii="Times New Roman" w:eastAsia="Times New Roman" w:hAnsi="Times New Roman" w:cs="Times New Roman"/>
          <w:color w:val="000000"/>
          <w:kern w:val="0"/>
          <w:sz w:val="24"/>
          <w:szCs w:val="24"/>
          <w:lang w:eastAsia="pt-BR"/>
          <w14:ligatures w14:val="none"/>
        </w:rPr>
        <w:t xml:space="preserve">, que, de modo algum cedendo-lhes no saber nem na virtude, rescendem de um coração puro a celestial </w:t>
      </w:r>
      <w:proofErr w:type="spellStart"/>
      <w:r w:rsidRPr="00430857">
        <w:rPr>
          <w:rFonts w:ascii="Times New Roman" w:eastAsia="Times New Roman" w:hAnsi="Times New Roman" w:cs="Times New Roman"/>
          <w:color w:val="000000"/>
          <w:kern w:val="0"/>
          <w:sz w:val="24"/>
          <w:szCs w:val="24"/>
          <w:lang w:eastAsia="pt-BR"/>
          <w14:ligatures w14:val="none"/>
        </w:rPr>
        <w:t>fragrancia</w:t>
      </w:r>
      <w:proofErr w:type="spellEnd"/>
      <w:r w:rsidRPr="00430857">
        <w:rPr>
          <w:rFonts w:ascii="Times New Roman" w:eastAsia="Times New Roman" w:hAnsi="Times New Roman" w:cs="Times New Roman"/>
          <w:color w:val="000000"/>
          <w:kern w:val="0"/>
          <w:sz w:val="24"/>
          <w:szCs w:val="24"/>
          <w:lang w:eastAsia="pt-BR"/>
          <w14:ligatures w14:val="none"/>
        </w:rPr>
        <w:t xml:space="preserve"> da virtude e inundam de gloria e esplendor a Egreja </w:t>
      </w:r>
      <w:proofErr w:type="spellStart"/>
      <w:r w:rsidRPr="00430857">
        <w:rPr>
          <w:rFonts w:ascii="Times New Roman" w:eastAsia="Times New Roman" w:hAnsi="Times New Roman" w:cs="Times New Roman"/>
          <w:color w:val="000000"/>
          <w:kern w:val="0"/>
          <w:sz w:val="24"/>
          <w:szCs w:val="24"/>
          <w:lang w:eastAsia="pt-BR"/>
          <w14:ligatures w14:val="none"/>
        </w:rPr>
        <w:t>Brazileira</w:t>
      </w:r>
      <w:proofErr w:type="spellEnd"/>
      <w:r w:rsidRPr="00430857">
        <w:rPr>
          <w:rFonts w:ascii="Times New Roman" w:eastAsia="Times New Roman" w:hAnsi="Times New Roman" w:cs="Times New Roman"/>
          <w:color w:val="000000"/>
          <w:kern w:val="0"/>
          <w:sz w:val="24"/>
          <w:szCs w:val="24"/>
          <w:lang w:eastAsia="pt-BR"/>
          <w14:ligatures w14:val="none"/>
        </w:rPr>
        <w:t>. </w:t>
      </w:r>
    </w:p>
    <w:p w14:paraId="4D9B8296"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Será por ventura não lhes terem dado o berço as nossas amenas e risonhas plagas?</w:t>
      </w:r>
    </w:p>
    <w:p w14:paraId="0BA28DDB"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Neste caso, olhai em torno de vós; </w:t>
      </w:r>
      <w:proofErr w:type="spellStart"/>
      <w:r w:rsidRPr="00430857">
        <w:rPr>
          <w:rFonts w:ascii="Times New Roman" w:eastAsia="Times New Roman" w:hAnsi="Times New Roman" w:cs="Times New Roman"/>
          <w:color w:val="000000"/>
          <w:kern w:val="0"/>
          <w:sz w:val="24"/>
          <w:szCs w:val="24"/>
          <w:lang w:eastAsia="pt-BR"/>
          <w14:ligatures w14:val="none"/>
        </w:rPr>
        <w:t>vêde</w:t>
      </w:r>
      <w:proofErr w:type="spellEnd"/>
      <w:r w:rsidRPr="00430857">
        <w:rPr>
          <w:rFonts w:ascii="Times New Roman" w:eastAsia="Times New Roman" w:hAnsi="Times New Roman" w:cs="Times New Roman"/>
          <w:color w:val="000000"/>
          <w:kern w:val="0"/>
          <w:sz w:val="24"/>
          <w:szCs w:val="24"/>
          <w:lang w:eastAsia="pt-BR"/>
          <w14:ligatures w14:val="none"/>
        </w:rPr>
        <w:t xml:space="preserve"> quantos milhares de homens, em condições </w:t>
      </w:r>
      <w:proofErr w:type="spellStart"/>
      <w:r w:rsidRPr="00430857">
        <w:rPr>
          <w:rFonts w:ascii="Times New Roman" w:eastAsia="Times New Roman" w:hAnsi="Times New Roman" w:cs="Times New Roman"/>
          <w:color w:val="000000"/>
          <w:kern w:val="0"/>
          <w:sz w:val="24"/>
          <w:szCs w:val="24"/>
          <w:lang w:eastAsia="pt-BR"/>
          <w14:ligatures w14:val="none"/>
        </w:rPr>
        <w:t>analogas</w:t>
      </w:r>
      <w:proofErr w:type="spellEnd"/>
      <w:r w:rsidRPr="00430857">
        <w:rPr>
          <w:rFonts w:ascii="Times New Roman" w:eastAsia="Times New Roman" w:hAnsi="Times New Roman" w:cs="Times New Roman"/>
          <w:color w:val="000000"/>
          <w:kern w:val="0"/>
          <w:sz w:val="24"/>
          <w:szCs w:val="24"/>
          <w:lang w:eastAsia="pt-BR"/>
          <w14:ligatures w14:val="none"/>
        </w:rPr>
        <w:t>, vivem entre nós, no remanso da paz, fruindo da mais perfeita tranquilidade. </w:t>
      </w:r>
    </w:p>
    <w:p w14:paraId="5C9DB826"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Será por ventura crerem e ensinarem o que manda crer e ensinar a santa Madre Egreja </w:t>
      </w:r>
      <w:proofErr w:type="spellStart"/>
      <w:r w:rsidRPr="00430857">
        <w:rPr>
          <w:rFonts w:ascii="Times New Roman" w:eastAsia="Times New Roman" w:hAnsi="Times New Roman" w:cs="Times New Roman"/>
          <w:color w:val="000000"/>
          <w:kern w:val="0"/>
          <w:sz w:val="24"/>
          <w:szCs w:val="24"/>
          <w:lang w:eastAsia="pt-BR"/>
          <w14:ligatures w14:val="none"/>
        </w:rPr>
        <w:t>Catholica</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Apostolica</w:t>
      </w:r>
      <w:proofErr w:type="spellEnd"/>
      <w:r w:rsidRPr="00430857">
        <w:rPr>
          <w:rFonts w:ascii="Times New Roman" w:eastAsia="Times New Roman" w:hAnsi="Times New Roman" w:cs="Times New Roman"/>
          <w:color w:val="000000"/>
          <w:kern w:val="0"/>
          <w:sz w:val="24"/>
          <w:szCs w:val="24"/>
          <w:lang w:eastAsia="pt-BR"/>
          <w14:ligatures w14:val="none"/>
        </w:rPr>
        <w:t xml:space="preserve">, Romana: reconhecerem o </w:t>
      </w:r>
      <w:proofErr w:type="spellStart"/>
      <w:r w:rsidRPr="00430857">
        <w:rPr>
          <w:rFonts w:ascii="Times New Roman" w:eastAsia="Times New Roman" w:hAnsi="Times New Roman" w:cs="Times New Roman"/>
          <w:color w:val="000000"/>
          <w:kern w:val="0"/>
          <w:sz w:val="24"/>
          <w:szCs w:val="24"/>
          <w:lang w:eastAsia="pt-BR"/>
          <w14:ligatures w14:val="none"/>
        </w:rPr>
        <w:t>immortal</w:t>
      </w:r>
      <w:proofErr w:type="spellEnd"/>
      <w:r w:rsidRPr="00430857">
        <w:rPr>
          <w:rFonts w:ascii="Times New Roman" w:eastAsia="Times New Roman" w:hAnsi="Times New Roman" w:cs="Times New Roman"/>
          <w:color w:val="000000"/>
          <w:kern w:val="0"/>
          <w:sz w:val="24"/>
          <w:szCs w:val="24"/>
          <w:lang w:eastAsia="pt-BR"/>
          <w14:ligatures w14:val="none"/>
        </w:rPr>
        <w:t xml:space="preserve"> Pio IX, como </w:t>
      </w:r>
      <w:proofErr w:type="spellStart"/>
      <w:r w:rsidRPr="00430857">
        <w:rPr>
          <w:rFonts w:ascii="Times New Roman" w:eastAsia="Times New Roman" w:hAnsi="Times New Roman" w:cs="Times New Roman"/>
          <w:color w:val="000000"/>
          <w:kern w:val="0"/>
          <w:sz w:val="24"/>
          <w:szCs w:val="24"/>
          <w:lang w:eastAsia="pt-BR"/>
          <w14:ligatures w14:val="none"/>
        </w:rPr>
        <w:t>Vigario</w:t>
      </w:r>
      <w:proofErr w:type="spellEnd"/>
      <w:r w:rsidRPr="00430857">
        <w:rPr>
          <w:rFonts w:ascii="Times New Roman" w:eastAsia="Times New Roman" w:hAnsi="Times New Roman" w:cs="Times New Roman"/>
          <w:color w:val="000000"/>
          <w:kern w:val="0"/>
          <w:sz w:val="24"/>
          <w:szCs w:val="24"/>
          <w:lang w:eastAsia="pt-BR"/>
          <w14:ligatures w14:val="none"/>
        </w:rPr>
        <w:t xml:space="preserve"> de Jesus </w:t>
      </w:r>
      <w:proofErr w:type="spellStart"/>
      <w:r w:rsidRPr="00430857">
        <w:rPr>
          <w:rFonts w:ascii="Times New Roman" w:eastAsia="Times New Roman" w:hAnsi="Times New Roman" w:cs="Times New Roman"/>
          <w:color w:val="000000"/>
          <w:kern w:val="0"/>
          <w:sz w:val="24"/>
          <w:szCs w:val="24"/>
          <w:lang w:eastAsia="pt-BR"/>
          <w14:ligatures w14:val="none"/>
        </w:rPr>
        <w:t>Christo</w:t>
      </w:r>
      <w:proofErr w:type="spellEnd"/>
      <w:r w:rsidRPr="00430857">
        <w:rPr>
          <w:rFonts w:ascii="Times New Roman" w:eastAsia="Times New Roman" w:hAnsi="Times New Roman" w:cs="Times New Roman"/>
          <w:color w:val="000000"/>
          <w:kern w:val="0"/>
          <w:sz w:val="24"/>
          <w:szCs w:val="24"/>
          <w:lang w:eastAsia="pt-BR"/>
          <w14:ligatures w14:val="none"/>
        </w:rPr>
        <w:t xml:space="preserve"> sobre a terra, e supremo Pastor da Egreja universal?</w:t>
      </w:r>
    </w:p>
    <w:p w14:paraId="496CBD86"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Neste caso, são </w:t>
      </w:r>
      <w:proofErr w:type="spellStart"/>
      <w:r w:rsidRPr="00430857">
        <w:rPr>
          <w:rFonts w:ascii="Times New Roman" w:eastAsia="Times New Roman" w:hAnsi="Times New Roman" w:cs="Times New Roman"/>
          <w:color w:val="000000"/>
          <w:kern w:val="0"/>
          <w:sz w:val="24"/>
          <w:szCs w:val="24"/>
          <w:lang w:eastAsia="pt-BR"/>
          <w14:ligatures w14:val="none"/>
        </w:rPr>
        <w:t>reós</w:t>
      </w:r>
      <w:proofErr w:type="spellEnd"/>
      <w:r w:rsidRPr="00430857">
        <w:rPr>
          <w:rFonts w:ascii="Times New Roman" w:eastAsia="Times New Roman" w:hAnsi="Times New Roman" w:cs="Times New Roman"/>
          <w:color w:val="000000"/>
          <w:kern w:val="0"/>
          <w:sz w:val="24"/>
          <w:szCs w:val="24"/>
          <w:lang w:eastAsia="pt-BR"/>
          <w14:ligatures w14:val="none"/>
        </w:rPr>
        <w:t xml:space="preserve"> do mesmo crime, e por conseguinte merecedores de igual punição, todos os Bispos do </w:t>
      </w:r>
      <w:proofErr w:type="spellStart"/>
      <w:r w:rsidRPr="00430857">
        <w:rPr>
          <w:rFonts w:ascii="Times New Roman" w:eastAsia="Times New Roman" w:hAnsi="Times New Roman" w:cs="Times New Roman"/>
          <w:color w:val="000000"/>
          <w:kern w:val="0"/>
          <w:sz w:val="24"/>
          <w:szCs w:val="24"/>
          <w:lang w:eastAsia="pt-BR"/>
          <w14:ligatures w14:val="none"/>
        </w:rPr>
        <w:t>Imperio</w:t>
      </w:r>
      <w:proofErr w:type="spellEnd"/>
      <w:r w:rsidRPr="00430857">
        <w:rPr>
          <w:rFonts w:ascii="Times New Roman" w:eastAsia="Times New Roman" w:hAnsi="Times New Roman" w:cs="Times New Roman"/>
          <w:color w:val="000000"/>
          <w:kern w:val="0"/>
          <w:sz w:val="24"/>
          <w:szCs w:val="24"/>
          <w:lang w:eastAsia="pt-BR"/>
          <w14:ligatures w14:val="none"/>
        </w:rPr>
        <w:t xml:space="preserve"> da Santa Cruz, todos os Bispos do orbe </w:t>
      </w:r>
      <w:proofErr w:type="spellStart"/>
      <w:r w:rsidRPr="00430857">
        <w:rPr>
          <w:rFonts w:ascii="Times New Roman" w:eastAsia="Times New Roman" w:hAnsi="Times New Roman" w:cs="Times New Roman"/>
          <w:color w:val="000000"/>
          <w:kern w:val="0"/>
          <w:sz w:val="24"/>
          <w:szCs w:val="24"/>
          <w:lang w:eastAsia="pt-BR"/>
          <w14:ligatures w14:val="none"/>
        </w:rPr>
        <w:t>catholico</w:t>
      </w:r>
      <w:proofErr w:type="spellEnd"/>
      <w:r w:rsidRPr="00430857">
        <w:rPr>
          <w:rFonts w:ascii="Times New Roman" w:eastAsia="Times New Roman" w:hAnsi="Times New Roman" w:cs="Times New Roman"/>
          <w:color w:val="000000"/>
          <w:kern w:val="0"/>
          <w:sz w:val="24"/>
          <w:szCs w:val="24"/>
          <w:lang w:eastAsia="pt-BR"/>
          <w14:ligatures w14:val="none"/>
        </w:rPr>
        <w:t xml:space="preserve"> e mais o vosso humilde Pastor; por quanto, todos nós, mercê de Deos, abraçamos, confessamos e defendemos esta mesma crença; todos nós professamos, ensinamos e </w:t>
      </w:r>
      <w:proofErr w:type="spellStart"/>
      <w:r w:rsidRPr="00430857">
        <w:rPr>
          <w:rFonts w:ascii="Times New Roman" w:eastAsia="Times New Roman" w:hAnsi="Times New Roman" w:cs="Times New Roman"/>
          <w:color w:val="000000"/>
          <w:kern w:val="0"/>
          <w:sz w:val="24"/>
          <w:szCs w:val="24"/>
          <w:lang w:eastAsia="pt-BR"/>
          <w14:ligatures w14:val="none"/>
        </w:rPr>
        <w:t>prégamos</w:t>
      </w:r>
      <w:proofErr w:type="spellEnd"/>
      <w:r w:rsidRPr="00430857">
        <w:rPr>
          <w:rFonts w:ascii="Times New Roman" w:eastAsia="Times New Roman" w:hAnsi="Times New Roman" w:cs="Times New Roman"/>
          <w:color w:val="000000"/>
          <w:kern w:val="0"/>
          <w:sz w:val="24"/>
          <w:szCs w:val="24"/>
          <w:lang w:eastAsia="pt-BR"/>
          <w14:ligatures w14:val="none"/>
        </w:rPr>
        <w:t xml:space="preserve"> a fé de Nicéia; </w:t>
      </w:r>
      <w:proofErr w:type="spellStart"/>
      <w:r w:rsidRPr="00430857">
        <w:rPr>
          <w:rFonts w:ascii="Times New Roman" w:eastAsia="Times New Roman" w:hAnsi="Times New Roman" w:cs="Times New Roman"/>
          <w:color w:val="000000"/>
          <w:kern w:val="0"/>
          <w:sz w:val="24"/>
          <w:szCs w:val="24"/>
          <w:lang w:eastAsia="pt-BR"/>
          <w14:ligatures w14:val="none"/>
        </w:rPr>
        <w:t>nella</w:t>
      </w:r>
      <w:proofErr w:type="spellEnd"/>
      <w:r w:rsidRPr="00430857">
        <w:rPr>
          <w:rFonts w:ascii="Times New Roman" w:eastAsia="Times New Roman" w:hAnsi="Times New Roman" w:cs="Times New Roman"/>
          <w:color w:val="000000"/>
          <w:kern w:val="0"/>
          <w:sz w:val="24"/>
          <w:szCs w:val="24"/>
          <w:lang w:eastAsia="pt-BR"/>
          <w14:ligatures w14:val="none"/>
        </w:rPr>
        <w:t xml:space="preserve"> e por </w:t>
      </w:r>
      <w:proofErr w:type="spellStart"/>
      <w:r w:rsidRPr="00430857">
        <w:rPr>
          <w:rFonts w:ascii="Times New Roman" w:eastAsia="Times New Roman" w:hAnsi="Times New Roman" w:cs="Times New Roman"/>
          <w:color w:val="000000"/>
          <w:kern w:val="0"/>
          <w:sz w:val="24"/>
          <w:szCs w:val="24"/>
          <w:lang w:eastAsia="pt-BR"/>
          <w14:ligatures w14:val="none"/>
        </w:rPr>
        <w:t>ella</w:t>
      </w:r>
      <w:proofErr w:type="spellEnd"/>
      <w:r w:rsidRPr="00430857">
        <w:rPr>
          <w:rFonts w:ascii="Times New Roman" w:eastAsia="Times New Roman" w:hAnsi="Times New Roman" w:cs="Times New Roman"/>
          <w:color w:val="000000"/>
          <w:kern w:val="0"/>
          <w:sz w:val="24"/>
          <w:szCs w:val="24"/>
          <w:lang w:eastAsia="pt-BR"/>
          <w14:ligatures w14:val="none"/>
        </w:rPr>
        <w:t xml:space="preserve"> almejamos </w:t>
      </w:r>
      <w:proofErr w:type="spellStart"/>
      <w:r w:rsidRPr="00430857">
        <w:rPr>
          <w:rFonts w:ascii="Times New Roman" w:eastAsia="Times New Roman" w:hAnsi="Times New Roman" w:cs="Times New Roman"/>
          <w:color w:val="000000"/>
          <w:kern w:val="0"/>
          <w:sz w:val="24"/>
          <w:szCs w:val="24"/>
          <w:lang w:eastAsia="pt-BR"/>
          <w14:ligatures w14:val="none"/>
        </w:rPr>
        <w:t>exhalar</w:t>
      </w:r>
      <w:proofErr w:type="spellEnd"/>
      <w:r w:rsidRPr="00430857">
        <w:rPr>
          <w:rFonts w:ascii="Times New Roman" w:eastAsia="Times New Roman" w:hAnsi="Times New Roman" w:cs="Times New Roman"/>
          <w:color w:val="000000"/>
          <w:kern w:val="0"/>
          <w:sz w:val="24"/>
          <w:szCs w:val="24"/>
          <w:lang w:eastAsia="pt-BR"/>
          <w14:ligatures w14:val="none"/>
        </w:rPr>
        <w:t xml:space="preserve"> o </w:t>
      </w:r>
      <w:proofErr w:type="spellStart"/>
      <w:r w:rsidRPr="00430857">
        <w:rPr>
          <w:rFonts w:ascii="Times New Roman" w:eastAsia="Times New Roman" w:hAnsi="Times New Roman" w:cs="Times New Roman"/>
          <w:color w:val="000000"/>
          <w:kern w:val="0"/>
          <w:sz w:val="24"/>
          <w:szCs w:val="24"/>
          <w:lang w:eastAsia="pt-BR"/>
          <w14:ligatures w14:val="none"/>
        </w:rPr>
        <w:t>ultimo</w:t>
      </w:r>
      <w:proofErr w:type="spellEnd"/>
      <w:r w:rsidRPr="00430857">
        <w:rPr>
          <w:rFonts w:ascii="Times New Roman" w:eastAsia="Times New Roman" w:hAnsi="Times New Roman" w:cs="Times New Roman"/>
          <w:color w:val="000000"/>
          <w:kern w:val="0"/>
          <w:sz w:val="24"/>
          <w:szCs w:val="24"/>
          <w:lang w:eastAsia="pt-BR"/>
          <w14:ligatures w14:val="none"/>
        </w:rPr>
        <w:t xml:space="preserve"> suspiro. </w:t>
      </w:r>
    </w:p>
    <w:p w14:paraId="4595A70F" w14:textId="77777777" w:rsidR="00E43242" w:rsidRPr="00430857" w:rsidRDefault="00E43242" w:rsidP="00E43242">
      <w:pPr>
        <w:tabs>
          <w:tab w:val="center" w:pos="4535"/>
        </w:tabs>
        <w:spacing w:line="360" w:lineRule="auto"/>
        <w:ind w:left="426" w:firstLine="425"/>
        <w:jc w:val="both"/>
        <w:rPr>
          <w:rFonts w:ascii="Times New Roman" w:eastAsia="Times New Roman" w:hAnsi="Times New Roman" w:cs="Times New Roman"/>
          <w:color w:val="000000"/>
          <w:kern w:val="0"/>
          <w:sz w:val="24"/>
          <w:szCs w:val="24"/>
          <w:lang w:eastAsia="pt-BR"/>
          <w14:ligatures w14:val="none"/>
        </w:rPr>
      </w:pPr>
      <w:r w:rsidRPr="00430857">
        <w:rPr>
          <w:rFonts w:ascii="Times New Roman" w:eastAsia="Times New Roman" w:hAnsi="Times New Roman" w:cs="Times New Roman"/>
          <w:color w:val="000000"/>
          <w:kern w:val="0"/>
          <w:sz w:val="24"/>
          <w:szCs w:val="24"/>
          <w:lang w:eastAsia="pt-BR"/>
          <w14:ligatures w14:val="none"/>
        </w:rPr>
        <w:t xml:space="preserve">São igualmente culpados os verdadeiros ministros do Senhor, </w:t>
      </w:r>
      <w:proofErr w:type="spellStart"/>
      <w:r w:rsidRPr="00430857">
        <w:rPr>
          <w:rFonts w:ascii="Times New Roman" w:eastAsia="Times New Roman" w:hAnsi="Times New Roman" w:cs="Times New Roman"/>
          <w:color w:val="000000"/>
          <w:kern w:val="0"/>
          <w:sz w:val="24"/>
          <w:szCs w:val="24"/>
          <w:lang w:eastAsia="pt-BR"/>
          <w14:ligatures w14:val="none"/>
        </w:rPr>
        <w:t>patricios</w:t>
      </w:r>
      <w:proofErr w:type="spellEnd"/>
      <w:r w:rsidRPr="00430857">
        <w:rPr>
          <w:rFonts w:ascii="Times New Roman" w:eastAsia="Times New Roman" w:hAnsi="Times New Roman" w:cs="Times New Roman"/>
          <w:color w:val="000000"/>
          <w:kern w:val="0"/>
          <w:sz w:val="24"/>
          <w:szCs w:val="24"/>
          <w:lang w:eastAsia="pt-BR"/>
          <w14:ligatures w14:val="none"/>
        </w:rPr>
        <w:t xml:space="preserve"> nossos, que abraçam, professam e ensinam essas mesmas verdades santas. </w:t>
      </w:r>
    </w:p>
    <w:p w14:paraId="25A6637C"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São igualmente culpados inúmeros cidadãos prestimosos, vultos proeminentes, </w:t>
      </w:r>
      <w:proofErr w:type="spellStart"/>
      <w:r w:rsidRPr="00430857">
        <w:rPr>
          <w:rFonts w:ascii="Times New Roman" w:eastAsia="Times New Roman" w:hAnsi="Times New Roman" w:cs="Times New Roman"/>
          <w:color w:val="000000"/>
          <w:kern w:val="0"/>
          <w:sz w:val="24"/>
          <w:szCs w:val="24"/>
          <w:lang w:eastAsia="pt-BR"/>
          <w14:ligatures w14:val="none"/>
        </w:rPr>
        <w:t>benemeritos</w:t>
      </w:r>
      <w:proofErr w:type="spellEnd"/>
      <w:r w:rsidRPr="00430857">
        <w:rPr>
          <w:rFonts w:ascii="Times New Roman" w:eastAsia="Times New Roman" w:hAnsi="Times New Roman" w:cs="Times New Roman"/>
          <w:color w:val="000000"/>
          <w:kern w:val="0"/>
          <w:sz w:val="24"/>
          <w:szCs w:val="24"/>
          <w:lang w:eastAsia="pt-BR"/>
          <w14:ligatures w14:val="none"/>
        </w:rPr>
        <w:t xml:space="preserve"> da </w:t>
      </w:r>
      <w:proofErr w:type="spellStart"/>
      <w:r w:rsidRPr="00430857">
        <w:rPr>
          <w:rFonts w:ascii="Times New Roman" w:eastAsia="Times New Roman" w:hAnsi="Times New Roman" w:cs="Times New Roman"/>
          <w:color w:val="000000"/>
          <w:kern w:val="0"/>
          <w:sz w:val="24"/>
          <w:szCs w:val="24"/>
          <w:lang w:eastAsia="pt-BR"/>
          <w14:ligatures w14:val="none"/>
        </w:rPr>
        <w:t>patria</w:t>
      </w:r>
      <w:proofErr w:type="spellEnd"/>
      <w:r w:rsidRPr="00430857">
        <w:rPr>
          <w:rFonts w:ascii="Times New Roman" w:eastAsia="Times New Roman" w:hAnsi="Times New Roman" w:cs="Times New Roman"/>
          <w:color w:val="000000"/>
          <w:kern w:val="0"/>
          <w:sz w:val="24"/>
          <w:szCs w:val="24"/>
          <w:lang w:eastAsia="pt-BR"/>
          <w14:ligatures w14:val="none"/>
        </w:rPr>
        <w:t xml:space="preserve">, que vão colher o maná celeste junto a esse </w:t>
      </w:r>
      <w:proofErr w:type="spellStart"/>
      <w:r w:rsidRPr="00430857">
        <w:rPr>
          <w:rFonts w:ascii="Times New Roman" w:eastAsia="Times New Roman" w:hAnsi="Times New Roman" w:cs="Times New Roman"/>
          <w:color w:val="000000"/>
          <w:kern w:val="0"/>
          <w:sz w:val="24"/>
          <w:szCs w:val="24"/>
          <w:lang w:eastAsia="pt-BR"/>
          <w14:ligatures w14:val="none"/>
        </w:rPr>
        <w:t>pulpito</w:t>
      </w:r>
      <w:proofErr w:type="spellEnd"/>
      <w:r w:rsidRPr="00430857">
        <w:rPr>
          <w:rFonts w:ascii="Times New Roman" w:eastAsia="Times New Roman" w:hAnsi="Times New Roman" w:cs="Times New Roman"/>
          <w:color w:val="000000"/>
          <w:kern w:val="0"/>
          <w:sz w:val="24"/>
          <w:szCs w:val="24"/>
          <w:lang w:eastAsia="pt-BR"/>
          <w14:ligatures w14:val="none"/>
        </w:rPr>
        <w:t xml:space="preserve"> por vós abatido; que </w:t>
      </w:r>
      <w:proofErr w:type="gramStart"/>
      <w:r w:rsidRPr="00430857">
        <w:rPr>
          <w:rFonts w:ascii="Times New Roman" w:eastAsia="Times New Roman" w:hAnsi="Times New Roman" w:cs="Times New Roman"/>
          <w:color w:val="000000"/>
          <w:kern w:val="0"/>
          <w:sz w:val="24"/>
          <w:szCs w:val="24"/>
          <w:lang w:eastAsia="pt-BR"/>
          <w14:ligatures w14:val="none"/>
        </w:rPr>
        <w:t>purificam-se</w:t>
      </w:r>
      <w:proofErr w:type="gramEnd"/>
      <w:r w:rsidRPr="00430857">
        <w:rPr>
          <w:rFonts w:ascii="Times New Roman" w:eastAsia="Times New Roman" w:hAnsi="Times New Roman" w:cs="Times New Roman"/>
          <w:color w:val="000000"/>
          <w:kern w:val="0"/>
          <w:sz w:val="24"/>
          <w:szCs w:val="24"/>
          <w:lang w:eastAsia="pt-BR"/>
          <w14:ligatures w14:val="none"/>
        </w:rPr>
        <w:t xml:space="preserve"> nas ondas </w:t>
      </w:r>
      <w:proofErr w:type="spellStart"/>
      <w:r w:rsidRPr="00430857">
        <w:rPr>
          <w:rFonts w:ascii="Times New Roman" w:eastAsia="Times New Roman" w:hAnsi="Times New Roman" w:cs="Times New Roman"/>
          <w:color w:val="000000"/>
          <w:kern w:val="0"/>
          <w:sz w:val="24"/>
          <w:szCs w:val="24"/>
          <w:lang w:eastAsia="pt-BR"/>
          <w14:ligatures w14:val="none"/>
        </w:rPr>
        <w:t>limpidas</w:t>
      </w:r>
      <w:proofErr w:type="spellEnd"/>
      <w:r w:rsidRPr="00430857">
        <w:rPr>
          <w:rFonts w:ascii="Times New Roman" w:eastAsia="Times New Roman" w:hAnsi="Times New Roman" w:cs="Times New Roman"/>
          <w:color w:val="000000"/>
          <w:kern w:val="0"/>
          <w:sz w:val="24"/>
          <w:szCs w:val="24"/>
          <w:lang w:eastAsia="pt-BR"/>
          <w14:ligatures w14:val="none"/>
        </w:rPr>
        <w:t xml:space="preserve"> e </w:t>
      </w:r>
      <w:proofErr w:type="spellStart"/>
      <w:r w:rsidRPr="00430857">
        <w:rPr>
          <w:rFonts w:ascii="Times New Roman" w:eastAsia="Times New Roman" w:hAnsi="Times New Roman" w:cs="Times New Roman"/>
          <w:color w:val="000000"/>
          <w:kern w:val="0"/>
          <w:sz w:val="24"/>
          <w:szCs w:val="24"/>
          <w:lang w:eastAsia="pt-BR"/>
          <w14:ligatures w14:val="none"/>
        </w:rPr>
        <w:t>crystalinas</w:t>
      </w:r>
      <w:proofErr w:type="spellEnd"/>
      <w:r w:rsidRPr="00430857">
        <w:rPr>
          <w:rFonts w:ascii="Times New Roman" w:eastAsia="Times New Roman" w:hAnsi="Times New Roman" w:cs="Times New Roman"/>
          <w:color w:val="000000"/>
          <w:kern w:val="0"/>
          <w:sz w:val="24"/>
          <w:szCs w:val="24"/>
          <w:lang w:eastAsia="pt-BR"/>
          <w14:ligatures w14:val="none"/>
        </w:rPr>
        <w:t xml:space="preserve"> da penitencia sacramental, as </w:t>
      </w:r>
      <w:proofErr w:type="spellStart"/>
      <w:r w:rsidRPr="00430857">
        <w:rPr>
          <w:rFonts w:ascii="Times New Roman" w:eastAsia="Times New Roman" w:hAnsi="Times New Roman" w:cs="Times New Roman"/>
          <w:color w:val="000000"/>
          <w:kern w:val="0"/>
          <w:sz w:val="24"/>
          <w:szCs w:val="24"/>
          <w:lang w:eastAsia="pt-BR"/>
          <w14:ligatures w14:val="none"/>
        </w:rPr>
        <w:t>quaes</w:t>
      </w:r>
      <w:proofErr w:type="spellEnd"/>
      <w:r w:rsidRPr="00430857">
        <w:rPr>
          <w:rFonts w:ascii="Times New Roman" w:eastAsia="Times New Roman" w:hAnsi="Times New Roman" w:cs="Times New Roman"/>
          <w:color w:val="000000"/>
          <w:kern w:val="0"/>
          <w:sz w:val="24"/>
          <w:szCs w:val="24"/>
          <w:lang w:eastAsia="pt-BR"/>
          <w14:ligatures w14:val="none"/>
        </w:rPr>
        <w:t xml:space="preserve"> jorram desse </w:t>
      </w:r>
      <w:proofErr w:type="spellStart"/>
      <w:r w:rsidRPr="00430857">
        <w:rPr>
          <w:rFonts w:ascii="Times New Roman" w:eastAsia="Times New Roman" w:hAnsi="Times New Roman" w:cs="Times New Roman"/>
          <w:color w:val="000000"/>
          <w:kern w:val="0"/>
          <w:sz w:val="24"/>
          <w:szCs w:val="24"/>
          <w:lang w:eastAsia="pt-BR"/>
          <w14:ligatures w14:val="none"/>
        </w:rPr>
        <w:t>confessionario</w:t>
      </w:r>
      <w:proofErr w:type="spellEnd"/>
      <w:r w:rsidRPr="00430857">
        <w:rPr>
          <w:rFonts w:ascii="Times New Roman" w:eastAsia="Times New Roman" w:hAnsi="Times New Roman" w:cs="Times New Roman"/>
          <w:color w:val="000000"/>
          <w:kern w:val="0"/>
          <w:sz w:val="24"/>
          <w:szCs w:val="24"/>
          <w:lang w:eastAsia="pt-BR"/>
          <w14:ligatures w14:val="none"/>
        </w:rPr>
        <w:t xml:space="preserve"> por vós reduzido a estilhaços; e que recebem o pão dos anjos nessa mesa </w:t>
      </w:r>
      <w:proofErr w:type="spellStart"/>
      <w:r w:rsidRPr="00430857">
        <w:rPr>
          <w:rFonts w:ascii="Times New Roman" w:eastAsia="Times New Roman" w:hAnsi="Times New Roman" w:cs="Times New Roman"/>
          <w:color w:val="000000"/>
          <w:kern w:val="0"/>
          <w:sz w:val="24"/>
          <w:szCs w:val="24"/>
          <w:lang w:eastAsia="pt-BR"/>
          <w14:ligatures w14:val="none"/>
        </w:rPr>
        <w:t>eucharistica</w:t>
      </w:r>
      <w:proofErr w:type="spellEnd"/>
      <w:r w:rsidRPr="00430857">
        <w:rPr>
          <w:rFonts w:ascii="Times New Roman" w:eastAsia="Times New Roman" w:hAnsi="Times New Roman" w:cs="Times New Roman"/>
          <w:color w:val="000000"/>
          <w:kern w:val="0"/>
          <w:sz w:val="24"/>
          <w:szCs w:val="24"/>
          <w:lang w:eastAsia="pt-BR"/>
          <w14:ligatures w14:val="none"/>
        </w:rPr>
        <w:t>, por vós desacatada. </w:t>
      </w:r>
    </w:p>
    <w:p w14:paraId="209891E9"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São igualmente culpados os autores dos nossos dias, sobretudo nossas mães </w:t>
      </w:r>
      <w:proofErr w:type="spellStart"/>
      <w:r w:rsidRPr="00430857">
        <w:rPr>
          <w:rFonts w:ascii="Times New Roman" w:eastAsia="Times New Roman" w:hAnsi="Times New Roman" w:cs="Times New Roman"/>
          <w:color w:val="000000"/>
          <w:kern w:val="0"/>
          <w:sz w:val="24"/>
          <w:szCs w:val="24"/>
          <w:lang w:eastAsia="pt-BR"/>
          <w14:ligatures w14:val="none"/>
        </w:rPr>
        <w:t>afectuosas</w:t>
      </w:r>
      <w:proofErr w:type="spellEnd"/>
      <w:r w:rsidRPr="00430857">
        <w:rPr>
          <w:rFonts w:ascii="Times New Roman" w:eastAsia="Times New Roman" w:hAnsi="Times New Roman" w:cs="Times New Roman"/>
          <w:color w:val="000000"/>
          <w:kern w:val="0"/>
          <w:sz w:val="24"/>
          <w:szCs w:val="24"/>
          <w:lang w:eastAsia="pt-BR"/>
          <w14:ligatures w14:val="none"/>
        </w:rPr>
        <w:t xml:space="preserve">, que nos </w:t>
      </w:r>
      <w:proofErr w:type="spellStart"/>
      <w:r w:rsidRPr="00430857">
        <w:rPr>
          <w:rFonts w:ascii="Times New Roman" w:eastAsia="Times New Roman" w:hAnsi="Times New Roman" w:cs="Times New Roman"/>
          <w:color w:val="000000"/>
          <w:kern w:val="0"/>
          <w:sz w:val="24"/>
          <w:szCs w:val="24"/>
          <w:lang w:eastAsia="pt-BR"/>
          <w14:ligatures w14:val="none"/>
        </w:rPr>
        <w:t>leváram</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á</w:t>
      </w:r>
      <w:proofErr w:type="spellEnd"/>
      <w:r w:rsidRPr="00430857">
        <w:rPr>
          <w:rFonts w:ascii="Times New Roman" w:eastAsia="Times New Roman" w:hAnsi="Times New Roman" w:cs="Times New Roman"/>
          <w:color w:val="000000"/>
          <w:kern w:val="0"/>
          <w:sz w:val="24"/>
          <w:szCs w:val="24"/>
          <w:lang w:eastAsia="pt-BR"/>
          <w14:ligatures w14:val="none"/>
        </w:rPr>
        <w:t xml:space="preserve"> pia batismal; que nos fizeram beber em seu </w:t>
      </w:r>
      <w:proofErr w:type="spellStart"/>
      <w:r w:rsidRPr="00430857">
        <w:rPr>
          <w:rFonts w:ascii="Times New Roman" w:eastAsia="Times New Roman" w:hAnsi="Times New Roman" w:cs="Times New Roman"/>
          <w:color w:val="000000"/>
          <w:kern w:val="0"/>
          <w:sz w:val="24"/>
          <w:szCs w:val="24"/>
          <w:lang w:eastAsia="pt-BR"/>
          <w14:ligatures w14:val="none"/>
        </w:rPr>
        <w:t>collo</w:t>
      </w:r>
      <w:proofErr w:type="spellEnd"/>
      <w:r w:rsidRPr="00430857">
        <w:rPr>
          <w:rFonts w:ascii="Times New Roman" w:eastAsia="Times New Roman" w:hAnsi="Times New Roman" w:cs="Times New Roman"/>
          <w:color w:val="000000"/>
          <w:kern w:val="0"/>
          <w:sz w:val="24"/>
          <w:szCs w:val="24"/>
          <w:lang w:eastAsia="pt-BR"/>
          <w14:ligatures w14:val="none"/>
        </w:rPr>
        <w:t xml:space="preserve"> tão </w:t>
      </w:r>
      <w:r w:rsidRPr="00430857">
        <w:rPr>
          <w:rFonts w:ascii="Times New Roman" w:eastAsia="Times New Roman" w:hAnsi="Times New Roman" w:cs="Times New Roman"/>
          <w:color w:val="000000"/>
          <w:kern w:val="0"/>
          <w:sz w:val="24"/>
          <w:szCs w:val="24"/>
          <w:lang w:eastAsia="pt-BR"/>
          <w14:ligatures w14:val="none"/>
        </w:rPr>
        <w:lastRenderedPageBreak/>
        <w:t xml:space="preserve">sublimes e celestes </w:t>
      </w:r>
      <w:proofErr w:type="spellStart"/>
      <w:r w:rsidRPr="00430857">
        <w:rPr>
          <w:rFonts w:ascii="Times New Roman" w:eastAsia="Times New Roman" w:hAnsi="Times New Roman" w:cs="Times New Roman"/>
          <w:color w:val="000000"/>
          <w:kern w:val="0"/>
          <w:sz w:val="24"/>
          <w:szCs w:val="24"/>
          <w:lang w:eastAsia="pt-BR"/>
          <w14:ligatures w14:val="none"/>
        </w:rPr>
        <w:t>principios</w:t>
      </w:r>
      <w:proofErr w:type="spellEnd"/>
      <w:r w:rsidRPr="00430857">
        <w:rPr>
          <w:rFonts w:ascii="Times New Roman" w:eastAsia="Times New Roman" w:hAnsi="Times New Roman" w:cs="Times New Roman"/>
          <w:color w:val="000000"/>
          <w:kern w:val="0"/>
          <w:sz w:val="24"/>
          <w:szCs w:val="24"/>
          <w:lang w:eastAsia="pt-BR"/>
          <w14:ligatures w14:val="none"/>
        </w:rPr>
        <w:t xml:space="preserve">; e que solicitas </w:t>
      </w:r>
      <w:proofErr w:type="spellStart"/>
      <w:r w:rsidRPr="00430857">
        <w:rPr>
          <w:rFonts w:ascii="Times New Roman" w:eastAsia="Times New Roman" w:hAnsi="Times New Roman" w:cs="Times New Roman"/>
          <w:color w:val="000000"/>
          <w:kern w:val="0"/>
          <w:sz w:val="24"/>
          <w:szCs w:val="24"/>
          <w:lang w:eastAsia="pt-BR"/>
          <w14:ligatures w14:val="none"/>
        </w:rPr>
        <w:t>velárem</w:t>
      </w:r>
      <w:proofErr w:type="spellEnd"/>
      <w:r w:rsidRPr="00430857">
        <w:rPr>
          <w:rFonts w:ascii="Times New Roman" w:eastAsia="Times New Roman" w:hAnsi="Times New Roman" w:cs="Times New Roman"/>
          <w:color w:val="000000"/>
          <w:kern w:val="0"/>
          <w:sz w:val="24"/>
          <w:szCs w:val="24"/>
          <w:lang w:eastAsia="pt-BR"/>
          <w14:ligatures w14:val="none"/>
        </w:rPr>
        <w:t xml:space="preserve"> o sagrado </w:t>
      </w:r>
      <w:proofErr w:type="spellStart"/>
      <w:r w:rsidRPr="00430857">
        <w:rPr>
          <w:rFonts w:ascii="Times New Roman" w:eastAsia="Times New Roman" w:hAnsi="Times New Roman" w:cs="Times New Roman"/>
          <w:color w:val="000000"/>
          <w:kern w:val="0"/>
          <w:sz w:val="24"/>
          <w:szCs w:val="24"/>
          <w:lang w:eastAsia="pt-BR"/>
          <w14:ligatures w14:val="none"/>
        </w:rPr>
        <w:t>germen</w:t>
      </w:r>
      <w:proofErr w:type="spellEnd"/>
      <w:r w:rsidRPr="00430857">
        <w:rPr>
          <w:rFonts w:ascii="Times New Roman" w:eastAsia="Times New Roman" w:hAnsi="Times New Roman" w:cs="Times New Roman"/>
          <w:color w:val="000000"/>
          <w:kern w:val="0"/>
          <w:sz w:val="24"/>
          <w:szCs w:val="24"/>
          <w:lang w:eastAsia="pt-BR"/>
          <w14:ligatures w14:val="none"/>
        </w:rPr>
        <w:t xml:space="preserve"> da fé, depositado nas mais </w:t>
      </w:r>
      <w:proofErr w:type="spellStart"/>
      <w:r w:rsidRPr="00430857">
        <w:rPr>
          <w:rFonts w:ascii="Times New Roman" w:eastAsia="Times New Roman" w:hAnsi="Times New Roman" w:cs="Times New Roman"/>
          <w:color w:val="000000"/>
          <w:kern w:val="0"/>
          <w:sz w:val="24"/>
          <w:szCs w:val="24"/>
          <w:lang w:eastAsia="pt-BR"/>
          <w14:ligatures w14:val="none"/>
        </w:rPr>
        <w:t>reconditas</w:t>
      </w:r>
      <w:proofErr w:type="spellEnd"/>
      <w:r w:rsidRPr="00430857">
        <w:rPr>
          <w:rFonts w:ascii="Times New Roman" w:eastAsia="Times New Roman" w:hAnsi="Times New Roman" w:cs="Times New Roman"/>
          <w:color w:val="000000"/>
          <w:kern w:val="0"/>
          <w:sz w:val="24"/>
          <w:szCs w:val="24"/>
          <w:lang w:eastAsia="pt-BR"/>
          <w14:ligatures w14:val="none"/>
        </w:rPr>
        <w:t xml:space="preserve"> dobras de nosso coração infantil. </w:t>
      </w:r>
    </w:p>
    <w:p w14:paraId="3CD201D1"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Ainda mais uma vez, vos perguntamos com amor e ternura: porque os perseguis? </w:t>
      </w:r>
    </w:p>
    <w:p w14:paraId="05F1BAF0"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proofErr w:type="spellStart"/>
      <w:r w:rsidRPr="00430857">
        <w:rPr>
          <w:rFonts w:ascii="Times New Roman" w:eastAsia="Times New Roman" w:hAnsi="Times New Roman" w:cs="Times New Roman"/>
          <w:i/>
          <w:iCs/>
          <w:color w:val="000000"/>
          <w:kern w:val="0"/>
          <w:sz w:val="24"/>
          <w:szCs w:val="24"/>
          <w:lang w:eastAsia="pt-BR"/>
          <w14:ligatures w14:val="none"/>
        </w:rPr>
        <w:t>Nihil</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invenio</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cause!</w:t>
      </w:r>
    </w:p>
    <w:p w14:paraId="17630A2D"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Formemos, por um momento, a </w:t>
      </w:r>
      <w:proofErr w:type="spellStart"/>
      <w:r w:rsidRPr="00430857">
        <w:rPr>
          <w:rFonts w:ascii="Times New Roman" w:eastAsia="Times New Roman" w:hAnsi="Times New Roman" w:cs="Times New Roman"/>
          <w:color w:val="000000"/>
          <w:kern w:val="0"/>
          <w:sz w:val="24"/>
          <w:szCs w:val="24"/>
          <w:lang w:eastAsia="pt-BR"/>
          <w14:ligatures w14:val="none"/>
        </w:rPr>
        <w:t>hypothese</w:t>
      </w:r>
      <w:proofErr w:type="spellEnd"/>
      <w:r w:rsidRPr="00430857">
        <w:rPr>
          <w:rFonts w:ascii="Times New Roman" w:eastAsia="Times New Roman" w:hAnsi="Times New Roman" w:cs="Times New Roman"/>
          <w:color w:val="000000"/>
          <w:kern w:val="0"/>
          <w:sz w:val="24"/>
          <w:szCs w:val="24"/>
          <w:lang w:eastAsia="pt-BR"/>
          <w14:ligatures w14:val="none"/>
        </w:rPr>
        <w:t xml:space="preserve"> de que esses homens sejam realmente culpados de todos os crimes, quanto lhes são imputados, e mais ainda de quantos </w:t>
      </w:r>
      <w:proofErr w:type="spellStart"/>
      <w:r w:rsidRPr="00430857">
        <w:rPr>
          <w:rFonts w:ascii="Times New Roman" w:eastAsia="Times New Roman" w:hAnsi="Times New Roman" w:cs="Times New Roman"/>
          <w:color w:val="000000"/>
          <w:kern w:val="0"/>
          <w:sz w:val="24"/>
          <w:szCs w:val="24"/>
          <w:lang w:eastAsia="pt-BR"/>
          <w14:ligatures w14:val="none"/>
        </w:rPr>
        <w:t>phantasiar</w:t>
      </w:r>
      <w:proofErr w:type="spellEnd"/>
      <w:r w:rsidRPr="00430857">
        <w:rPr>
          <w:rFonts w:ascii="Times New Roman" w:eastAsia="Times New Roman" w:hAnsi="Times New Roman" w:cs="Times New Roman"/>
          <w:color w:val="000000"/>
          <w:kern w:val="0"/>
          <w:sz w:val="24"/>
          <w:szCs w:val="24"/>
          <w:lang w:eastAsia="pt-BR"/>
          <w14:ligatures w14:val="none"/>
        </w:rPr>
        <w:t xml:space="preserve"> possa a imaginação humana. </w:t>
      </w:r>
      <w:proofErr w:type="spellStart"/>
      <w:r w:rsidRPr="00430857">
        <w:rPr>
          <w:rFonts w:ascii="Times New Roman" w:eastAsia="Times New Roman" w:hAnsi="Times New Roman" w:cs="Times New Roman"/>
          <w:color w:val="000000"/>
          <w:kern w:val="0"/>
          <w:sz w:val="24"/>
          <w:szCs w:val="24"/>
          <w:lang w:eastAsia="pt-BR"/>
          <w14:ligatures w14:val="none"/>
        </w:rPr>
        <w:t>Permitii</w:t>
      </w:r>
      <w:proofErr w:type="spellEnd"/>
      <w:r w:rsidRPr="00430857">
        <w:rPr>
          <w:rFonts w:ascii="Times New Roman" w:eastAsia="Times New Roman" w:hAnsi="Times New Roman" w:cs="Times New Roman"/>
          <w:color w:val="000000"/>
          <w:kern w:val="0"/>
          <w:sz w:val="24"/>
          <w:szCs w:val="24"/>
          <w:lang w:eastAsia="pt-BR"/>
          <w14:ligatures w14:val="none"/>
        </w:rPr>
        <w:t xml:space="preserve">, Filhos </w:t>
      </w:r>
      <w:proofErr w:type="spellStart"/>
      <w:r w:rsidRPr="00430857">
        <w:rPr>
          <w:rFonts w:ascii="Times New Roman" w:eastAsia="Times New Roman" w:hAnsi="Times New Roman" w:cs="Times New Roman"/>
          <w:color w:val="000000"/>
          <w:kern w:val="0"/>
          <w:sz w:val="24"/>
          <w:szCs w:val="24"/>
          <w:lang w:eastAsia="pt-BR"/>
          <w14:ligatures w14:val="none"/>
        </w:rPr>
        <w:t>carissimos</w:t>
      </w:r>
      <w:proofErr w:type="spellEnd"/>
      <w:r w:rsidRPr="00430857">
        <w:rPr>
          <w:rFonts w:ascii="Times New Roman" w:eastAsia="Times New Roman" w:hAnsi="Times New Roman" w:cs="Times New Roman"/>
          <w:color w:val="000000"/>
          <w:kern w:val="0"/>
          <w:sz w:val="24"/>
          <w:szCs w:val="24"/>
          <w:lang w:eastAsia="pt-BR"/>
          <w14:ligatures w14:val="none"/>
        </w:rPr>
        <w:t xml:space="preserve">, que vosso </w:t>
      </w:r>
      <w:proofErr w:type="spellStart"/>
      <w:r w:rsidRPr="00430857">
        <w:rPr>
          <w:rFonts w:ascii="Times New Roman" w:eastAsia="Times New Roman" w:hAnsi="Times New Roman" w:cs="Times New Roman"/>
          <w:color w:val="000000"/>
          <w:kern w:val="0"/>
          <w:sz w:val="24"/>
          <w:szCs w:val="24"/>
          <w:lang w:eastAsia="pt-BR"/>
          <w14:ligatures w14:val="none"/>
        </w:rPr>
        <w:t>Pae</w:t>
      </w:r>
      <w:proofErr w:type="spellEnd"/>
      <w:r w:rsidRPr="00430857">
        <w:rPr>
          <w:rFonts w:ascii="Times New Roman" w:eastAsia="Times New Roman" w:hAnsi="Times New Roman" w:cs="Times New Roman"/>
          <w:color w:val="000000"/>
          <w:kern w:val="0"/>
          <w:sz w:val="24"/>
          <w:szCs w:val="24"/>
          <w:lang w:eastAsia="pt-BR"/>
          <w14:ligatures w14:val="none"/>
        </w:rPr>
        <w:t>, o Pastor das vossas almas, diga-vos com franqueza que, mesmo neste caso, a</w:t>
      </w:r>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ultima</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ratio</w:t>
      </w:r>
      <w:proofErr w:type="spellEnd"/>
      <w:r w:rsidRPr="00430857">
        <w:rPr>
          <w:rFonts w:ascii="Times New Roman" w:eastAsia="Times New Roman" w:hAnsi="Times New Roman" w:cs="Times New Roman"/>
          <w:color w:val="000000"/>
          <w:kern w:val="0"/>
          <w:sz w:val="24"/>
          <w:szCs w:val="24"/>
          <w:lang w:eastAsia="pt-BR"/>
          <w14:ligatures w14:val="none"/>
        </w:rPr>
        <w:t xml:space="preserve">, tão imprudentemente aconselhada, não é </w:t>
      </w:r>
      <w:proofErr w:type="spellStart"/>
      <w:r w:rsidRPr="00430857">
        <w:rPr>
          <w:rFonts w:ascii="Times New Roman" w:eastAsia="Times New Roman" w:hAnsi="Times New Roman" w:cs="Times New Roman"/>
          <w:color w:val="000000"/>
          <w:kern w:val="0"/>
          <w:sz w:val="24"/>
          <w:szCs w:val="24"/>
          <w:lang w:eastAsia="pt-BR"/>
          <w14:ligatures w14:val="none"/>
        </w:rPr>
        <w:t>admissivel</w:t>
      </w:r>
      <w:proofErr w:type="spellEnd"/>
      <w:r w:rsidRPr="00430857">
        <w:rPr>
          <w:rFonts w:ascii="Times New Roman" w:eastAsia="Times New Roman" w:hAnsi="Times New Roman" w:cs="Times New Roman"/>
          <w:color w:val="000000"/>
          <w:kern w:val="0"/>
          <w:sz w:val="24"/>
          <w:szCs w:val="24"/>
          <w:lang w:eastAsia="pt-BR"/>
          <w14:ligatures w14:val="none"/>
        </w:rPr>
        <w:t xml:space="preserve"> e o recurso de que vos valestes é sobre modo </w:t>
      </w:r>
      <w:proofErr w:type="spellStart"/>
      <w:r w:rsidRPr="00430857">
        <w:rPr>
          <w:rFonts w:ascii="Times New Roman" w:eastAsia="Times New Roman" w:hAnsi="Times New Roman" w:cs="Times New Roman"/>
          <w:color w:val="000000"/>
          <w:kern w:val="0"/>
          <w:sz w:val="24"/>
          <w:szCs w:val="24"/>
          <w:lang w:eastAsia="pt-BR"/>
          <w14:ligatures w14:val="none"/>
        </w:rPr>
        <w:t>illegal</w:t>
      </w:r>
      <w:proofErr w:type="spellEnd"/>
      <w:r w:rsidRPr="00430857">
        <w:rPr>
          <w:rFonts w:ascii="Times New Roman" w:eastAsia="Times New Roman" w:hAnsi="Times New Roman" w:cs="Times New Roman"/>
          <w:color w:val="000000"/>
          <w:kern w:val="0"/>
          <w:sz w:val="24"/>
          <w:szCs w:val="24"/>
          <w:lang w:eastAsia="pt-BR"/>
          <w14:ligatures w14:val="none"/>
        </w:rPr>
        <w:t xml:space="preserve"> e </w:t>
      </w:r>
      <w:proofErr w:type="spellStart"/>
      <w:r w:rsidRPr="00430857">
        <w:rPr>
          <w:rFonts w:ascii="Times New Roman" w:eastAsia="Times New Roman" w:hAnsi="Times New Roman" w:cs="Times New Roman"/>
          <w:color w:val="000000"/>
          <w:kern w:val="0"/>
          <w:sz w:val="24"/>
          <w:szCs w:val="24"/>
          <w:lang w:eastAsia="pt-BR"/>
          <w14:ligatures w14:val="none"/>
        </w:rPr>
        <w:t>condemnavel</w:t>
      </w:r>
      <w:proofErr w:type="spellEnd"/>
      <w:r w:rsidRPr="00430857">
        <w:rPr>
          <w:rFonts w:ascii="Times New Roman" w:eastAsia="Times New Roman" w:hAnsi="Times New Roman" w:cs="Times New Roman"/>
          <w:color w:val="000000"/>
          <w:kern w:val="0"/>
          <w:sz w:val="24"/>
          <w:szCs w:val="24"/>
          <w:lang w:eastAsia="pt-BR"/>
          <w14:ligatures w14:val="none"/>
        </w:rPr>
        <w:t>. </w:t>
      </w:r>
    </w:p>
    <w:p w14:paraId="53925CB9"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Formulai as vossas </w:t>
      </w:r>
      <w:proofErr w:type="spellStart"/>
      <w:r w:rsidRPr="00430857">
        <w:rPr>
          <w:rFonts w:ascii="Times New Roman" w:eastAsia="Times New Roman" w:hAnsi="Times New Roman" w:cs="Times New Roman"/>
          <w:color w:val="000000"/>
          <w:kern w:val="0"/>
          <w:sz w:val="24"/>
          <w:szCs w:val="24"/>
          <w:lang w:eastAsia="pt-BR"/>
          <w14:ligatures w14:val="none"/>
        </w:rPr>
        <w:t>accusações</w:t>
      </w:r>
      <w:proofErr w:type="spellEnd"/>
      <w:r w:rsidRPr="00430857">
        <w:rPr>
          <w:rFonts w:ascii="Times New Roman" w:eastAsia="Times New Roman" w:hAnsi="Times New Roman" w:cs="Times New Roman"/>
          <w:color w:val="000000"/>
          <w:kern w:val="0"/>
          <w:sz w:val="24"/>
          <w:szCs w:val="24"/>
          <w:lang w:eastAsia="pt-BR"/>
          <w14:ligatures w14:val="none"/>
        </w:rPr>
        <w:t xml:space="preserve"> contra </w:t>
      </w:r>
      <w:proofErr w:type="spellStart"/>
      <w:r w:rsidRPr="00430857">
        <w:rPr>
          <w:rFonts w:ascii="Times New Roman" w:eastAsia="Times New Roman" w:hAnsi="Times New Roman" w:cs="Times New Roman"/>
          <w:color w:val="000000"/>
          <w:kern w:val="0"/>
          <w:sz w:val="24"/>
          <w:szCs w:val="24"/>
          <w:lang w:eastAsia="pt-BR"/>
          <w14:ligatures w14:val="none"/>
        </w:rPr>
        <w:t>elles</w:t>
      </w:r>
      <w:proofErr w:type="spellEnd"/>
      <w:r w:rsidRPr="00430857">
        <w:rPr>
          <w:rFonts w:ascii="Times New Roman" w:eastAsia="Times New Roman" w:hAnsi="Times New Roman" w:cs="Times New Roman"/>
          <w:color w:val="000000"/>
          <w:kern w:val="0"/>
          <w:sz w:val="24"/>
          <w:szCs w:val="24"/>
          <w:lang w:eastAsia="pt-BR"/>
          <w14:ligatures w14:val="none"/>
        </w:rPr>
        <w:t xml:space="preserve">; arrastai-os </w:t>
      </w:r>
      <w:proofErr w:type="spellStart"/>
      <w:r w:rsidRPr="00430857">
        <w:rPr>
          <w:rFonts w:ascii="Times New Roman" w:eastAsia="Times New Roman" w:hAnsi="Times New Roman" w:cs="Times New Roman"/>
          <w:color w:val="000000"/>
          <w:kern w:val="0"/>
          <w:sz w:val="24"/>
          <w:szCs w:val="24"/>
          <w:lang w:eastAsia="pt-BR"/>
          <w14:ligatures w14:val="none"/>
        </w:rPr>
        <w:t>á</w:t>
      </w:r>
      <w:proofErr w:type="spellEnd"/>
      <w:r w:rsidRPr="00430857">
        <w:rPr>
          <w:rFonts w:ascii="Times New Roman" w:eastAsia="Times New Roman" w:hAnsi="Times New Roman" w:cs="Times New Roman"/>
          <w:color w:val="000000"/>
          <w:kern w:val="0"/>
          <w:sz w:val="24"/>
          <w:szCs w:val="24"/>
          <w:lang w:eastAsia="pt-BR"/>
          <w14:ligatures w14:val="none"/>
        </w:rPr>
        <w:t xml:space="preserve"> barra dos </w:t>
      </w:r>
      <w:proofErr w:type="spellStart"/>
      <w:r w:rsidRPr="00430857">
        <w:rPr>
          <w:rFonts w:ascii="Times New Roman" w:eastAsia="Times New Roman" w:hAnsi="Times New Roman" w:cs="Times New Roman"/>
          <w:color w:val="000000"/>
          <w:kern w:val="0"/>
          <w:sz w:val="24"/>
          <w:szCs w:val="24"/>
          <w:lang w:eastAsia="pt-BR"/>
          <w14:ligatures w14:val="none"/>
        </w:rPr>
        <w:t>tribunaes</w:t>
      </w:r>
      <w:proofErr w:type="spellEnd"/>
      <w:r w:rsidRPr="00430857">
        <w:rPr>
          <w:rFonts w:ascii="Times New Roman" w:eastAsia="Times New Roman" w:hAnsi="Times New Roman" w:cs="Times New Roman"/>
          <w:color w:val="000000"/>
          <w:kern w:val="0"/>
          <w:sz w:val="24"/>
          <w:szCs w:val="24"/>
          <w:lang w:eastAsia="pt-BR"/>
          <w14:ligatures w14:val="none"/>
        </w:rPr>
        <w:t xml:space="preserve">; sejam </w:t>
      </w:r>
      <w:proofErr w:type="spellStart"/>
      <w:r w:rsidRPr="00430857">
        <w:rPr>
          <w:rFonts w:ascii="Times New Roman" w:eastAsia="Times New Roman" w:hAnsi="Times New Roman" w:cs="Times New Roman"/>
          <w:color w:val="000000"/>
          <w:kern w:val="0"/>
          <w:sz w:val="24"/>
          <w:szCs w:val="24"/>
          <w:lang w:eastAsia="pt-BR"/>
          <w14:ligatures w14:val="none"/>
        </w:rPr>
        <w:t>elles</w:t>
      </w:r>
      <w:proofErr w:type="spellEnd"/>
      <w:r w:rsidRPr="00430857">
        <w:rPr>
          <w:rFonts w:ascii="Times New Roman" w:eastAsia="Times New Roman" w:hAnsi="Times New Roman" w:cs="Times New Roman"/>
          <w:color w:val="000000"/>
          <w:kern w:val="0"/>
          <w:sz w:val="24"/>
          <w:szCs w:val="24"/>
          <w:lang w:eastAsia="pt-BR"/>
          <w14:ligatures w14:val="none"/>
        </w:rPr>
        <w:t xml:space="preserve"> julgados e se forem culpados, sejam punidos com todo o rigor da lei: </w:t>
      </w:r>
      <w:proofErr w:type="spellStart"/>
      <w:r w:rsidRPr="00430857">
        <w:rPr>
          <w:rFonts w:ascii="Times New Roman" w:eastAsia="Times New Roman" w:hAnsi="Times New Roman" w:cs="Times New Roman"/>
          <w:i/>
          <w:iCs/>
          <w:color w:val="000000"/>
          <w:kern w:val="0"/>
          <w:sz w:val="24"/>
          <w:szCs w:val="24"/>
          <w:lang w:eastAsia="pt-BR"/>
          <w14:ligatures w14:val="none"/>
        </w:rPr>
        <w:t>legem</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habemus</w:t>
      </w:r>
      <w:proofErr w:type="spellEnd"/>
      <w:r w:rsidRPr="00430857">
        <w:rPr>
          <w:rFonts w:ascii="Times New Roman" w:eastAsia="Times New Roman" w:hAnsi="Times New Roman" w:cs="Times New Roman"/>
          <w:color w:val="000000"/>
          <w:kern w:val="0"/>
          <w:sz w:val="24"/>
          <w:szCs w:val="24"/>
          <w:lang w:eastAsia="pt-BR"/>
          <w14:ligatures w14:val="none"/>
        </w:rPr>
        <w:t>. </w:t>
      </w:r>
    </w:p>
    <w:p w14:paraId="1CF82B13"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Quando não estorvamos o protestante em seu templo, nem o filho da viúva em suas </w:t>
      </w:r>
      <w:proofErr w:type="spellStart"/>
      <w:r w:rsidRPr="00430857">
        <w:rPr>
          <w:rFonts w:ascii="Times New Roman" w:eastAsia="Times New Roman" w:hAnsi="Times New Roman" w:cs="Times New Roman"/>
          <w:color w:val="000000"/>
          <w:kern w:val="0"/>
          <w:sz w:val="24"/>
          <w:szCs w:val="24"/>
          <w:lang w:eastAsia="pt-BR"/>
          <w14:ligatures w14:val="none"/>
        </w:rPr>
        <w:t>officinas</w:t>
      </w:r>
      <w:proofErr w:type="spellEnd"/>
      <w:r w:rsidRPr="00430857">
        <w:rPr>
          <w:rFonts w:ascii="Times New Roman" w:eastAsia="Times New Roman" w:hAnsi="Times New Roman" w:cs="Times New Roman"/>
          <w:color w:val="000000"/>
          <w:kern w:val="0"/>
          <w:sz w:val="24"/>
          <w:szCs w:val="24"/>
          <w:lang w:eastAsia="pt-BR"/>
          <w14:ligatures w14:val="none"/>
        </w:rPr>
        <w:t xml:space="preserve">; quando por certo não </w:t>
      </w:r>
      <w:proofErr w:type="spellStart"/>
      <w:r w:rsidRPr="00430857">
        <w:rPr>
          <w:rFonts w:ascii="Times New Roman" w:eastAsia="Times New Roman" w:hAnsi="Times New Roman" w:cs="Times New Roman"/>
          <w:color w:val="000000"/>
          <w:kern w:val="0"/>
          <w:sz w:val="24"/>
          <w:szCs w:val="24"/>
          <w:lang w:eastAsia="pt-BR"/>
          <w14:ligatures w14:val="none"/>
        </w:rPr>
        <w:t>incommodariamos</w:t>
      </w:r>
      <w:proofErr w:type="spellEnd"/>
      <w:r w:rsidRPr="00430857">
        <w:rPr>
          <w:rFonts w:ascii="Times New Roman" w:eastAsia="Times New Roman" w:hAnsi="Times New Roman" w:cs="Times New Roman"/>
          <w:color w:val="000000"/>
          <w:kern w:val="0"/>
          <w:sz w:val="24"/>
          <w:szCs w:val="24"/>
          <w:lang w:eastAsia="pt-BR"/>
          <w14:ligatures w14:val="none"/>
        </w:rPr>
        <w:t xml:space="preserve"> o </w:t>
      </w:r>
      <w:proofErr w:type="spellStart"/>
      <w:r w:rsidRPr="00430857">
        <w:rPr>
          <w:rFonts w:ascii="Times New Roman" w:eastAsia="Times New Roman" w:hAnsi="Times New Roman" w:cs="Times New Roman"/>
          <w:color w:val="000000"/>
          <w:kern w:val="0"/>
          <w:sz w:val="24"/>
          <w:szCs w:val="24"/>
          <w:lang w:eastAsia="pt-BR"/>
          <w14:ligatures w14:val="none"/>
        </w:rPr>
        <w:t>judeo</w:t>
      </w:r>
      <w:proofErr w:type="spellEnd"/>
      <w:r w:rsidRPr="00430857">
        <w:rPr>
          <w:rFonts w:ascii="Times New Roman" w:eastAsia="Times New Roman" w:hAnsi="Times New Roman" w:cs="Times New Roman"/>
          <w:color w:val="000000"/>
          <w:kern w:val="0"/>
          <w:sz w:val="24"/>
          <w:szCs w:val="24"/>
          <w:lang w:eastAsia="pt-BR"/>
          <w14:ligatures w14:val="none"/>
        </w:rPr>
        <w:t xml:space="preserve"> em sua </w:t>
      </w:r>
      <w:proofErr w:type="spellStart"/>
      <w:r w:rsidRPr="00430857">
        <w:rPr>
          <w:rFonts w:ascii="Times New Roman" w:eastAsia="Times New Roman" w:hAnsi="Times New Roman" w:cs="Times New Roman"/>
          <w:color w:val="000000"/>
          <w:kern w:val="0"/>
          <w:sz w:val="24"/>
          <w:szCs w:val="24"/>
          <w:lang w:eastAsia="pt-BR"/>
          <w14:ligatures w14:val="none"/>
        </w:rPr>
        <w:t>synagoga</w:t>
      </w:r>
      <w:proofErr w:type="spellEnd"/>
      <w:r w:rsidRPr="00430857">
        <w:rPr>
          <w:rFonts w:ascii="Times New Roman" w:eastAsia="Times New Roman" w:hAnsi="Times New Roman" w:cs="Times New Roman"/>
          <w:color w:val="000000"/>
          <w:kern w:val="0"/>
          <w:sz w:val="24"/>
          <w:szCs w:val="24"/>
          <w:lang w:eastAsia="pt-BR"/>
          <w14:ligatures w14:val="none"/>
        </w:rPr>
        <w:t xml:space="preserve">, nem tão pouco o </w:t>
      </w:r>
      <w:proofErr w:type="spellStart"/>
      <w:r w:rsidRPr="00430857">
        <w:rPr>
          <w:rFonts w:ascii="Times New Roman" w:eastAsia="Times New Roman" w:hAnsi="Times New Roman" w:cs="Times New Roman"/>
          <w:color w:val="000000"/>
          <w:kern w:val="0"/>
          <w:sz w:val="24"/>
          <w:szCs w:val="24"/>
          <w:lang w:eastAsia="pt-BR"/>
          <w14:ligatures w14:val="none"/>
        </w:rPr>
        <w:t>mahometano</w:t>
      </w:r>
      <w:proofErr w:type="spellEnd"/>
      <w:r w:rsidRPr="00430857">
        <w:rPr>
          <w:rFonts w:ascii="Times New Roman" w:eastAsia="Times New Roman" w:hAnsi="Times New Roman" w:cs="Times New Roman"/>
          <w:color w:val="000000"/>
          <w:kern w:val="0"/>
          <w:sz w:val="24"/>
          <w:szCs w:val="24"/>
          <w:lang w:eastAsia="pt-BR"/>
          <w14:ligatures w14:val="none"/>
        </w:rPr>
        <w:t xml:space="preserve"> em sua mesquita, se nos pedissem </w:t>
      </w:r>
      <w:proofErr w:type="gramStart"/>
      <w:r w:rsidRPr="00430857">
        <w:rPr>
          <w:rFonts w:ascii="Times New Roman" w:eastAsia="Times New Roman" w:hAnsi="Times New Roman" w:cs="Times New Roman"/>
          <w:color w:val="000000"/>
          <w:kern w:val="0"/>
          <w:sz w:val="24"/>
          <w:szCs w:val="24"/>
          <w:lang w:eastAsia="pt-BR"/>
          <w14:ligatures w14:val="none"/>
        </w:rPr>
        <w:t>agasalho ,</w:t>
      </w:r>
      <w:proofErr w:type="gramEnd"/>
      <w:r w:rsidRPr="00430857">
        <w:rPr>
          <w:rFonts w:ascii="Times New Roman" w:eastAsia="Times New Roman" w:hAnsi="Times New Roman" w:cs="Times New Roman"/>
          <w:color w:val="000000"/>
          <w:kern w:val="0"/>
          <w:sz w:val="24"/>
          <w:szCs w:val="24"/>
          <w:lang w:eastAsia="pt-BR"/>
          <w14:ligatures w14:val="none"/>
        </w:rPr>
        <w:t xml:space="preserve"> qual a razão porque iremos </w:t>
      </w:r>
      <w:proofErr w:type="spellStart"/>
      <w:r w:rsidRPr="00430857">
        <w:rPr>
          <w:rFonts w:ascii="Times New Roman" w:eastAsia="Times New Roman" w:hAnsi="Times New Roman" w:cs="Times New Roman"/>
          <w:color w:val="000000"/>
          <w:kern w:val="0"/>
          <w:sz w:val="24"/>
          <w:szCs w:val="24"/>
          <w:lang w:eastAsia="pt-BR"/>
          <w14:ligatures w14:val="none"/>
        </w:rPr>
        <w:t>pertubar</w:t>
      </w:r>
      <w:proofErr w:type="spellEnd"/>
      <w:r w:rsidRPr="00430857">
        <w:rPr>
          <w:rFonts w:ascii="Times New Roman" w:eastAsia="Times New Roman" w:hAnsi="Times New Roman" w:cs="Times New Roman"/>
          <w:color w:val="000000"/>
          <w:kern w:val="0"/>
          <w:sz w:val="24"/>
          <w:szCs w:val="24"/>
          <w:lang w:eastAsia="pt-BR"/>
          <w14:ligatures w14:val="none"/>
        </w:rPr>
        <w:t xml:space="preserve"> a humilde suplica do sacerdote </w:t>
      </w:r>
      <w:proofErr w:type="spellStart"/>
      <w:r w:rsidRPr="00430857">
        <w:rPr>
          <w:rFonts w:ascii="Times New Roman" w:eastAsia="Times New Roman" w:hAnsi="Times New Roman" w:cs="Times New Roman"/>
          <w:color w:val="000000"/>
          <w:kern w:val="0"/>
          <w:sz w:val="24"/>
          <w:szCs w:val="24"/>
          <w:lang w:eastAsia="pt-BR"/>
          <w14:ligatures w14:val="none"/>
        </w:rPr>
        <w:t>catholico</w:t>
      </w:r>
      <w:proofErr w:type="spellEnd"/>
      <w:r w:rsidRPr="00430857">
        <w:rPr>
          <w:rFonts w:ascii="Times New Roman" w:eastAsia="Times New Roman" w:hAnsi="Times New Roman" w:cs="Times New Roman"/>
          <w:color w:val="000000"/>
          <w:kern w:val="0"/>
          <w:sz w:val="24"/>
          <w:szCs w:val="24"/>
          <w:lang w:eastAsia="pt-BR"/>
          <w14:ligatures w14:val="none"/>
        </w:rPr>
        <w:t xml:space="preserve"> no </w:t>
      </w:r>
      <w:proofErr w:type="spellStart"/>
      <w:r w:rsidRPr="00430857">
        <w:rPr>
          <w:rFonts w:ascii="Times New Roman" w:eastAsia="Times New Roman" w:hAnsi="Times New Roman" w:cs="Times New Roman"/>
          <w:color w:val="000000"/>
          <w:kern w:val="0"/>
          <w:sz w:val="24"/>
          <w:szCs w:val="24"/>
          <w:lang w:eastAsia="pt-BR"/>
          <w14:ligatures w14:val="none"/>
        </w:rPr>
        <w:t>Sanctuario</w:t>
      </w:r>
      <w:proofErr w:type="spellEnd"/>
      <w:r w:rsidRPr="00430857">
        <w:rPr>
          <w:rFonts w:ascii="Times New Roman" w:eastAsia="Times New Roman" w:hAnsi="Times New Roman" w:cs="Times New Roman"/>
          <w:color w:val="000000"/>
          <w:kern w:val="0"/>
          <w:sz w:val="24"/>
          <w:szCs w:val="24"/>
          <w:lang w:eastAsia="pt-BR"/>
          <w14:ligatures w14:val="none"/>
        </w:rPr>
        <w:t xml:space="preserve"> do verdadeiro Deos!</w:t>
      </w:r>
    </w:p>
    <w:p w14:paraId="21BF92D8"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Será </w:t>
      </w:r>
      <w:proofErr w:type="spellStart"/>
      <w:r w:rsidRPr="00430857">
        <w:rPr>
          <w:rFonts w:ascii="Times New Roman" w:eastAsia="Times New Roman" w:hAnsi="Times New Roman" w:cs="Times New Roman"/>
          <w:color w:val="000000"/>
          <w:kern w:val="0"/>
          <w:sz w:val="24"/>
          <w:szCs w:val="24"/>
          <w:lang w:eastAsia="pt-BR"/>
          <w14:ligatures w14:val="none"/>
        </w:rPr>
        <w:t>possivel</w:t>
      </w:r>
      <w:proofErr w:type="spellEnd"/>
      <w:r w:rsidRPr="00430857">
        <w:rPr>
          <w:rFonts w:ascii="Times New Roman" w:eastAsia="Times New Roman" w:hAnsi="Times New Roman" w:cs="Times New Roman"/>
          <w:color w:val="000000"/>
          <w:kern w:val="0"/>
          <w:sz w:val="24"/>
          <w:szCs w:val="24"/>
          <w:lang w:eastAsia="pt-BR"/>
          <w14:ligatures w14:val="none"/>
        </w:rPr>
        <w:t xml:space="preserve"> que o nobre e </w:t>
      </w:r>
      <w:proofErr w:type="spellStart"/>
      <w:r w:rsidRPr="00430857">
        <w:rPr>
          <w:rFonts w:ascii="Times New Roman" w:eastAsia="Times New Roman" w:hAnsi="Times New Roman" w:cs="Times New Roman"/>
          <w:color w:val="000000"/>
          <w:kern w:val="0"/>
          <w:sz w:val="24"/>
          <w:szCs w:val="24"/>
          <w:lang w:eastAsia="pt-BR"/>
          <w14:ligatures w14:val="none"/>
        </w:rPr>
        <w:t>magnanimo</w:t>
      </w:r>
      <w:proofErr w:type="spellEnd"/>
      <w:r w:rsidRPr="00430857">
        <w:rPr>
          <w:rFonts w:ascii="Times New Roman" w:eastAsia="Times New Roman" w:hAnsi="Times New Roman" w:cs="Times New Roman"/>
          <w:color w:val="000000"/>
          <w:kern w:val="0"/>
          <w:sz w:val="24"/>
          <w:szCs w:val="24"/>
          <w:lang w:eastAsia="pt-BR"/>
          <w14:ligatures w14:val="none"/>
        </w:rPr>
        <w:t xml:space="preserve"> Povo Pernambucano negue alguns palmos de terra a seis ou oito sacerdotes estrangeiros que tão generosa e proficuamente nos retribuem o </w:t>
      </w:r>
      <w:proofErr w:type="spellStart"/>
      <w:r w:rsidRPr="00430857">
        <w:rPr>
          <w:rFonts w:ascii="Times New Roman" w:eastAsia="Times New Roman" w:hAnsi="Times New Roman" w:cs="Times New Roman"/>
          <w:color w:val="000000"/>
          <w:kern w:val="0"/>
          <w:sz w:val="24"/>
          <w:szCs w:val="24"/>
          <w:lang w:eastAsia="pt-BR"/>
          <w14:ligatures w14:val="none"/>
        </w:rPr>
        <w:t>ambiante</w:t>
      </w:r>
      <w:proofErr w:type="spellEnd"/>
      <w:r w:rsidRPr="00430857">
        <w:rPr>
          <w:rFonts w:ascii="Times New Roman" w:eastAsia="Times New Roman" w:hAnsi="Times New Roman" w:cs="Times New Roman"/>
          <w:color w:val="000000"/>
          <w:kern w:val="0"/>
          <w:sz w:val="24"/>
          <w:szCs w:val="24"/>
          <w:lang w:eastAsia="pt-BR"/>
          <w14:ligatures w14:val="none"/>
        </w:rPr>
        <w:t xml:space="preserve"> que respiram?</w:t>
      </w:r>
    </w:p>
    <w:p w14:paraId="619BF113"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Lembrai-vos, Filhos muito amados, que </w:t>
      </w:r>
      <w:proofErr w:type="spellStart"/>
      <w:r w:rsidRPr="00430857">
        <w:rPr>
          <w:rFonts w:ascii="Times New Roman" w:eastAsia="Times New Roman" w:hAnsi="Times New Roman" w:cs="Times New Roman"/>
          <w:color w:val="000000"/>
          <w:kern w:val="0"/>
          <w:sz w:val="24"/>
          <w:szCs w:val="24"/>
          <w:lang w:eastAsia="pt-BR"/>
          <w14:ligatures w14:val="none"/>
        </w:rPr>
        <w:t>patricios</w:t>
      </w:r>
      <w:proofErr w:type="spellEnd"/>
      <w:r w:rsidRPr="00430857">
        <w:rPr>
          <w:rFonts w:ascii="Times New Roman" w:eastAsia="Times New Roman" w:hAnsi="Times New Roman" w:cs="Times New Roman"/>
          <w:color w:val="000000"/>
          <w:kern w:val="0"/>
          <w:sz w:val="24"/>
          <w:szCs w:val="24"/>
          <w:lang w:eastAsia="pt-BR"/>
          <w14:ligatures w14:val="none"/>
        </w:rPr>
        <w:t xml:space="preserve"> nossos, amigos, parentes e </w:t>
      </w:r>
      <w:proofErr w:type="spellStart"/>
      <w:r w:rsidRPr="00430857">
        <w:rPr>
          <w:rFonts w:ascii="Times New Roman" w:eastAsia="Times New Roman" w:hAnsi="Times New Roman" w:cs="Times New Roman"/>
          <w:color w:val="000000"/>
          <w:kern w:val="0"/>
          <w:sz w:val="24"/>
          <w:szCs w:val="24"/>
          <w:lang w:eastAsia="pt-BR"/>
          <w14:ligatures w14:val="none"/>
        </w:rPr>
        <w:t>quiça</w:t>
      </w:r>
      <w:proofErr w:type="spellEnd"/>
      <w:r w:rsidRPr="00430857">
        <w:rPr>
          <w:rFonts w:ascii="Times New Roman" w:eastAsia="Times New Roman" w:hAnsi="Times New Roman" w:cs="Times New Roman"/>
          <w:color w:val="000000"/>
          <w:kern w:val="0"/>
          <w:sz w:val="24"/>
          <w:szCs w:val="24"/>
          <w:lang w:eastAsia="pt-BR"/>
          <w14:ligatures w14:val="none"/>
        </w:rPr>
        <w:t xml:space="preserve"> irmãos, também peregrinam por </w:t>
      </w:r>
      <w:proofErr w:type="spellStart"/>
      <w:r w:rsidRPr="00430857">
        <w:rPr>
          <w:rFonts w:ascii="Times New Roman" w:eastAsia="Times New Roman" w:hAnsi="Times New Roman" w:cs="Times New Roman"/>
          <w:color w:val="000000"/>
          <w:kern w:val="0"/>
          <w:sz w:val="24"/>
          <w:szCs w:val="24"/>
          <w:lang w:eastAsia="pt-BR"/>
          <w14:ligatures w14:val="none"/>
        </w:rPr>
        <w:t>paizes</w:t>
      </w:r>
      <w:proofErr w:type="spellEnd"/>
      <w:r w:rsidRPr="00430857">
        <w:rPr>
          <w:rFonts w:ascii="Times New Roman" w:eastAsia="Times New Roman" w:hAnsi="Times New Roman" w:cs="Times New Roman"/>
          <w:color w:val="000000"/>
          <w:kern w:val="0"/>
          <w:sz w:val="24"/>
          <w:szCs w:val="24"/>
          <w:lang w:eastAsia="pt-BR"/>
          <w14:ligatures w14:val="none"/>
        </w:rPr>
        <w:t xml:space="preserve"> longínquos e regiões mui remotas da cara </w:t>
      </w:r>
      <w:proofErr w:type="spellStart"/>
      <w:r w:rsidRPr="00430857">
        <w:rPr>
          <w:rFonts w:ascii="Times New Roman" w:eastAsia="Times New Roman" w:hAnsi="Times New Roman" w:cs="Times New Roman"/>
          <w:color w:val="000000"/>
          <w:kern w:val="0"/>
          <w:sz w:val="24"/>
          <w:szCs w:val="24"/>
          <w:lang w:eastAsia="pt-BR"/>
          <w14:ligatures w14:val="none"/>
        </w:rPr>
        <w:t>patria</w:t>
      </w:r>
      <w:proofErr w:type="spellEnd"/>
      <w:r w:rsidRPr="00430857">
        <w:rPr>
          <w:rFonts w:ascii="Times New Roman" w:eastAsia="Times New Roman" w:hAnsi="Times New Roman" w:cs="Times New Roman"/>
          <w:color w:val="000000"/>
          <w:kern w:val="0"/>
          <w:sz w:val="24"/>
          <w:szCs w:val="24"/>
          <w:lang w:eastAsia="pt-BR"/>
          <w14:ligatures w14:val="none"/>
        </w:rPr>
        <w:t xml:space="preserve">. Ah! Qual não seria a dor, a </w:t>
      </w:r>
      <w:proofErr w:type="spellStart"/>
      <w:r w:rsidRPr="00430857">
        <w:rPr>
          <w:rFonts w:ascii="Times New Roman" w:eastAsia="Times New Roman" w:hAnsi="Times New Roman" w:cs="Times New Roman"/>
          <w:color w:val="000000"/>
          <w:kern w:val="0"/>
          <w:sz w:val="24"/>
          <w:szCs w:val="24"/>
          <w:lang w:eastAsia="pt-BR"/>
          <w14:ligatures w14:val="none"/>
        </w:rPr>
        <w:t>afflicção</w:t>
      </w:r>
      <w:proofErr w:type="spellEnd"/>
      <w:r w:rsidRPr="00430857">
        <w:rPr>
          <w:rFonts w:ascii="Times New Roman" w:eastAsia="Times New Roman" w:hAnsi="Times New Roman" w:cs="Times New Roman"/>
          <w:color w:val="000000"/>
          <w:kern w:val="0"/>
          <w:sz w:val="24"/>
          <w:szCs w:val="24"/>
          <w:lang w:eastAsia="pt-BR"/>
          <w14:ligatures w14:val="none"/>
        </w:rPr>
        <w:t xml:space="preserve">, a amargura do coração de nossas mães e queridas irmãs, as nossas </w:t>
      </w:r>
      <w:proofErr w:type="spellStart"/>
      <w:r w:rsidRPr="00430857">
        <w:rPr>
          <w:rFonts w:ascii="Times New Roman" w:eastAsia="Times New Roman" w:hAnsi="Times New Roman" w:cs="Times New Roman"/>
          <w:color w:val="000000"/>
          <w:kern w:val="0"/>
          <w:sz w:val="24"/>
          <w:szCs w:val="24"/>
          <w:lang w:eastAsia="pt-BR"/>
          <w14:ligatures w14:val="none"/>
        </w:rPr>
        <w:t>proprias</w:t>
      </w:r>
      <w:proofErr w:type="spellEnd"/>
      <w:r w:rsidRPr="00430857">
        <w:rPr>
          <w:rFonts w:ascii="Times New Roman" w:eastAsia="Times New Roman" w:hAnsi="Times New Roman" w:cs="Times New Roman"/>
          <w:color w:val="000000"/>
          <w:kern w:val="0"/>
          <w:sz w:val="24"/>
          <w:szCs w:val="24"/>
          <w:lang w:eastAsia="pt-BR"/>
          <w14:ligatures w14:val="none"/>
        </w:rPr>
        <w:t xml:space="preserve">, se </w:t>
      </w:r>
      <w:proofErr w:type="spellStart"/>
      <w:r w:rsidRPr="00430857">
        <w:rPr>
          <w:rFonts w:ascii="Times New Roman" w:eastAsia="Times New Roman" w:hAnsi="Times New Roman" w:cs="Times New Roman"/>
          <w:color w:val="000000"/>
          <w:kern w:val="0"/>
          <w:sz w:val="24"/>
          <w:szCs w:val="24"/>
          <w:lang w:eastAsia="pt-BR"/>
          <w14:ligatures w14:val="none"/>
        </w:rPr>
        <w:t>soubessemos</w:t>
      </w:r>
      <w:proofErr w:type="spellEnd"/>
      <w:r w:rsidRPr="00430857">
        <w:rPr>
          <w:rFonts w:ascii="Times New Roman" w:eastAsia="Times New Roman" w:hAnsi="Times New Roman" w:cs="Times New Roman"/>
          <w:color w:val="000000"/>
          <w:kern w:val="0"/>
          <w:sz w:val="24"/>
          <w:szCs w:val="24"/>
          <w:lang w:eastAsia="pt-BR"/>
          <w14:ligatures w14:val="none"/>
        </w:rPr>
        <w:t xml:space="preserve"> que esses entes amados foram </w:t>
      </w:r>
      <w:proofErr w:type="spellStart"/>
      <w:r w:rsidRPr="00430857">
        <w:rPr>
          <w:rFonts w:ascii="Times New Roman" w:eastAsia="Times New Roman" w:hAnsi="Times New Roman" w:cs="Times New Roman"/>
          <w:color w:val="000000"/>
          <w:kern w:val="0"/>
          <w:sz w:val="24"/>
          <w:szCs w:val="24"/>
          <w:lang w:eastAsia="pt-BR"/>
          <w14:ligatures w14:val="none"/>
        </w:rPr>
        <w:t>victimas</w:t>
      </w:r>
      <w:proofErr w:type="spellEnd"/>
      <w:r w:rsidRPr="00430857">
        <w:rPr>
          <w:rFonts w:ascii="Times New Roman" w:eastAsia="Times New Roman" w:hAnsi="Times New Roman" w:cs="Times New Roman"/>
          <w:color w:val="000000"/>
          <w:kern w:val="0"/>
          <w:sz w:val="24"/>
          <w:szCs w:val="24"/>
          <w:lang w:eastAsia="pt-BR"/>
          <w14:ligatures w14:val="none"/>
        </w:rPr>
        <w:t xml:space="preserve"> de tratamento </w:t>
      </w:r>
      <w:proofErr w:type="spellStart"/>
      <w:r w:rsidRPr="00430857">
        <w:rPr>
          <w:rFonts w:ascii="Times New Roman" w:eastAsia="Times New Roman" w:hAnsi="Times New Roman" w:cs="Times New Roman"/>
          <w:color w:val="000000"/>
          <w:kern w:val="0"/>
          <w:sz w:val="24"/>
          <w:szCs w:val="24"/>
          <w:lang w:eastAsia="pt-BR"/>
          <w14:ligatures w14:val="none"/>
        </w:rPr>
        <w:t>identico</w:t>
      </w:r>
      <w:proofErr w:type="spellEnd"/>
      <w:r w:rsidRPr="00430857">
        <w:rPr>
          <w:rFonts w:ascii="Times New Roman" w:eastAsia="Times New Roman" w:hAnsi="Times New Roman" w:cs="Times New Roman"/>
          <w:color w:val="000000"/>
          <w:kern w:val="0"/>
          <w:sz w:val="24"/>
          <w:szCs w:val="24"/>
          <w:lang w:eastAsia="pt-BR"/>
          <w14:ligatures w14:val="none"/>
        </w:rPr>
        <w:t xml:space="preserve"> ao que receberam os nossos hospedes?</w:t>
      </w:r>
    </w:p>
    <w:p w14:paraId="63DC1597"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Outros vos </w:t>
      </w:r>
      <w:proofErr w:type="spellStart"/>
      <w:r w:rsidRPr="00430857">
        <w:rPr>
          <w:rFonts w:ascii="Times New Roman" w:eastAsia="Times New Roman" w:hAnsi="Times New Roman" w:cs="Times New Roman"/>
          <w:color w:val="000000"/>
          <w:kern w:val="0"/>
          <w:sz w:val="24"/>
          <w:szCs w:val="24"/>
          <w:lang w:eastAsia="pt-BR"/>
          <w14:ligatures w14:val="none"/>
        </w:rPr>
        <w:t>lisongeam</w:t>
      </w:r>
      <w:proofErr w:type="spellEnd"/>
      <w:r w:rsidRPr="00430857">
        <w:rPr>
          <w:rFonts w:ascii="Times New Roman" w:eastAsia="Times New Roman" w:hAnsi="Times New Roman" w:cs="Times New Roman"/>
          <w:color w:val="000000"/>
          <w:kern w:val="0"/>
          <w:sz w:val="24"/>
          <w:szCs w:val="24"/>
          <w:lang w:eastAsia="pt-BR"/>
          <w14:ligatures w14:val="none"/>
        </w:rPr>
        <w:t xml:space="preserve"> as paixões e vos teçam </w:t>
      </w:r>
      <w:proofErr w:type="spellStart"/>
      <w:r w:rsidRPr="00430857">
        <w:rPr>
          <w:rFonts w:ascii="Times New Roman" w:eastAsia="Times New Roman" w:hAnsi="Times New Roman" w:cs="Times New Roman"/>
          <w:color w:val="000000"/>
          <w:kern w:val="0"/>
          <w:sz w:val="24"/>
          <w:szCs w:val="24"/>
          <w:lang w:eastAsia="pt-BR"/>
          <w14:ligatures w14:val="none"/>
        </w:rPr>
        <w:t>fallaciosos</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encomios</w:t>
      </w:r>
      <w:proofErr w:type="spellEnd"/>
      <w:r w:rsidRPr="00430857">
        <w:rPr>
          <w:rFonts w:ascii="Times New Roman" w:eastAsia="Times New Roman" w:hAnsi="Times New Roman" w:cs="Times New Roman"/>
          <w:color w:val="000000"/>
          <w:kern w:val="0"/>
          <w:sz w:val="24"/>
          <w:szCs w:val="24"/>
          <w:lang w:eastAsia="pt-BR"/>
          <w14:ligatures w14:val="none"/>
        </w:rPr>
        <w:t xml:space="preserve"> por esses excessos que tanto empanaram o brilho de nossa </w:t>
      </w:r>
      <w:proofErr w:type="spellStart"/>
      <w:proofErr w:type="gramStart"/>
      <w:r w:rsidRPr="00430857">
        <w:rPr>
          <w:rFonts w:ascii="Times New Roman" w:eastAsia="Times New Roman" w:hAnsi="Times New Roman" w:cs="Times New Roman"/>
          <w:color w:val="000000"/>
          <w:kern w:val="0"/>
          <w:sz w:val="24"/>
          <w:szCs w:val="24"/>
          <w:lang w:eastAsia="pt-BR"/>
          <w14:ligatures w14:val="none"/>
        </w:rPr>
        <w:t>historia</w:t>
      </w:r>
      <w:proofErr w:type="spellEnd"/>
      <w:proofErr w:type="gramEnd"/>
      <w:r w:rsidRPr="00430857">
        <w:rPr>
          <w:rFonts w:ascii="Times New Roman" w:eastAsia="Times New Roman" w:hAnsi="Times New Roman" w:cs="Times New Roman"/>
          <w:color w:val="000000"/>
          <w:kern w:val="0"/>
          <w:sz w:val="24"/>
          <w:szCs w:val="24"/>
          <w:lang w:eastAsia="pt-BR"/>
          <w14:ligatures w14:val="none"/>
        </w:rPr>
        <w:t xml:space="preserve">. A nós cumpre-nos dizer-vos </w:t>
      </w:r>
      <w:proofErr w:type="spellStart"/>
      <w:r w:rsidRPr="00430857">
        <w:rPr>
          <w:rFonts w:ascii="Times New Roman" w:eastAsia="Times New Roman" w:hAnsi="Times New Roman" w:cs="Times New Roman"/>
          <w:color w:val="000000"/>
          <w:kern w:val="0"/>
          <w:sz w:val="24"/>
          <w:szCs w:val="24"/>
          <w:lang w:eastAsia="pt-BR"/>
          <w14:ligatures w14:val="none"/>
        </w:rPr>
        <w:t>opportuna</w:t>
      </w:r>
      <w:proofErr w:type="spellEnd"/>
      <w:r w:rsidRPr="00430857">
        <w:rPr>
          <w:rFonts w:ascii="Times New Roman" w:eastAsia="Times New Roman" w:hAnsi="Times New Roman" w:cs="Times New Roman"/>
          <w:color w:val="000000"/>
          <w:kern w:val="0"/>
          <w:sz w:val="24"/>
          <w:szCs w:val="24"/>
          <w:lang w:eastAsia="pt-BR"/>
          <w14:ligatures w14:val="none"/>
        </w:rPr>
        <w:t xml:space="preserve"> e inoportunamente a verdade inteira, em linguagem sincera, clara e ao alcance de todos. </w:t>
      </w:r>
      <w:r w:rsidRPr="00430857">
        <w:rPr>
          <w:rFonts w:ascii="Times New Roman" w:eastAsia="Times New Roman" w:hAnsi="Times New Roman" w:cs="Times New Roman"/>
          <w:i/>
          <w:iCs/>
          <w:color w:val="000000"/>
          <w:kern w:val="0"/>
          <w:sz w:val="24"/>
          <w:szCs w:val="24"/>
          <w:lang w:eastAsia="pt-BR"/>
          <w14:ligatures w14:val="none"/>
        </w:rPr>
        <w:lastRenderedPageBreak/>
        <w:t xml:space="preserve">Predica verbum, insta </w:t>
      </w:r>
      <w:proofErr w:type="spellStart"/>
      <w:r w:rsidRPr="00430857">
        <w:rPr>
          <w:rFonts w:ascii="Times New Roman" w:eastAsia="Times New Roman" w:hAnsi="Times New Roman" w:cs="Times New Roman"/>
          <w:i/>
          <w:iCs/>
          <w:color w:val="000000"/>
          <w:kern w:val="0"/>
          <w:sz w:val="24"/>
          <w:szCs w:val="24"/>
          <w:lang w:eastAsia="pt-BR"/>
          <w14:ligatures w14:val="none"/>
        </w:rPr>
        <w:t>opprtune</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importune; </w:t>
      </w:r>
      <w:proofErr w:type="spellStart"/>
      <w:r w:rsidRPr="00430857">
        <w:rPr>
          <w:rFonts w:ascii="Times New Roman" w:eastAsia="Times New Roman" w:hAnsi="Times New Roman" w:cs="Times New Roman"/>
          <w:i/>
          <w:iCs/>
          <w:color w:val="000000"/>
          <w:kern w:val="0"/>
          <w:sz w:val="24"/>
          <w:szCs w:val="24"/>
          <w:lang w:eastAsia="pt-BR"/>
          <w14:ligatures w14:val="none"/>
        </w:rPr>
        <w:t>argue</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obsecra, increpa in </w:t>
      </w:r>
      <w:proofErr w:type="spellStart"/>
      <w:r w:rsidRPr="00430857">
        <w:rPr>
          <w:rFonts w:ascii="Times New Roman" w:eastAsia="Times New Roman" w:hAnsi="Times New Roman" w:cs="Times New Roman"/>
          <w:i/>
          <w:iCs/>
          <w:color w:val="000000"/>
          <w:kern w:val="0"/>
          <w:sz w:val="24"/>
          <w:szCs w:val="24"/>
          <w:lang w:eastAsia="pt-BR"/>
          <w14:ligatures w14:val="none"/>
        </w:rPr>
        <w:t>omnu</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w:t>
      </w:r>
      <w:proofErr w:type="spellStart"/>
      <w:r w:rsidRPr="00430857">
        <w:rPr>
          <w:rFonts w:ascii="Times New Roman" w:eastAsia="Times New Roman" w:hAnsi="Times New Roman" w:cs="Times New Roman"/>
          <w:i/>
          <w:iCs/>
          <w:color w:val="000000"/>
          <w:kern w:val="0"/>
          <w:sz w:val="24"/>
          <w:szCs w:val="24"/>
          <w:lang w:eastAsia="pt-BR"/>
          <w14:ligatures w14:val="none"/>
        </w:rPr>
        <w:t>patientia</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et </w:t>
      </w:r>
      <w:proofErr w:type="spellStart"/>
      <w:r w:rsidRPr="00430857">
        <w:rPr>
          <w:rFonts w:ascii="Times New Roman" w:eastAsia="Times New Roman" w:hAnsi="Times New Roman" w:cs="Times New Roman"/>
          <w:i/>
          <w:iCs/>
          <w:color w:val="000000"/>
          <w:kern w:val="0"/>
          <w:sz w:val="24"/>
          <w:szCs w:val="24"/>
          <w:lang w:eastAsia="pt-BR"/>
          <w14:ligatures w14:val="none"/>
        </w:rPr>
        <w:t>doctrina</w:t>
      </w:r>
      <w:proofErr w:type="spellEnd"/>
      <w:r w:rsidRPr="00430857">
        <w:rPr>
          <w:rFonts w:ascii="Times New Roman" w:eastAsia="Times New Roman" w:hAnsi="Times New Roman" w:cs="Times New Roman"/>
          <w:i/>
          <w:iCs/>
          <w:color w:val="000000"/>
          <w:kern w:val="0"/>
          <w:sz w:val="24"/>
          <w:szCs w:val="24"/>
          <w:lang w:eastAsia="pt-BR"/>
          <w14:ligatures w14:val="none"/>
        </w:rPr>
        <w:t>.</w:t>
      </w:r>
    </w:p>
    <w:p w14:paraId="448858A0"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Derramastes o sangue do justo e do </w:t>
      </w:r>
      <w:proofErr w:type="spellStart"/>
      <w:r w:rsidRPr="00430857">
        <w:rPr>
          <w:rFonts w:ascii="Times New Roman" w:eastAsia="Times New Roman" w:hAnsi="Times New Roman" w:cs="Times New Roman"/>
          <w:color w:val="000000"/>
          <w:kern w:val="0"/>
          <w:sz w:val="24"/>
          <w:szCs w:val="24"/>
          <w:lang w:eastAsia="pt-BR"/>
          <w14:ligatures w14:val="none"/>
        </w:rPr>
        <w:t>innocente</w:t>
      </w:r>
      <w:proofErr w:type="spellEnd"/>
      <w:r w:rsidRPr="00430857">
        <w:rPr>
          <w:rFonts w:ascii="Times New Roman" w:eastAsia="Times New Roman" w:hAnsi="Times New Roman" w:cs="Times New Roman"/>
          <w:color w:val="000000"/>
          <w:kern w:val="0"/>
          <w:sz w:val="24"/>
          <w:szCs w:val="24"/>
          <w:lang w:eastAsia="pt-BR"/>
          <w14:ligatures w14:val="none"/>
        </w:rPr>
        <w:t xml:space="preserve">; desacatastes a </w:t>
      </w:r>
      <w:proofErr w:type="spellStart"/>
      <w:r w:rsidRPr="00430857">
        <w:rPr>
          <w:rFonts w:ascii="Times New Roman" w:eastAsia="Times New Roman" w:hAnsi="Times New Roman" w:cs="Times New Roman"/>
          <w:color w:val="000000"/>
          <w:kern w:val="0"/>
          <w:sz w:val="24"/>
          <w:szCs w:val="24"/>
          <w:lang w:eastAsia="pt-BR"/>
          <w14:ligatures w14:val="none"/>
        </w:rPr>
        <w:t>Magestade</w:t>
      </w:r>
      <w:proofErr w:type="spellEnd"/>
      <w:r w:rsidRPr="00430857">
        <w:rPr>
          <w:rFonts w:ascii="Times New Roman" w:eastAsia="Times New Roman" w:hAnsi="Times New Roman" w:cs="Times New Roman"/>
          <w:color w:val="000000"/>
          <w:kern w:val="0"/>
          <w:sz w:val="24"/>
          <w:szCs w:val="24"/>
          <w:lang w:eastAsia="pt-BR"/>
          <w14:ligatures w14:val="none"/>
        </w:rPr>
        <w:t xml:space="preserve"> Divina em seu </w:t>
      </w:r>
      <w:proofErr w:type="spellStart"/>
      <w:r w:rsidRPr="00430857">
        <w:rPr>
          <w:rFonts w:ascii="Times New Roman" w:eastAsia="Times New Roman" w:hAnsi="Times New Roman" w:cs="Times New Roman"/>
          <w:color w:val="000000"/>
          <w:kern w:val="0"/>
          <w:sz w:val="24"/>
          <w:szCs w:val="24"/>
          <w:lang w:eastAsia="pt-BR"/>
          <w14:ligatures w14:val="none"/>
        </w:rPr>
        <w:t>proprio</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Sanctuario</w:t>
      </w:r>
      <w:proofErr w:type="spellEnd"/>
      <w:r w:rsidRPr="00430857">
        <w:rPr>
          <w:rFonts w:ascii="Times New Roman" w:eastAsia="Times New Roman" w:hAnsi="Times New Roman" w:cs="Times New Roman"/>
          <w:color w:val="000000"/>
          <w:kern w:val="0"/>
          <w:sz w:val="24"/>
          <w:szCs w:val="24"/>
          <w:lang w:eastAsia="pt-BR"/>
          <w14:ligatures w14:val="none"/>
        </w:rPr>
        <w:t xml:space="preserve">; infelizes! </w:t>
      </w:r>
      <w:proofErr w:type="spellStart"/>
      <w:r w:rsidRPr="00430857">
        <w:rPr>
          <w:rFonts w:ascii="Times New Roman" w:eastAsia="Times New Roman" w:hAnsi="Times New Roman" w:cs="Times New Roman"/>
          <w:color w:val="000000"/>
          <w:kern w:val="0"/>
          <w:sz w:val="24"/>
          <w:szCs w:val="24"/>
          <w:lang w:eastAsia="pt-BR"/>
          <w14:ligatures w14:val="none"/>
        </w:rPr>
        <w:t>attrahistes</w:t>
      </w:r>
      <w:proofErr w:type="spellEnd"/>
      <w:r w:rsidRPr="00430857">
        <w:rPr>
          <w:rFonts w:ascii="Times New Roman" w:eastAsia="Times New Roman" w:hAnsi="Times New Roman" w:cs="Times New Roman"/>
          <w:color w:val="000000"/>
          <w:kern w:val="0"/>
          <w:sz w:val="24"/>
          <w:szCs w:val="24"/>
          <w:lang w:eastAsia="pt-BR"/>
          <w14:ligatures w14:val="none"/>
        </w:rPr>
        <w:t xml:space="preserve"> sobre a </w:t>
      </w:r>
      <w:proofErr w:type="spellStart"/>
      <w:r w:rsidRPr="00430857">
        <w:rPr>
          <w:rFonts w:ascii="Times New Roman" w:eastAsia="Times New Roman" w:hAnsi="Times New Roman" w:cs="Times New Roman"/>
          <w:color w:val="000000"/>
          <w:kern w:val="0"/>
          <w:sz w:val="24"/>
          <w:szCs w:val="24"/>
          <w:lang w:eastAsia="pt-BR"/>
          <w14:ligatures w14:val="none"/>
        </w:rPr>
        <w:t>patria</w:t>
      </w:r>
      <w:proofErr w:type="spellEnd"/>
      <w:r w:rsidRPr="00430857">
        <w:rPr>
          <w:rFonts w:ascii="Times New Roman" w:eastAsia="Times New Roman" w:hAnsi="Times New Roman" w:cs="Times New Roman"/>
          <w:color w:val="000000"/>
          <w:kern w:val="0"/>
          <w:sz w:val="24"/>
          <w:szCs w:val="24"/>
          <w:lang w:eastAsia="pt-BR"/>
          <w14:ligatures w14:val="none"/>
        </w:rPr>
        <w:t xml:space="preserve"> querida os raios da Justiça Divina, a qual não deixa o crime sem punição, pela mesma razão porque não deixa sem recompensa o </w:t>
      </w:r>
      <w:proofErr w:type="spellStart"/>
      <w:r w:rsidRPr="00430857">
        <w:rPr>
          <w:rFonts w:ascii="Times New Roman" w:eastAsia="Times New Roman" w:hAnsi="Times New Roman" w:cs="Times New Roman"/>
          <w:color w:val="000000"/>
          <w:kern w:val="0"/>
          <w:sz w:val="24"/>
          <w:szCs w:val="24"/>
          <w:lang w:eastAsia="pt-BR"/>
          <w14:ligatures w14:val="none"/>
        </w:rPr>
        <w:t>minimo</w:t>
      </w:r>
      <w:proofErr w:type="spellEnd"/>
      <w:r w:rsidRPr="00430857">
        <w:rPr>
          <w:rFonts w:ascii="Times New Roman" w:eastAsia="Times New Roman" w:hAnsi="Times New Roman" w:cs="Times New Roman"/>
          <w:color w:val="000000"/>
          <w:kern w:val="0"/>
          <w:sz w:val="24"/>
          <w:szCs w:val="24"/>
          <w:lang w:eastAsia="pt-BR"/>
          <w14:ligatures w14:val="none"/>
        </w:rPr>
        <w:t xml:space="preserve"> e mais insignificante </w:t>
      </w:r>
      <w:proofErr w:type="spellStart"/>
      <w:r w:rsidRPr="00430857">
        <w:rPr>
          <w:rFonts w:ascii="Times New Roman" w:eastAsia="Times New Roman" w:hAnsi="Times New Roman" w:cs="Times New Roman"/>
          <w:color w:val="000000"/>
          <w:kern w:val="0"/>
          <w:sz w:val="24"/>
          <w:szCs w:val="24"/>
          <w:lang w:eastAsia="pt-BR"/>
          <w14:ligatures w14:val="none"/>
        </w:rPr>
        <w:t>acto</w:t>
      </w:r>
      <w:proofErr w:type="spellEnd"/>
      <w:r w:rsidRPr="00430857">
        <w:rPr>
          <w:rFonts w:ascii="Times New Roman" w:eastAsia="Times New Roman" w:hAnsi="Times New Roman" w:cs="Times New Roman"/>
          <w:color w:val="000000"/>
          <w:kern w:val="0"/>
          <w:sz w:val="24"/>
          <w:szCs w:val="24"/>
          <w:lang w:eastAsia="pt-BR"/>
          <w14:ligatures w14:val="none"/>
        </w:rPr>
        <w:t xml:space="preserve"> de virtude. </w:t>
      </w:r>
    </w:p>
    <w:p w14:paraId="2E74D227"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Crimes desta ordem são geralmente expiados pelos </w:t>
      </w:r>
      <w:proofErr w:type="spellStart"/>
      <w:r w:rsidRPr="00430857">
        <w:rPr>
          <w:rFonts w:ascii="Times New Roman" w:eastAsia="Times New Roman" w:hAnsi="Times New Roman" w:cs="Times New Roman"/>
          <w:color w:val="000000"/>
          <w:kern w:val="0"/>
          <w:sz w:val="24"/>
          <w:szCs w:val="24"/>
          <w:lang w:eastAsia="pt-BR"/>
          <w14:ligatures w14:val="none"/>
        </w:rPr>
        <w:t>flagellos</w:t>
      </w:r>
      <w:proofErr w:type="spellEnd"/>
      <w:r w:rsidRPr="00430857">
        <w:rPr>
          <w:rFonts w:ascii="Times New Roman" w:eastAsia="Times New Roman" w:hAnsi="Times New Roman" w:cs="Times New Roman"/>
          <w:color w:val="000000"/>
          <w:kern w:val="0"/>
          <w:sz w:val="24"/>
          <w:szCs w:val="24"/>
          <w:lang w:eastAsia="pt-BR"/>
          <w14:ligatures w14:val="none"/>
        </w:rPr>
        <w:t xml:space="preserve"> da peste, pelas hecatombes humanas, pelos horrores da fome, </w:t>
      </w:r>
      <w:proofErr w:type="spellStart"/>
      <w:r w:rsidRPr="00430857">
        <w:rPr>
          <w:rFonts w:ascii="Times New Roman" w:eastAsia="Times New Roman" w:hAnsi="Times New Roman" w:cs="Times New Roman"/>
          <w:color w:val="000000"/>
          <w:kern w:val="0"/>
          <w:sz w:val="24"/>
          <w:szCs w:val="24"/>
          <w:lang w:eastAsia="pt-BR"/>
          <w14:ligatures w14:val="none"/>
        </w:rPr>
        <w:t>inexoraveis</w:t>
      </w:r>
      <w:proofErr w:type="spellEnd"/>
      <w:r w:rsidRPr="00430857">
        <w:rPr>
          <w:rFonts w:ascii="Times New Roman" w:eastAsia="Times New Roman" w:hAnsi="Times New Roman" w:cs="Times New Roman"/>
          <w:color w:val="000000"/>
          <w:kern w:val="0"/>
          <w:sz w:val="24"/>
          <w:szCs w:val="24"/>
          <w:lang w:eastAsia="pt-BR"/>
          <w14:ligatures w14:val="none"/>
        </w:rPr>
        <w:t xml:space="preserve"> agentes da Justiça Divina. </w:t>
      </w:r>
      <w:proofErr w:type="spellStart"/>
      <w:r w:rsidRPr="00430857">
        <w:rPr>
          <w:rFonts w:ascii="Times New Roman" w:eastAsia="Times New Roman" w:hAnsi="Times New Roman" w:cs="Times New Roman"/>
          <w:i/>
          <w:iCs/>
          <w:color w:val="000000"/>
          <w:kern w:val="0"/>
          <w:sz w:val="24"/>
          <w:szCs w:val="24"/>
          <w:lang w:eastAsia="pt-BR"/>
          <w14:ligatures w14:val="none"/>
        </w:rPr>
        <w:t>Qui</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ad mortem, ad mortem; et </w:t>
      </w:r>
      <w:proofErr w:type="spellStart"/>
      <w:r w:rsidRPr="00430857">
        <w:rPr>
          <w:rFonts w:ascii="Times New Roman" w:eastAsia="Times New Roman" w:hAnsi="Times New Roman" w:cs="Times New Roman"/>
          <w:i/>
          <w:iCs/>
          <w:color w:val="000000"/>
          <w:kern w:val="0"/>
          <w:sz w:val="24"/>
          <w:szCs w:val="24"/>
          <w:lang w:eastAsia="pt-BR"/>
          <w14:ligatures w14:val="none"/>
        </w:rPr>
        <w:t>qui</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ad </w:t>
      </w:r>
      <w:proofErr w:type="spellStart"/>
      <w:r w:rsidRPr="00430857">
        <w:rPr>
          <w:rFonts w:ascii="Times New Roman" w:eastAsia="Times New Roman" w:hAnsi="Times New Roman" w:cs="Times New Roman"/>
          <w:i/>
          <w:iCs/>
          <w:color w:val="000000"/>
          <w:kern w:val="0"/>
          <w:sz w:val="24"/>
          <w:szCs w:val="24"/>
          <w:lang w:eastAsia="pt-BR"/>
          <w14:ligatures w14:val="none"/>
        </w:rPr>
        <w:t>gladium</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ad </w:t>
      </w:r>
      <w:proofErr w:type="spellStart"/>
      <w:r w:rsidRPr="00430857">
        <w:rPr>
          <w:rFonts w:ascii="Times New Roman" w:eastAsia="Times New Roman" w:hAnsi="Times New Roman" w:cs="Times New Roman"/>
          <w:i/>
          <w:iCs/>
          <w:color w:val="000000"/>
          <w:kern w:val="0"/>
          <w:sz w:val="24"/>
          <w:szCs w:val="24"/>
          <w:lang w:eastAsia="pt-BR"/>
          <w14:ligatures w14:val="none"/>
        </w:rPr>
        <w:t>gladium</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et </w:t>
      </w:r>
      <w:proofErr w:type="spellStart"/>
      <w:r w:rsidRPr="00430857">
        <w:rPr>
          <w:rFonts w:ascii="Times New Roman" w:eastAsia="Times New Roman" w:hAnsi="Times New Roman" w:cs="Times New Roman"/>
          <w:i/>
          <w:iCs/>
          <w:color w:val="000000"/>
          <w:kern w:val="0"/>
          <w:sz w:val="24"/>
          <w:szCs w:val="24"/>
          <w:lang w:eastAsia="pt-BR"/>
          <w14:ligatures w14:val="none"/>
        </w:rPr>
        <w:t>qui</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ad </w:t>
      </w:r>
      <w:proofErr w:type="spellStart"/>
      <w:r w:rsidRPr="00430857">
        <w:rPr>
          <w:rFonts w:ascii="Times New Roman" w:eastAsia="Times New Roman" w:hAnsi="Times New Roman" w:cs="Times New Roman"/>
          <w:i/>
          <w:iCs/>
          <w:color w:val="000000"/>
          <w:kern w:val="0"/>
          <w:sz w:val="24"/>
          <w:szCs w:val="24"/>
          <w:lang w:eastAsia="pt-BR"/>
          <w14:ligatures w14:val="none"/>
        </w:rPr>
        <w:t>famem</w:t>
      </w:r>
      <w:proofErr w:type="spellEnd"/>
      <w:r w:rsidRPr="00430857">
        <w:rPr>
          <w:rFonts w:ascii="Times New Roman" w:eastAsia="Times New Roman" w:hAnsi="Times New Roman" w:cs="Times New Roman"/>
          <w:i/>
          <w:iCs/>
          <w:color w:val="000000"/>
          <w:kern w:val="0"/>
          <w:sz w:val="24"/>
          <w:szCs w:val="24"/>
          <w:lang w:eastAsia="pt-BR"/>
          <w14:ligatures w14:val="none"/>
        </w:rPr>
        <w:t xml:space="preserve">, ad </w:t>
      </w:r>
      <w:proofErr w:type="spellStart"/>
      <w:r w:rsidRPr="00430857">
        <w:rPr>
          <w:rFonts w:ascii="Times New Roman" w:eastAsia="Times New Roman" w:hAnsi="Times New Roman" w:cs="Times New Roman"/>
          <w:i/>
          <w:iCs/>
          <w:color w:val="000000"/>
          <w:kern w:val="0"/>
          <w:sz w:val="24"/>
          <w:szCs w:val="24"/>
          <w:lang w:eastAsia="pt-BR"/>
          <w14:ligatures w14:val="none"/>
        </w:rPr>
        <w:t>famem</w:t>
      </w:r>
      <w:proofErr w:type="spellEnd"/>
      <w:r w:rsidRPr="00430857">
        <w:rPr>
          <w:rFonts w:ascii="Times New Roman" w:eastAsia="Times New Roman" w:hAnsi="Times New Roman" w:cs="Times New Roman"/>
          <w:i/>
          <w:iCs/>
          <w:color w:val="000000"/>
          <w:kern w:val="0"/>
          <w:sz w:val="24"/>
          <w:szCs w:val="24"/>
          <w:lang w:eastAsia="pt-BR"/>
          <w14:ligatures w14:val="none"/>
        </w:rPr>
        <w:t>.</w:t>
      </w:r>
    </w:p>
    <w:p w14:paraId="07704CB9"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Em quanto é tempo, </w:t>
      </w:r>
      <w:proofErr w:type="spellStart"/>
      <w:r w:rsidRPr="00430857">
        <w:rPr>
          <w:rFonts w:ascii="Times New Roman" w:eastAsia="Times New Roman" w:hAnsi="Times New Roman" w:cs="Times New Roman"/>
          <w:color w:val="000000"/>
          <w:kern w:val="0"/>
          <w:sz w:val="24"/>
          <w:szCs w:val="24"/>
          <w:lang w:eastAsia="pt-BR"/>
          <w14:ligatures w14:val="none"/>
        </w:rPr>
        <w:t>esmeromo-nos</w:t>
      </w:r>
      <w:proofErr w:type="spellEnd"/>
      <w:r w:rsidRPr="00430857">
        <w:rPr>
          <w:rFonts w:ascii="Times New Roman" w:eastAsia="Times New Roman" w:hAnsi="Times New Roman" w:cs="Times New Roman"/>
          <w:color w:val="000000"/>
          <w:kern w:val="0"/>
          <w:sz w:val="24"/>
          <w:szCs w:val="24"/>
          <w:lang w:eastAsia="pt-BR"/>
          <w14:ligatures w14:val="none"/>
        </w:rPr>
        <w:t xml:space="preserve"> em mitigar os rigores da punição </w:t>
      </w:r>
      <w:proofErr w:type="spellStart"/>
      <w:r w:rsidRPr="00430857">
        <w:rPr>
          <w:rFonts w:ascii="Times New Roman" w:eastAsia="Times New Roman" w:hAnsi="Times New Roman" w:cs="Times New Roman"/>
          <w:color w:val="000000"/>
          <w:kern w:val="0"/>
          <w:sz w:val="24"/>
          <w:szCs w:val="24"/>
          <w:lang w:eastAsia="pt-BR"/>
          <w14:ligatures w14:val="none"/>
        </w:rPr>
        <w:t>inevitavel</w:t>
      </w:r>
      <w:proofErr w:type="spellEnd"/>
      <w:r w:rsidRPr="00430857">
        <w:rPr>
          <w:rFonts w:ascii="Times New Roman" w:eastAsia="Times New Roman" w:hAnsi="Times New Roman" w:cs="Times New Roman"/>
          <w:color w:val="000000"/>
          <w:kern w:val="0"/>
          <w:sz w:val="24"/>
          <w:szCs w:val="24"/>
          <w:lang w:eastAsia="pt-BR"/>
          <w14:ligatures w14:val="none"/>
        </w:rPr>
        <w:t xml:space="preserve">, humilhando-nos confessando nosso </w:t>
      </w:r>
      <w:proofErr w:type="spellStart"/>
      <w:r w:rsidRPr="00430857">
        <w:rPr>
          <w:rFonts w:ascii="Times New Roman" w:eastAsia="Times New Roman" w:hAnsi="Times New Roman" w:cs="Times New Roman"/>
          <w:color w:val="000000"/>
          <w:kern w:val="0"/>
          <w:sz w:val="24"/>
          <w:szCs w:val="24"/>
          <w:lang w:eastAsia="pt-BR"/>
          <w14:ligatures w14:val="none"/>
        </w:rPr>
        <w:t>peccado</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arrependendo-nos</w:t>
      </w:r>
      <w:proofErr w:type="spellEnd"/>
      <w:r w:rsidRPr="00430857">
        <w:rPr>
          <w:rFonts w:ascii="Times New Roman" w:eastAsia="Times New Roman" w:hAnsi="Times New Roman" w:cs="Times New Roman"/>
          <w:color w:val="000000"/>
          <w:kern w:val="0"/>
          <w:sz w:val="24"/>
          <w:szCs w:val="24"/>
          <w:lang w:eastAsia="pt-BR"/>
          <w14:ligatures w14:val="none"/>
        </w:rPr>
        <w:t xml:space="preserve"> sinceramente, clamando com todas as forças de nossa alma: </w:t>
      </w:r>
      <w:r w:rsidRPr="00430857">
        <w:rPr>
          <w:rFonts w:ascii="Times New Roman" w:eastAsia="Times New Roman" w:hAnsi="Times New Roman" w:cs="Times New Roman"/>
          <w:i/>
          <w:iCs/>
          <w:color w:val="000000"/>
          <w:kern w:val="0"/>
          <w:sz w:val="24"/>
          <w:szCs w:val="24"/>
          <w:lang w:eastAsia="pt-BR"/>
          <w14:ligatures w14:val="none"/>
        </w:rPr>
        <w:t>Castigai-nos Senhor, castigai-nos; porém seja isto segundo a vossa Justiça, e não no vosso furor.</w:t>
      </w:r>
    </w:p>
    <w:p w14:paraId="77DE1160"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Pelas entranhas de Nosso Senhor Jesus </w:t>
      </w:r>
      <w:proofErr w:type="spellStart"/>
      <w:r w:rsidRPr="00430857">
        <w:rPr>
          <w:rFonts w:ascii="Times New Roman" w:eastAsia="Times New Roman" w:hAnsi="Times New Roman" w:cs="Times New Roman"/>
          <w:color w:val="000000"/>
          <w:kern w:val="0"/>
          <w:sz w:val="24"/>
          <w:szCs w:val="24"/>
          <w:lang w:eastAsia="pt-BR"/>
          <w14:ligatures w14:val="none"/>
        </w:rPr>
        <w:t>Christo</w:t>
      </w:r>
      <w:proofErr w:type="spellEnd"/>
      <w:r w:rsidRPr="00430857">
        <w:rPr>
          <w:rFonts w:ascii="Times New Roman" w:eastAsia="Times New Roman" w:hAnsi="Times New Roman" w:cs="Times New Roman"/>
          <w:color w:val="000000"/>
          <w:kern w:val="0"/>
          <w:sz w:val="24"/>
          <w:szCs w:val="24"/>
          <w:lang w:eastAsia="pt-BR"/>
          <w14:ligatures w14:val="none"/>
        </w:rPr>
        <w:t xml:space="preserve"> rogamos a vós todos, Filhos caríssimos, não vos deixeis seduzir pelas palavras </w:t>
      </w:r>
      <w:proofErr w:type="spellStart"/>
      <w:r w:rsidRPr="00430857">
        <w:rPr>
          <w:rFonts w:ascii="Times New Roman" w:eastAsia="Times New Roman" w:hAnsi="Times New Roman" w:cs="Times New Roman"/>
          <w:color w:val="000000"/>
          <w:kern w:val="0"/>
          <w:sz w:val="24"/>
          <w:szCs w:val="24"/>
          <w:lang w:eastAsia="pt-BR"/>
          <w14:ligatures w14:val="none"/>
        </w:rPr>
        <w:t>fallazes</w:t>
      </w:r>
      <w:proofErr w:type="spellEnd"/>
      <w:r w:rsidRPr="00430857">
        <w:rPr>
          <w:rFonts w:ascii="Times New Roman" w:eastAsia="Times New Roman" w:hAnsi="Times New Roman" w:cs="Times New Roman"/>
          <w:color w:val="000000"/>
          <w:kern w:val="0"/>
          <w:sz w:val="24"/>
          <w:szCs w:val="24"/>
          <w:lang w:eastAsia="pt-BR"/>
          <w14:ligatures w14:val="none"/>
        </w:rPr>
        <w:t xml:space="preserve"> nem </w:t>
      </w:r>
      <w:proofErr w:type="spellStart"/>
      <w:r w:rsidRPr="00430857">
        <w:rPr>
          <w:rFonts w:ascii="Times New Roman" w:eastAsia="Times New Roman" w:hAnsi="Times New Roman" w:cs="Times New Roman"/>
          <w:color w:val="000000"/>
          <w:kern w:val="0"/>
          <w:sz w:val="24"/>
          <w:szCs w:val="24"/>
          <w:lang w:eastAsia="pt-BR"/>
          <w14:ligatures w14:val="none"/>
        </w:rPr>
        <w:t>alliciar</w:t>
      </w:r>
      <w:proofErr w:type="spellEnd"/>
      <w:r w:rsidRPr="00430857">
        <w:rPr>
          <w:rFonts w:ascii="Times New Roman" w:eastAsia="Times New Roman" w:hAnsi="Times New Roman" w:cs="Times New Roman"/>
          <w:color w:val="000000"/>
          <w:kern w:val="0"/>
          <w:sz w:val="24"/>
          <w:szCs w:val="24"/>
          <w:lang w:eastAsia="pt-BR"/>
          <w14:ligatures w14:val="none"/>
        </w:rPr>
        <w:t xml:space="preserve"> pelas promessas enganadoras de certos homens ardilosos que, debaixo de mil pretextos bem coloridos e a </w:t>
      </w:r>
      <w:proofErr w:type="spellStart"/>
      <w:r w:rsidRPr="00430857">
        <w:rPr>
          <w:rFonts w:ascii="Times New Roman" w:eastAsia="Times New Roman" w:hAnsi="Times New Roman" w:cs="Times New Roman"/>
          <w:color w:val="000000"/>
          <w:kern w:val="0"/>
          <w:sz w:val="24"/>
          <w:szCs w:val="24"/>
          <w:lang w:eastAsia="pt-BR"/>
          <w14:ligatures w14:val="none"/>
        </w:rPr>
        <w:t>titulo</w:t>
      </w:r>
      <w:proofErr w:type="spellEnd"/>
      <w:r w:rsidRPr="00430857">
        <w:rPr>
          <w:rFonts w:ascii="Times New Roman" w:eastAsia="Times New Roman" w:hAnsi="Times New Roman" w:cs="Times New Roman"/>
          <w:color w:val="000000"/>
          <w:kern w:val="0"/>
          <w:sz w:val="24"/>
          <w:szCs w:val="24"/>
          <w:lang w:eastAsia="pt-BR"/>
          <w14:ligatures w14:val="none"/>
        </w:rPr>
        <w:t xml:space="preserve"> de patriotismo empenham-se afanosamente por lançar-vos no </w:t>
      </w:r>
      <w:proofErr w:type="spellStart"/>
      <w:r w:rsidRPr="00430857">
        <w:rPr>
          <w:rFonts w:ascii="Times New Roman" w:eastAsia="Times New Roman" w:hAnsi="Times New Roman" w:cs="Times New Roman"/>
          <w:color w:val="000000"/>
          <w:kern w:val="0"/>
          <w:sz w:val="24"/>
          <w:szCs w:val="24"/>
          <w:lang w:eastAsia="pt-BR"/>
          <w14:ligatures w14:val="none"/>
        </w:rPr>
        <w:t>vortice</w:t>
      </w:r>
      <w:proofErr w:type="spellEnd"/>
      <w:r w:rsidRPr="00430857">
        <w:rPr>
          <w:rFonts w:ascii="Times New Roman" w:eastAsia="Times New Roman" w:hAnsi="Times New Roman" w:cs="Times New Roman"/>
          <w:color w:val="000000"/>
          <w:kern w:val="0"/>
          <w:sz w:val="24"/>
          <w:szCs w:val="24"/>
          <w:lang w:eastAsia="pt-BR"/>
          <w14:ligatures w14:val="none"/>
        </w:rPr>
        <w:t xml:space="preserve"> medonho das desordens populares. Fazei timbre de </w:t>
      </w:r>
      <w:proofErr w:type="spellStart"/>
      <w:r w:rsidRPr="00430857">
        <w:rPr>
          <w:rFonts w:ascii="Times New Roman" w:eastAsia="Times New Roman" w:hAnsi="Times New Roman" w:cs="Times New Roman"/>
          <w:color w:val="000000"/>
          <w:kern w:val="0"/>
          <w:sz w:val="24"/>
          <w:szCs w:val="24"/>
          <w:lang w:eastAsia="pt-BR"/>
          <w14:ligatures w14:val="none"/>
        </w:rPr>
        <w:t>collocar-vos</w:t>
      </w:r>
      <w:proofErr w:type="spellEnd"/>
      <w:r w:rsidRPr="00430857">
        <w:rPr>
          <w:rFonts w:ascii="Times New Roman" w:eastAsia="Times New Roman" w:hAnsi="Times New Roman" w:cs="Times New Roman"/>
          <w:color w:val="000000"/>
          <w:kern w:val="0"/>
          <w:sz w:val="24"/>
          <w:szCs w:val="24"/>
          <w:lang w:eastAsia="pt-BR"/>
          <w14:ligatures w14:val="none"/>
        </w:rPr>
        <w:t xml:space="preserve"> sempre do lado das autoridades legais e legitimamente </w:t>
      </w:r>
      <w:proofErr w:type="spellStart"/>
      <w:r w:rsidRPr="00430857">
        <w:rPr>
          <w:rFonts w:ascii="Times New Roman" w:eastAsia="Times New Roman" w:hAnsi="Times New Roman" w:cs="Times New Roman"/>
          <w:color w:val="000000"/>
          <w:kern w:val="0"/>
          <w:sz w:val="24"/>
          <w:szCs w:val="24"/>
          <w:lang w:eastAsia="pt-BR"/>
          <w14:ligatures w14:val="none"/>
        </w:rPr>
        <w:t>constituidas</w:t>
      </w:r>
      <w:proofErr w:type="spellEnd"/>
      <w:r w:rsidRPr="00430857">
        <w:rPr>
          <w:rFonts w:ascii="Times New Roman" w:eastAsia="Times New Roman" w:hAnsi="Times New Roman" w:cs="Times New Roman"/>
          <w:color w:val="000000"/>
          <w:kern w:val="0"/>
          <w:sz w:val="24"/>
          <w:szCs w:val="24"/>
          <w:lang w:eastAsia="pt-BR"/>
          <w14:ligatures w14:val="none"/>
        </w:rPr>
        <w:t xml:space="preserve">. Na crise de agitações que vamos atravessando é dever imprescindível rendermos preito ao </w:t>
      </w:r>
      <w:proofErr w:type="spellStart"/>
      <w:r w:rsidRPr="00430857">
        <w:rPr>
          <w:rFonts w:ascii="Times New Roman" w:eastAsia="Times New Roman" w:hAnsi="Times New Roman" w:cs="Times New Roman"/>
          <w:color w:val="000000"/>
          <w:kern w:val="0"/>
          <w:sz w:val="24"/>
          <w:szCs w:val="24"/>
          <w:lang w:eastAsia="pt-BR"/>
          <w14:ligatures w14:val="none"/>
        </w:rPr>
        <w:t>principio</w:t>
      </w:r>
      <w:proofErr w:type="spellEnd"/>
      <w:r w:rsidRPr="00430857">
        <w:rPr>
          <w:rFonts w:ascii="Times New Roman" w:eastAsia="Times New Roman" w:hAnsi="Times New Roman" w:cs="Times New Roman"/>
          <w:color w:val="000000"/>
          <w:kern w:val="0"/>
          <w:sz w:val="24"/>
          <w:szCs w:val="24"/>
          <w:lang w:eastAsia="pt-BR"/>
          <w14:ligatures w14:val="none"/>
        </w:rPr>
        <w:t xml:space="preserve"> da autoridade que por toda a parte uma mão </w:t>
      </w:r>
      <w:proofErr w:type="spellStart"/>
      <w:r w:rsidRPr="00430857">
        <w:rPr>
          <w:rFonts w:ascii="Times New Roman" w:eastAsia="Times New Roman" w:hAnsi="Times New Roman" w:cs="Times New Roman"/>
          <w:color w:val="000000"/>
          <w:kern w:val="0"/>
          <w:sz w:val="24"/>
          <w:szCs w:val="24"/>
          <w:lang w:eastAsia="pt-BR"/>
          <w14:ligatures w14:val="none"/>
        </w:rPr>
        <w:t>mysteriosa</w:t>
      </w:r>
      <w:proofErr w:type="spellEnd"/>
      <w:r w:rsidRPr="00430857">
        <w:rPr>
          <w:rFonts w:ascii="Times New Roman" w:eastAsia="Times New Roman" w:hAnsi="Times New Roman" w:cs="Times New Roman"/>
          <w:color w:val="000000"/>
          <w:kern w:val="0"/>
          <w:sz w:val="24"/>
          <w:szCs w:val="24"/>
          <w:lang w:eastAsia="pt-BR"/>
          <w14:ligatures w14:val="none"/>
        </w:rPr>
        <w:t xml:space="preserve"> se esforça por aniquilar.  </w:t>
      </w:r>
    </w:p>
    <w:p w14:paraId="20E760C0"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Do intimo d’alma confessamo-nos em </w:t>
      </w:r>
      <w:proofErr w:type="spellStart"/>
      <w:r w:rsidRPr="00430857">
        <w:rPr>
          <w:rFonts w:ascii="Times New Roman" w:eastAsia="Times New Roman" w:hAnsi="Times New Roman" w:cs="Times New Roman"/>
          <w:color w:val="000000"/>
          <w:kern w:val="0"/>
          <w:sz w:val="24"/>
          <w:szCs w:val="24"/>
          <w:lang w:eastAsia="pt-BR"/>
          <w14:ligatures w14:val="none"/>
        </w:rPr>
        <w:t>summo</w:t>
      </w:r>
      <w:proofErr w:type="spellEnd"/>
      <w:r w:rsidRPr="00430857">
        <w:rPr>
          <w:rFonts w:ascii="Times New Roman" w:eastAsia="Times New Roman" w:hAnsi="Times New Roman" w:cs="Times New Roman"/>
          <w:color w:val="000000"/>
          <w:kern w:val="0"/>
          <w:sz w:val="24"/>
          <w:szCs w:val="24"/>
          <w:lang w:eastAsia="pt-BR"/>
          <w14:ligatures w14:val="none"/>
        </w:rPr>
        <w:t xml:space="preserve"> </w:t>
      </w:r>
      <w:proofErr w:type="spellStart"/>
      <w:r w:rsidRPr="00430857">
        <w:rPr>
          <w:rFonts w:ascii="Times New Roman" w:eastAsia="Times New Roman" w:hAnsi="Times New Roman" w:cs="Times New Roman"/>
          <w:color w:val="000000"/>
          <w:kern w:val="0"/>
          <w:sz w:val="24"/>
          <w:szCs w:val="24"/>
          <w:lang w:eastAsia="pt-BR"/>
          <w14:ligatures w14:val="none"/>
        </w:rPr>
        <w:t>gráo</w:t>
      </w:r>
      <w:proofErr w:type="spellEnd"/>
      <w:r w:rsidRPr="00430857">
        <w:rPr>
          <w:rFonts w:ascii="Times New Roman" w:eastAsia="Times New Roman" w:hAnsi="Times New Roman" w:cs="Times New Roman"/>
          <w:color w:val="000000"/>
          <w:kern w:val="0"/>
          <w:sz w:val="24"/>
          <w:szCs w:val="24"/>
          <w:lang w:eastAsia="pt-BR"/>
          <w14:ligatures w14:val="none"/>
        </w:rPr>
        <w:t xml:space="preserve"> penhorado e sobremaneira consolado pelas </w:t>
      </w:r>
      <w:proofErr w:type="spellStart"/>
      <w:r w:rsidRPr="00430857">
        <w:rPr>
          <w:rFonts w:ascii="Times New Roman" w:eastAsia="Times New Roman" w:hAnsi="Times New Roman" w:cs="Times New Roman"/>
          <w:color w:val="000000"/>
          <w:kern w:val="0"/>
          <w:sz w:val="24"/>
          <w:szCs w:val="24"/>
          <w:lang w:eastAsia="pt-BR"/>
          <w14:ligatures w14:val="none"/>
        </w:rPr>
        <w:t>innumeras</w:t>
      </w:r>
      <w:proofErr w:type="spellEnd"/>
      <w:r w:rsidRPr="00430857">
        <w:rPr>
          <w:rFonts w:ascii="Times New Roman" w:eastAsia="Times New Roman" w:hAnsi="Times New Roman" w:cs="Times New Roman"/>
          <w:color w:val="000000"/>
          <w:kern w:val="0"/>
          <w:sz w:val="24"/>
          <w:szCs w:val="24"/>
          <w:lang w:eastAsia="pt-BR"/>
          <w14:ligatures w14:val="none"/>
        </w:rPr>
        <w:t xml:space="preserve"> manifestações e protestos de </w:t>
      </w:r>
      <w:proofErr w:type="spellStart"/>
      <w:r w:rsidRPr="00430857">
        <w:rPr>
          <w:rFonts w:ascii="Times New Roman" w:eastAsia="Times New Roman" w:hAnsi="Times New Roman" w:cs="Times New Roman"/>
          <w:color w:val="000000"/>
          <w:kern w:val="0"/>
          <w:sz w:val="24"/>
          <w:szCs w:val="24"/>
          <w:lang w:eastAsia="pt-BR"/>
          <w14:ligatures w14:val="none"/>
        </w:rPr>
        <w:t>adhesão</w:t>
      </w:r>
      <w:proofErr w:type="spellEnd"/>
      <w:r w:rsidRPr="00430857">
        <w:rPr>
          <w:rFonts w:ascii="Times New Roman" w:eastAsia="Times New Roman" w:hAnsi="Times New Roman" w:cs="Times New Roman"/>
          <w:color w:val="000000"/>
          <w:kern w:val="0"/>
          <w:sz w:val="24"/>
          <w:szCs w:val="24"/>
          <w:lang w:eastAsia="pt-BR"/>
          <w14:ligatures w14:val="none"/>
        </w:rPr>
        <w:t xml:space="preserve"> que, nestes </w:t>
      </w:r>
      <w:proofErr w:type="spellStart"/>
      <w:r w:rsidRPr="00430857">
        <w:rPr>
          <w:rFonts w:ascii="Times New Roman" w:eastAsia="Times New Roman" w:hAnsi="Times New Roman" w:cs="Times New Roman"/>
          <w:color w:val="000000"/>
          <w:kern w:val="0"/>
          <w:sz w:val="24"/>
          <w:szCs w:val="24"/>
          <w:lang w:eastAsia="pt-BR"/>
          <w14:ligatures w14:val="none"/>
        </w:rPr>
        <w:t>ultimos</w:t>
      </w:r>
      <w:proofErr w:type="spellEnd"/>
      <w:r w:rsidRPr="00430857">
        <w:rPr>
          <w:rFonts w:ascii="Times New Roman" w:eastAsia="Times New Roman" w:hAnsi="Times New Roman" w:cs="Times New Roman"/>
          <w:color w:val="000000"/>
          <w:kern w:val="0"/>
          <w:sz w:val="24"/>
          <w:szCs w:val="24"/>
          <w:lang w:eastAsia="pt-BR"/>
          <w14:ligatures w14:val="none"/>
        </w:rPr>
        <w:t xml:space="preserve"> dias recebemos continuadamente de nossas amadas ovelhas, sem </w:t>
      </w:r>
      <w:proofErr w:type="spellStart"/>
      <w:r w:rsidRPr="00430857">
        <w:rPr>
          <w:rFonts w:ascii="Times New Roman" w:eastAsia="Times New Roman" w:hAnsi="Times New Roman" w:cs="Times New Roman"/>
          <w:color w:val="000000"/>
          <w:kern w:val="0"/>
          <w:sz w:val="24"/>
          <w:szCs w:val="24"/>
          <w:lang w:eastAsia="pt-BR"/>
          <w14:ligatures w14:val="none"/>
        </w:rPr>
        <w:t>distincção</w:t>
      </w:r>
      <w:proofErr w:type="spellEnd"/>
      <w:r w:rsidRPr="00430857">
        <w:rPr>
          <w:rFonts w:ascii="Times New Roman" w:eastAsia="Times New Roman" w:hAnsi="Times New Roman" w:cs="Times New Roman"/>
          <w:color w:val="000000"/>
          <w:kern w:val="0"/>
          <w:sz w:val="24"/>
          <w:szCs w:val="24"/>
          <w:lang w:eastAsia="pt-BR"/>
          <w14:ligatures w14:val="none"/>
        </w:rPr>
        <w:t xml:space="preserve"> de idade nem condição. A todos cordial e </w:t>
      </w:r>
      <w:proofErr w:type="spellStart"/>
      <w:r w:rsidRPr="00430857">
        <w:rPr>
          <w:rFonts w:ascii="Times New Roman" w:eastAsia="Times New Roman" w:hAnsi="Times New Roman" w:cs="Times New Roman"/>
          <w:color w:val="000000"/>
          <w:kern w:val="0"/>
          <w:sz w:val="24"/>
          <w:szCs w:val="24"/>
          <w:lang w:eastAsia="pt-BR"/>
          <w14:ligatures w14:val="none"/>
        </w:rPr>
        <w:t>afectuosamente</w:t>
      </w:r>
      <w:proofErr w:type="spellEnd"/>
      <w:r w:rsidRPr="00430857">
        <w:rPr>
          <w:rFonts w:ascii="Times New Roman" w:eastAsia="Times New Roman" w:hAnsi="Times New Roman" w:cs="Times New Roman"/>
          <w:color w:val="000000"/>
          <w:kern w:val="0"/>
          <w:sz w:val="24"/>
          <w:szCs w:val="24"/>
          <w:lang w:eastAsia="pt-BR"/>
          <w14:ligatures w14:val="none"/>
        </w:rPr>
        <w:t xml:space="preserve"> agradecemos, e mui especialmente aos </w:t>
      </w:r>
      <w:proofErr w:type="spellStart"/>
      <w:r w:rsidRPr="00430857">
        <w:rPr>
          <w:rFonts w:ascii="Times New Roman" w:eastAsia="Times New Roman" w:hAnsi="Times New Roman" w:cs="Times New Roman"/>
          <w:color w:val="000000"/>
          <w:kern w:val="0"/>
          <w:sz w:val="24"/>
          <w:szCs w:val="24"/>
          <w:lang w:eastAsia="pt-BR"/>
          <w14:ligatures w14:val="none"/>
        </w:rPr>
        <w:t>Illms</w:t>
      </w:r>
      <w:proofErr w:type="spellEnd"/>
      <w:r w:rsidRPr="00430857">
        <w:rPr>
          <w:rFonts w:ascii="Times New Roman" w:eastAsia="Times New Roman" w:hAnsi="Times New Roman" w:cs="Times New Roman"/>
          <w:color w:val="000000"/>
          <w:kern w:val="0"/>
          <w:sz w:val="24"/>
          <w:szCs w:val="24"/>
          <w:lang w:eastAsia="pt-BR"/>
          <w14:ligatures w14:val="none"/>
        </w:rPr>
        <w:t xml:space="preserve">. e </w:t>
      </w:r>
      <w:proofErr w:type="spellStart"/>
      <w:r w:rsidRPr="00430857">
        <w:rPr>
          <w:rFonts w:ascii="Times New Roman" w:eastAsia="Times New Roman" w:hAnsi="Times New Roman" w:cs="Times New Roman"/>
          <w:color w:val="000000"/>
          <w:kern w:val="0"/>
          <w:sz w:val="24"/>
          <w:szCs w:val="24"/>
          <w:lang w:eastAsia="pt-BR"/>
          <w14:ligatures w14:val="none"/>
        </w:rPr>
        <w:t>Exms</w:t>
      </w:r>
      <w:proofErr w:type="spellEnd"/>
      <w:r w:rsidRPr="00430857">
        <w:rPr>
          <w:rFonts w:ascii="Times New Roman" w:eastAsia="Times New Roman" w:hAnsi="Times New Roman" w:cs="Times New Roman"/>
          <w:color w:val="000000"/>
          <w:kern w:val="0"/>
          <w:sz w:val="24"/>
          <w:szCs w:val="24"/>
          <w:lang w:eastAsia="pt-BR"/>
          <w14:ligatures w14:val="none"/>
        </w:rPr>
        <w:t xml:space="preserve">. Srs. representantes da nossa </w:t>
      </w:r>
      <w:proofErr w:type="spellStart"/>
      <w:r w:rsidRPr="00430857">
        <w:rPr>
          <w:rFonts w:ascii="Times New Roman" w:eastAsia="Times New Roman" w:hAnsi="Times New Roman" w:cs="Times New Roman"/>
          <w:color w:val="000000"/>
          <w:kern w:val="0"/>
          <w:sz w:val="24"/>
          <w:szCs w:val="24"/>
          <w:lang w:eastAsia="pt-BR"/>
          <w14:ligatures w14:val="none"/>
        </w:rPr>
        <w:t>Assembléa</w:t>
      </w:r>
      <w:proofErr w:type="spellEnd"/>
      <w:r w:rsidRPr="00430857">
        <w:rPr>
          <w:rFonts w:ascii="Times New Roman" w:eastAsia="Times New Roman" w:hAnsi="Times New Roman" w:cs="Times New Roman"/>
          <w:color w:val="000000"/>
          <w:kern w:val="0"/>
          <w:sz w:val="24"/>
          <w:szCs w:val="24"/>
          <w:lang w:eastAsia="pt-BR"/>
          <w14:ligatures w14:val="none"/>
        </w:rPr>
        <w:t xml:space="preserve"> Provincial.</w:t>
      </w:r>
    </w:p>
    <w:p w14:paraId="7FEF674C" w14:textId="77777777"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Em </w:t>
      </w:r>
      <w:proofErr w:type="spellStart"/>
      <w:r w:rsidRPr="00430857">
        <w:rPr>
          <w:rFonts w:ascii="Times New Roman" w:eastAsia="Times New Roman" w:hAnsi="Times New Roman" w:cs="Times New Roman"/>
          <w:color w:val="000000"/>
          <w:kern w:val="0"/>
          <w:sz w:val="24"/>
          <w:szCs w:val="24"/>
          <w:lang w:eastAsia="pt-BR"/>
          <w14:ligatures w14:val="none"/>
        </w:rPr>
        <w:t>signal</w:t>
      </w:r>
      <w:proofErr w:type="spellEnd"/>
      <w:r w:rsidRPr="00430857">
        <w:rPr>
          <w:rFonts w:ascii="Times New Roman" w:eastAsia="Times New Roman" w:hAnsi="Times New Roman" w:cs="Times New Roman"/>
          <w:color w:val="000000"/>
          <w:kern w:val="0"/>
          <w:sz w:val="24"/>
          <w:szCs w:val="24"/>
          <w:lang w:eastAsia="pt-BR"/>
          <w14:ligatures w14:val="none"/>
        </w:rPr>
        <w:t xml:space="preserve"> da vossa </w:t>
      </w:r>
      <w:proofErr w:type="spellStart"/>
      <w:r w:rsidRPr="00430857">
        <w:rPr>
          <w:rFonts w:ascii="Times New Roman" w:eastAsia="Times New Roman" w:hAnsi="Times New Roman" w:cs="Times New Roman"/>
          <w:color w:val="000000"/>
          <w:kern w:val="0"/>
          <w:sz w:val="24"/>
          <w:szCs w:val="24"/>
          <w:lang w:eastAsia="pt-BR"/>
          <w14:ligatures w14:val="none"/>
        </w:rPr>
        <w:t>vivissima</w:t>
      </w:r>
      <w:proofErr w:type="spellEnd"/>
      <w:r w:rsidRPr="00430857">
        <w:rPr>
          <w:rFonts w:ascii="Times New Roman" w:eastAsia="Times New Roman" w:hAnsi="Times New Roman" w:cs="Times New Roman"/>
          <w:color w:val="000000"/>
          <w:kern w:val="0"/>
          <w:sz w:val="24"/>
          <w:szCs w:val="24"/>
          <w:lang w:eastAsia="pt-BR"/>
          <w14:ligatures w14:val="none"/>
        </w:rPr>
        <w:t xml:space="preserve"> gratidão e em desafogo da nossa ternura paternal, damos a todos vós, e com toda a </w:t>
      </w:r>
      <w:proofErr w:type="spellStart"/>
      <w:r w:rsidRPr="00430857">
        <w:rPr>
          <w:rFonts w:ascii="Times New Roman" w:eastAsia="Times New Roman" w:hAnsi="Times New Roman" w:cs="Times New Roman"/>
          <w:color w:val="000000"/>
          <w:kern w:val="0"/>
          <w:sz w:val="24"/>
          <w:szCs w:val="24"/>
          <w:lang w:eastAsia="pt-BR"/>
          <w14:ligatures w14:val="none"/>
        </w:rPr>
        <w:t>effusão</w:t>
      </w:r>
      <w:proofErr w:type="spellEnd"/>
      <w:r w:rsidRPr="00430857">
        <w:rPr>
          <w:rFonts w:ascii="Times New Roman" w:eastAsia="Times New Roman" w:hAnsi="Times New Roman" w:cs="Times New Roman"/>
          <w:color w:val="000000"/>
          <w:kern w:val="0"/>
          <w:sz w:val="24"/>
          <w:szCs w:val="24"/>
          <w:lang w:eastAsia="pt-BR"/>
          <w14:ligatures w14:val="none"/>
        </w:rPr>
        <w:t xml:space="preserve"> do nosso amor, a nossa Benção Pastoral, em nome do Padre, do Filho e do Espirito Santo.</w:t>
      </w:r>
    </w:p>
    <w:p w14:paraId="28E2F5F1" w14:textId="0BE58A18" w:rsidR="00E43242" w:rsidRPr="00430857" w:rsidRDefault="00E43242" w:rsidP="00E43242">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eastAsia="Times New Roman" w:hAnsi="Times New Roman" w:cs="Times New Roman"/>
          <w:color w:val="000000"/>
          <w:kern w:val="0"/>
          <w:sz w:val="24"/>
          <w:szCs w:val="24"/>
          <w:lang w:eastAsia="pt-BR"/>
          <w14:ligatures w14:val="none"/>
        </w:rPr>
        <w:t xml:space="preserve">Dada e passada em o nosso Palacio Episcopal da Soledade, aos 19 de </w:t>
      </w:r>
      <w:proofErr w:type="gramStart"/>
      <w:r w:rsidRPr="00430857">
        <w:rPr>
          <w:rFonts w:ascii="Times New Roman" w:eastAsia="Times New Roman" w:hAnsi="Times New Roman" w:cs="Times New Roman"/>
          <w:color w:val="000000"/>
          <w:kern w:val="0"/>
          <w:sz w:val="24"/>
          <w:szCs w:val="24"/>
          <w:lang w:eastAsia="pt-BR"/>
          <w14:ligatures w14:val="none"/>
        </w:rPr>
        <w:t>Maio</w:t>
      </w:r>
      <w:proofErr w:type="gramEnd"/>
      <w:r w:rsidRPr="00430857">
        <w:rPr>
          <w:rFonts w:ascii="Times New Roman" w:eastAsia="Times New Roman" w:hAnsi="Times New Roman" w:cs="Times New Roman"/>
          <w:color w:val="000000"/>
          <w:kern w:val="0"/>
          <w:sz w:val="24"/>
          <w:szCs w:val="24"/>
          <w:lang w:eastAsia="pt-BR"/>
          <w14:ligatures w14:val="none"/>
        </w:rPr>
        <w:t xml:space="preserve"> de 1873. </w:t>
      </w:r>
    </w:p>
    <w:p w14:paraId="30AD6027" w14:textId="66584446" w:rsidR="00135AD7" w:rsidRPr="00B95621" w:rsidRDefault="00E43242" w:rsidP="00B95621">
      <w:pPr>
        <w:pStyle w:val="PargrafodaLista"/>
        <w:spacing w:line="360" w:lineRule="auto"/>
        <w:ind w:left="390"/>
        <w:jc w:val="right"/>
        <w:rPr>
          <w:rFonts w:ascii="Times New Roman" w:eastAsia="Times New Roman" w:hAnsi="Times New Roman" w:cs="Times New Roman"/>
          <w:kern w:val="0"/>
          <w:sz w:val="24"/>
          <w:szCs w:val="24"/>
          <w:lang w:eastAsia="pt-BR"/>
          <w14:ligatures w14:val="none"/>
        </w:rPr>
      </w:pPr>
      <w:r w:rsidRPr="00430857">
        <w:rPr>
          <w:rFonts w:ascii="Times New Roman" w:eastAsia="Times New Roman" w:hAnsi="Times New Roman" w:cs="Times New Roman"/>
          <w:color w:val="000000"/>
          <w:kern w:val="0"/>
          <w:sz w:val="24"/>
          <w:szCs w:val="24"/>
          <w:lang w:eastAsia="pt-BR"/>
          <w14:ligatures w14:val="none"/>
        </w:rPr>
        <w:lastRenderedPageBreak/>
        <w:t>Fr. Vital, Bispo diocesano.</w:t>
      </w:r>
    </w:p>
    <w:p w14:paraId="71982942" w14:textId="55626D6A" w:rsidR="00135AD7" w:rsidRPr="000C535A" w:rsidRDefault="00BA2DC8" w:rsidP="00304D32">
      <w:pPr>
        <w:pStyle w:val="Ttulo2"/>
        <w:rPr>
          <w:rFonts w:ascii="Times New Roman" w:hAnsi="Times New Roman" w:cs="Times New Roman"/>
          <w:b/>
          <w:color w:val="auto"/>
        </w:rPr>
      </w:pPr>
      <w:bookmarkStart w:id="29" w:name="_Toc211113465"/>
      <w:r w:rsidRPr="000C535A">
        <w:rPr>
          <w:rFonts w:ascii="Times New Roman" w:hAnsi="Times New Roman" w:cs="Times New Roman"/>
          <w:b/>
          <w:color w:val="auto"/>
        </w:rPr>
        <w:t xml:space="preserve">5.2. </w:t>
      </w:r>
      <w:r w:rsidR="00451FC7" w:rsidRPr="000C535A">
        <w:rPr>
          <w:rFonts w:ascii="Times New Roman" w:hAnsi="Times New Roman" w:cs="Times New Roman"/>
          <w:b/>
          <w:color w:val="auto"/>
        </w:rPr>
        <w:t>RESULTADO DA ADAPTAÇÃO DE FONTE HISTÓRICA: CARTA PASTORAL DE DOM VITAL</w:t>
      </w:r>
      <w:r w:rsidR="00F11EC7" w:rsidRPr="000C535A">
        <w:rPr>
          <w:rFonts w:ascii="Times New Roman" w:hAnsi="Times New Roman" w:cs="Times New Roman"/>
          <w:b/>
          <w:color w:val="auto"/>
        </w:rPr>
        <w:t>. Atividade proposta por um dos professores participantes da Oficina Pedagógica.</w:t>
      </w:r>
      <w:bookmarkEnd w:id="29"/>
      <w:r w:rsidR="00F11EC7" w:rsidRPr="000C535A">
        <w:rPr>
          <w:rFonts w:ascii="Times New Roman" w:hAnsi="Times New Roman" w:cs="Times New Roman"/>
          <w:b/>
          <w:color w:val="auto"/>
        </w:rPr>
        <w:t xml:space="preserve"> </w:t>
      </w:r>
    </w:p>
    <w:p w14:paraId="0237B91E" w14:textId="77777777" w:rsidR="00F11EC7" w:rsidRPr="00430857" w:rsidRDefault="00F11EC7" w:rsidP="00F11EC7">
      <w:pPr>
        <w:rPr>
          <w:rFonts w:ascii="Times New Roman" w:hAnsi="Times New Roman" w:cs="Times New Roman"/>
        </w:rPr>
      </w:pPr>
    </w:p>
    <w:p w14:paraId="4E059A90" w14:textId="1CB04B65" w:rsidR="00451FC7" w:rsidRPr="00430857" w:rsidRDefault="00451FC7" w:rsidP="00451FC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Após os acontecimentos que há alguns dias surpreenderam a nossa pacífica população, levando o assombro as famílias e desafiando a justa indignação, até mesmo dos que se portam indiferentes, sentimos a necessidade de fazer-nos ouvir a nossa voz de Pastor, de manifestar nossas dores, brotadas de nosso coração.</w:t>
      </w:r>
    </w:p>
    <w:p w14:paraId="4BA46DAC" w14:textId="7BC75919" w:rsidR="00451FC7" w:rsidRPr="00430857" w:rsidRDefault="00451FC7" w:rsidP="00451FC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Como Pai solicito e carinhoso, é meu dever advertir e repreender a Filhos que se deixaram envolver pelas trevas da idolatria, especificamente, àqueles que concorreram para os desacatos contra a Majestade divina. </w:t>
      </w:r>
    </w:p>
    <w:p w14:paraId="3150945E" w14:textId="1D050E92" w:rsidR="00451FC7" w:rsidRPr="00430857" w:rsidRDefault="00451FC7" w:rsidP="00451FC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Permitam que vos falemos. Os tristes episódios que no dia 14 escandalizaram a nossa Província, não há registro de algo parecido na história dos povos civilizados. Os atos provocados por um pequeno grupo de homens</w:t>
      </w:r>
      <w:r w:rsidR="0033501E" w:rsidRPr="00430857">
        <w:rPr>
          <w:rFonts w:ascii="Times New Roman" w:hAnsi="Times New Roman" w:cs="Times New Roman"/>
          <w:color w:val="000000"/>
          <w:sz w:val="24"/>
          <w:szCs w:val="24"/>
        </w:rPr>
        <w:t xml:space="preserve">, foram instantaneamente reprovados, e nos dirige ao teatro dos acontecimentos, sem que possamos conter as lágrimas, ante o que presenciamos. </w:t>
      </w:r>
    </w:p>
    <w:p w14:paraId="0E8C006A" w14:textId="05A7E136" w:rsidR="0033501E" w:rsidRPr="00430857" w:rsidRDefault="0033501E" w:rsidP="00451FC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Com espanto, nos deparamos por toda a parte com destroços e sinais de vandalismo. Vimos vítimas feridas, porem resignadas, alvos de golpes sacrílegos desfechados. </w:t>
      </w:r>
    </w:p>
    <w:p w14:paraId="46FDA5CA" w14:textId="4345E061" w:rsidR="0033501E" w:rsidRPr="00430857" w:rsidRDefault="0033501E" w:rsidP="00451FC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Oh, Pernambuco! Pátria amada e querida! Consentiste que fosse derramado o sangue inocente, permitindo que atacassem com violência o ungido do Senhor. Nem sequer livraram o santuário de Deus. Com profunda mágoa contemplamos o pavimento da casa de Deus assoalhado de restos, fragmentos e ruínas. Não satisfeitos, ousam desfechar golpes contra a sua imagem. </w:t>
      </w:r>
    </w:p>
    <w:p w14:paraId="0F478D0A" w14:textId="000F6852" w:rsidR="0033501E" w:rsidRPr="00430857" w:rsidRDefault="0033501E" w:rsidP="00451FC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Ó filhos ingratos, qual a razão de tanto ódio votados a uma Mãe tão boa e amável, que não se cansa de divinamente proteger-nos</w:t>
      </w:r>
      <w:r w:rsidR="00C10E44" w:rsidRPr="00430857">
        <w:rPr>
          <w:rFonts w:ascii="Times New Roman" w:hAnsi="Times New Roman" w:cs="Times New Roman"/>
          <w:color w:val="000000"/>
          <w:sz w:val="24"/>
          <w:szCs w:val="24"/>
        </w:rPr>
        <w:t>?</w:t>
      </w:r>
    </w:p>
    <w:p w14:paraId="2C4ED6BE" w14:textId="22D81522" w:rsidR="00C10E44" w:rsidRPr="00430857" w:rsidRDefault="00C10E44" w:rsidP="00451FC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Quem haveria de pensar que homens, em cujas veias correm o sangue de pernambucanos ilustres, se tornassem réus de tamanha iniquidade? Como pernambucano, isso nos envergonha. O que pensarão a respeito de nosso povo? Julgarão nossa hospitalidade? Por que razão persegues estes homens dedicados ao serviço do Ministério </w:t>
      </w:r>
      <w:r w:rsidRPr="00430857">
        <w:rPr>
          <w:rFonts w:ascii="Times New Roman" w:hAnsi="Times New Roman" w:cs="Times New Roman"/>
          <w:color w:val="000000"/>
          <w:sz w:val="24"/>
          <w:szCs w:val="24"/>
        </w:rPr>
        <w:lastRenderedPageBreak/>
        <w:t xml:space="preserve">celestial? Não é aconselhável </w:t>
      </w:r>
      <w:r w:rsidR="006D3375" w:rsidRPr="00430857">
        <w:rPr>
          <w:rFonts w:ascii="Times New Roman" w:hAnsi="Times New Roman" w:cs="Times New Roman"/>
          <w:color w:val="000000"/>
          <w:sz w:val="24"/>
          <w:szCs w:val="24"/>
        </w:rPr>
        <w:t xml:space="preserve">que, mesmo por hipótese que estes homens fossem realmente culpados, nem em último caso, se utilize dos recursos dos quais valestes. </w:t>
      </w:r>
    </w:p>
    <w:p w14:paraId="26DCE56D" w14:textId="3F01EDB3" w:rsidR="006D3375" w:rsidRPr="00430857" w:rsidRDefault="006D3375" w:rsidP="00451FC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Pelo sangue de nosso Senhor Jesus Cristo rogamos a todos vós que não vos deixeis seduzir pelas palavras e falácias enganadoras de certos homens ardilosos. Se coloquem sempre ao lado das autoridades legais e legitimamente constituídas. Na crise das agitações que vamos atravessando é dever imprescindível rendermos respeito ao </w:t>
      </w:r>
      <w:proofErr w:type="spellStart"/>
      <w:r w:rsidRPr="00430857">
        <w:rPr>
          <w:rFonts w:ascii="Times New Roman" w:hAnsi="Times New Roman" w:cs="Times New Roman"/>
          <w:color w:val="000000"/>
          <w:sz w:val="24"/>
          <w:szCs w:val="24"/>
        </w:rPr>
        <w:t>principio</w:t>
      </w:r>
      <w:proofErr w:type="spellEnd"/>
      <w:r w:rsidRPr="00430857">
        <w:rPr>
          <w:rFonts w:ascii="Times New Roman" w:hAnsi="Times New Roman" w:cs="Times New Roman"/>
          <w:color w:val="000000"/>
          <w:sz w:val="24"/>
          <w:szCs w:val="24"/>
        </w:rPr>
        <w:t xml:space="preserve"> da autoridade, que uma mão misteriosa se esforça por aniquilar. </w:t>
      </w:r>
    </w:p>
    <w:p w14:paraId="2356F07C" w14:textId="77777777" w:rsidR="006D3375" w:rsidRPr="00430857" w:rsidRDefault="006D3375" w:rsidP="00451FC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 todos, cordial e afetuosamente agradecemos. Damos a todos vós, e como todo o nosso amor, a nossa Benção Pastoral, em nome do Pai, do Filho e do Espírito Santo.</w:t>
      </w:r>
    </w:p>
    <w:p w14:paraId="116280EE" w14:textId="6E8ABCA9" w:rsidR="006D3375" w:rsidRPr="00430857" w:rsidRDefault="006D3375" w:rsidP="00451FC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Palácio Episcopal da Soledade, aos 19 de maio de 1873.</w:t>
      </w:r>
    </w:p>
    <w:p w14:paraId="1F58B92A" w14:textId="6DB188E7" w:rsidR="006D3375" w:rsidRPr="00430857" w:rsidRDefault="006D3375" w:rsidP="00451FC7">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Dom Vital, Bispo diocesano. </w:t>
      </w:r>
    </w:p>
    <w:p w14:paraId="006AB056" w14:textId="77777777" w:rsidR="006A6931" w:rsidRPr="00430857" w:rsidRDefault="006A6931" w:rsidP="00451FC7">
      <w:pPr>
        <w:tabs>
          <w:tab w:val="center" w:pos="4535"/>
        </w:tabs>
        <w:spacing w:line="360" w:lineRule="auto"/>
        <w:ind w:left="426" w:firstLine="425"/>
        <w:jc w:val="both"/>
        <w:rPr>
          <w:rFonts w:ascii="Times New Roman" w:hAnsi="Times New Roman" w:cs="Times New Roman"/>
          <w:color w:val="000000"/>
          <w:sz w:val="24"/>
          <w:szCs w:val="24"/>
        </w:rPr>
      </w:pPr>
    </w:p>
    <w:p w14:paraId="3A1B11BC" w14:textId="0113A54B" w:rsidR="006A6931" w:rsidRPr="000C535A" w:rsidRDefault="00BA2DC8" w:rsidP="007D5AC7">
      <w:pPr>
        <w:pStyle w:val="Ttulo2"/>
        <w:rPr>
          <w:rFonts w:ascii="Times New Roman" w:hAnsi="Times New Roman" w:cs="Times New Roman"/>
          <w:b/>
          <w:color w:val="auto"/>
        </w:rPr>
      </w:pPr>
      <w:bookmarkStart w:id="30" w:name="_Toc211113466"/>
      <w:r w:rsidRPr="000C535A">
        <w:rPr>
          <w:rFonts w:ascii="Times New Roman" w:hAnsi="Times New Roman" w:cs="Times New Roman"/>
          <w:b/>
          <w:color w:val="auto"/>
        </w:rPr>
        <w:t xml:space="preserve">5.3. </w:t>
      </w:r>
      <w:r w:rsidR="006A6931" w:rsidRPr="000C535A">
        <w:rPr>
          <w:rFonts w:ascii="Times New Roman" w:hAnsi="Times New Roman" w:cs="Times New Roman"/>
          <w:b/>
          <w:color w:val="auto"/>
        </w:rPr>
        <w:t>UM PLANO DE AULA A SER APLICADO</w:t>
      </w:r>
      <w:bookmarkEnd w:id="30"/>
    </w:p>
    <w:p w14:paraId="4598C9CF" w14:textId="3116918B" w:rsidR="00C10E44" w:rsidRPr="000C535A" w:rsidRDefault="006A6931" w:rsidP="00F11EC7">
      <w:pPr>
        <w:pStyle w:val="Ttulo2"/>
        <w:rPr>
          <w:rFonts w:ascii="Times New Roman" w:hAnsi="Times New Roman" w:cs="Times New Roman"/>
          <w:b/>
        </w:rPr>
      </w:pPr>
      <w:r w:rsidRPr="000C535A">
        <w:rPr>
          <w:rFonts w:ascii="Times New Roman" w:hAnsi="Times New Roman" w:cs="Times New Roman"/>
          <w:b/>
        </w:rPr>
        <w:t xml:space="preserve"> </w:t>
      </w:r>
    </w:p>
    <w:p w14:paraId="3D66CEA0" w14:textId="7426E1BC" w:rsidR="00451FC7" w:rsidRPr="00430857" w:rsidRDefault="006A6931" w:rsidP="006A6931">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Como produto criado através da realização da Oficina Pedagógica com os professores da disciplina de História da Escola Estadual de Ensino Fundamental e Médio Professor Getúlio César Rodrigues Guedes, no município de Pedras de Fogo, foi a organização de um Plano de Aula sobre Memória e História Local, utilizando a história de Dom Vital e da Questão Religiosa, como fio condutor de organização de roteiro de estudos e de atividades. </w:t>
      </w:r>
    </w:p>
    <w:p w14:paraId="5AAE0BC4" w14:textId="03889991" w:rsidR="006A6931" w:rsidRPr="00430857" w:rsidRDefault="006A6931" w:rsidP="006A6931">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Os professores participantes da Oficina, além de trabalharem com a adaptação de fontes históricas no intuito de levar ao estudante uma das cartas pastorais escritas por Dom Vital, se responsabilizaram em criar um plano didático que pudesse trabalhar os conceitos de Memória e Identidade, relacionando estes temas com práticas pedagógicas que possam despertar empatia e envolvimento. Para isso, reunidos em um terceiro momento, </w:t>
      </w:r>
      <w:r w:rsidR="00AD05EC" w:rsidRPr="00430857">
        <w:rPr>
          <w:rFonts w:ascii="Times New Roman" w:hAnsi="Times New Roman" w:cs="Times New Roman"/>
          <w:color w:val="000000"/>
          <w:sz w:val="24"/>
          <w:szCs w:val="24"/>
        </w:rPr>
        <w:t xml:space="preserve">os professores envolvidos acharam por bem, criar um roteiro de atividades, e deixar registrado para que possa ser executado todos os anos como também aprimorado com o passar do tempo. E que possa servir de modelo para demais fases de ensino e diversas instituições que desejem realizar um trabalho que vise o engajamento e a participação através do conhecimento sobre determinado personagem histórico. </w:t>
      </w:r>
    </w:p>
    <w:p w14:paraId="06B477F2" w14:textId="1E6D5C77" w:rsidR="00AD05EC" w:rsidRPr="00430857" w:rsidRDefault="00AD05EC" w:rsidP="006A6931">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 xml:space="preserve">Ao leitor desavisado, vale ressaltar que um Plano de Aula é um documento elaborado pelo professor para definir não apenas o tema da aula, mas também os seus objetivos e como os estudantes serão avaliados de acordo com a temática que foi trabalhada. Nesta construção, cabe ao professor entender as especificidades de cada turma a ser trabalhada, tendo em vista os conhecimentos adquiridos pelos estudantes em vivências anteriores, o quanto eles conhecem a respeito sobre o tema a ser trabalhado. Um bom plano de aula, construído com calma, de forma coletiva e visando o aprendizado de todos, tem grande chance de conseguir êxito em sua efetivação. </w:t>
      </w:r>
      <w:r w:rsidR="0031590A" w:rsidRPr="00430857">
        <w:rPr>
          <w:rFonts w:ascii="Times New Roman" w:hAnsi="Times New Roman" w:cs="Times New Roman"/>
          <w:color w:val="000000"/>
          <w:sz w:val="24"/>
          <w:szCs w:val="24"/>
        </w:rPr>
        <w:t>Vamos ao Plano de Aula desenvolvido pelos professores participantes.</w:t>
      </w:r>
    </w:p>
    <w:p w14:paraId="43F34182" w14:textId="27DF7D86" w:rsidR="0031590A" w:rsidRPr="000C535A" w:rsidRDefault="0031590A" w:rsidP="0031590A">
      <w:pPr>
        <w:tabs>
          <w:tab w:val="center" w:pos="4535"/>
        </w:tabs>
        <w:spacing w:line="360" w:lineRule="auto"/>
        <w:ind w:left="426" w:firstLine="425"/>
        <w:jc w:val="center"/>
        <w:rPr>
          <w:rFonts w:ascii="Times New Roman" w:hAnsi="Times New Roman" w:cs="Times New Roman"/>
          <w:b/>
          <w:color w:val="000000"/>
          <w:sz w:val="24"/>
          <w:szCs w:val="24"/>
        </w:rPr>
      </w:pPr>
      <w:r w:rsidRPr="000C535A">
        <w:rPr>
          <w:rFonts w:ascii="Times New Roman" w:hAnsi="Times New Roman" w:cs="Times New Roman"/>
          <w:b/>
          <w:color w:val="000000"/>
          <w:sz w:val="24"/>
          <w:szCs w:val="24"/>
        </w:rPr>
        <w:t>PLANO DE AULA DE HISTÓRIA</w:t>
      </w:r>
    </w:p>
    <w:p w14:paraId="6889ADDE" w14:textId="7EF176D8" w:rsidR="0031590A" w:rsidRPr="00430857" w:rsidRDefault="0031590A" w:rsidP="006A6931">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Público alvo: Turmas de primeira série do Ensino Médio.</w:t>
      </w:r>
    </w:p>
    <w:p w14:paraId="2CE54B4A" w14:textId="3071EC85" w:rsidR="0031590A" w:rsidRPr="00430857" w:rsidRDefault="0031590A" w:rsidP="006A6931">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Duração: 3 aulas de 50 minutos cada. </w:t>
      </w:r>
    </w:p>
    <w:p w14:paraId="405A0B33" w14:textId="730BBEDA" w:rsidR="0031590A" w:rsidRPr="00430857" w:rsidRDefault="0031590A"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Tema: Dom Vital, Memória e a História Local de Pedras de Fogo</w:t>
      </w:r>
    </w:p>
    <w:p w14:paraId="5490DBF4" w14:textId="0AE096A1" w:rsidR="0031590A" w:rsidRPr="00430857" w:rsidRDefault="0031590A"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Objetivo Geral: Desenvolver as habilidades de compreensão e participação na vida da comunidade, instigados pelos processos de uso da memória coletiva e de resgate da história local, relacionando-as com a história de Dom Vital e da Questão Religiosa.</w:t>
      </w:r>
    </w:p>
    <w:p w14:paraId="2F96DDD2" w14:textId="3F4819F8" w:rsidR="0031590A" w:rsidRPr="00430857" w:rsidRDefault="0031590A"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Objetivos Específicos: </w:t>
      </w:r>
    </w:p>
    <w:p w14:paraId="2562C1BD" w14:textId="55EEC99A" w:rsidR="00B86EB9" w:rsidRPr="00430857" w:rsidRDefault="00B86EB9"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Compreender os conceitos de Memória Coletiva e da História Local</w:t>
      </w:r>
    </w:p>
    <w:p w14:paraId="08CD9D99" w14:textId="0ACA68DC" w:rsidR="00B86EB9" w:rsidRPr="00430857" w:rsidRDefault="00B86EB9"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Identificar e valorizar narrativas locais</w:t>
      </w:r>
    </w:p>
    <w:p w14:paraId="44978165" w14:textId="24E8722C" w:rsidR="00B86EB9" w:rsidRPr="00430857" w:rsidRDefault="00B86EB9"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Desenvolver habilidades de pesquisa e de reescrita da história de Dom Vital</w:t>
      </w:r>
    </w:p>
    <w:p w14:paraId="73B1B8BE" w14:textId="3BDF6F35" w:rsidR="00B86EB9" w:rsidRPr="00430857" w:rsidRDefault="00B86EB9"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 Incentivar o estudo dos fatos históricos e a participação ativa dos estudantes no processo de preservação da memória e do patrimônio. </w:t>
      </w:r>
    </w:p>
    <w:p w14:paraId="4FD457BA" w14:textId="22F82F20" w:rsidR="00B86EB9" w:rsidRPr="00430857" w:rsidRDefault="00B86EB9"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Recursos Necessários:</w:t>
      </w:r>
    </w:p>
    <w:p w14:paraId="4B17B2A2" w14:textId="78E228DB" w:rsidR="00B86EB9" w:rsidRPr="00430857" w:rsidRDefault="00B86EB9"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Projetor multimídia, acesso à Internet, matérias e artigos sobre a história de Dom Vital, marcadores e papel A4, câmeras fotográficas para registro, carteiras e cadeiras organizadas em grupos. </w:t>
      </w:r>
    </w:p>
    <w:p w14:paraId="00C62167" w14:textId="4612AB6F" w:rsidR="00B86EB9" w:rsidRPr="00430857" w:rsidRDefault="00B86EB9"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Metodologia:</w:t>
      </w:r>
    </w:p>
    <w:p w14:paraId="3740AA1F" w14:textId="19F1FB8F" w:rsidR="00B86EB9" w:rsidRPr="00430857" w:rsidRDefault="00B86EB9"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Aula 1 (duração 50 minutos): Introdução as temáticas sobre Memória e História Local</w:t>
      </w:r>
    </w:p>
    <w:p w14:paraId="294D7DA3" w14:textId="4FF71DB8" w:rsidR="00B86EB9" w:rsidRPr="00430857" w:rsidRDefault="00B86EB9"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Realizar uma dinâmica de apresentação onde os estudantes possam compartilhar seu nome, seu lugar de origem e alguma história relacionada a sua infância e as vivências em torno da cidade. Em seguida, o professor apresenta os conceitos sobre Memória e Identidade, discutindo as memórias guardadas e compartilhadas anteriormente como também a sua relação com a identidade cultural do município. </w:t>
      </w:r>
      <w:r w:rsidR="006E244D" w:rsidRPr="00430857">
        <w:rPr>
          <w:rFonts w:ascii="Times New Roman" w:hAnsi="Times New Roman" w:cs="Times New Roman"/>
          <w:color w:val="000000"/>
          <w:sz w:val="24"/>
          <w:szCs w:val="24"/>
        </w:rPr>
        <w:t xml:space="preserve">O encerramento da aula será composto por um encaminhamento de uma atividade com questionamentos que os estudantes farão a seus pais a respeito das lembranças presentes na memória sobre suas infâncias e de como era a cidade de Pedras de Fogo no período. </w:t>
      </w:r>
    </w:p>
    <w:p w14:paraId="7AB47DAE" w14:textId="6016ADC1" w:rsidR="006E244D" w:rsidRPr="00430857" w:rsidRDefault="006E244D"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Aula 2 (duração de 50 minutos): Pesquisa sobre Dom Vital e a Questão Religiosa.</w:t>
      </w:r>
    </w:p>
    <w:p w14:paraId="6F39C746" w14:textId="2F94615E" w:rsidR="006E244D" w:rsidRPr="00430857" w:rsidRDefault="006E244D" w:rsidP="0031590A">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A atividade de abertura da aula se dará com o compartilhamento de registro fotográfico da imagem de Dom Vital presente na entrada da cidade, e os questionamentos sobre se os estudantes conhecem a quem a imagem se refere. Divididos em duplas, os estudantes responderão a algumas perguntas sobre temas ligados a Questão Religiosa, como a Maçonaria, a divisão entre Paraíba e Pernambuco, sobre o que é uma diocese e sobre Dom Vital e Dom Pedro II. Caberá ao professor responder estas perguntas, e compartilhar um resumo sobre Dom Vital, suas origens, suas crenças e suas lutas. Em seguida, os alunos começarão a organizar as informações coletadas em suas residências, como resultado da atividade proposta na aula anterior, e já </w:t>
      </w:r>
      <w:r w:rsidR="003459F8" w:rsidRPr="00430857">
        <w:rPr>
          <w:rFonts w:ascii="Times New Roman" w:hAnsi="Times New Roman" w:cs="Times New Roman"/>
          <w:color w:val="000000"/>
          <w:sz w:val="24"/>
          <w:szCs w:val="24"/>
        </w:rPr>
        <w:t xml:space="preserve">estarão imbuídos de outra missão: levar aos pais o que conheceram sobre Dom Vital, os questionando a respeito da representação presente na entrada da cidade. </w:t>
      </w:r>
    </w:p>
    <w:p w14:paraId="75FDA4FC" w14:textId="4D065012" w:rsidR="003459F8" w:rsidRPr="00430857" w:rsidRDefault="003459F8" w:rsidP="003459F8">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Aula 3 (duração de 50 minutos): Registro da memória.</w:t>
      </w:r>
    </w:p>
    <w:p w14:paraId="12F276E0" w14:textId="4BB35D33" w:rsidR="003459F8" w:rsidRPr="00430857" w:rsidRDefault="003459F8" w:rsidP="003459F8">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Os estudantes serão levados a se organizarem em grupo de quatro alunos, e escolherão um tema relacionado a história de Pedras de Fogo, utilizando os aparelhos telefônicos para pesquisar em blogs, sites ou redes sociais. Em cartolinas, estes grupos irão registrar as respostas como resultado dos questionamentos construídos nas aulas anteriores. O professor irá ler a Carta Pastoral de Dom Vital, adaptada e os estudantes irão construir uma placa com informações sobre a história de Dom Vital que serão afixadas em quadro branco dentro de sala, em brincadeira alusiva a substituição da placa original localizada abaixo da representação de Dom Vital na entrada do munícipio. </w:t>
      </w:r>
    </w:p>
    <w:p w14:paraId="32872B0C" w14:textId="77777777" w:rsidR="00A573AA" w:rsidRPr="00430857" w:rsidRDefault="003459F8" w:rsidP="003459F8">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 xml:space="preserve">Por fim, os estudantes irão organizar um planejamento de um Projeto escolar que envolva a comunidade através da exposição </w:t>
      </w:r>
      <w:r w:rsidR="00A573AA" w:rsidRPr="00430857">
        <w:rPr>
          <w:rFonts w:ascii="Times New Roman" w:hAnsi="Times New Roman" w:cs="Times New Roman"/>
          <w:color w:val="000000"/>
          <w:sz w:val="24"/>
          <w:szCs w:val="24"/>
        </w:rPr>
        <w:t>ou projeto digital com destaque para a história de Dom Vital como também com momentos importantes da história local, todos estes apontados pelos pais dos estudantes em pesquisa realizada como resultado das duas primeiras aulas.</w:t>
      </w:r>
    </w:p>
    <w:p w14:paraId="69C42998" w14:textId="7A5C5646" w:rsidR="00A573AA" w:rsidRPr="00430857" w:rsidRDefault="00BA2DC8" w:rsidP="003459F8">
      <w:pPr>
        <w:tabs>
          <w:tab w:val="center" w:pos="4535"/>
        </w:tabs>
        <w:spacing w:line="360" w:lineRule="auto"/>
        <w:ind w:left="426" w:firstLine="425"/>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O</w:t>
      </w:r>
      <w:r w:rsidR="00A573AA" w:rsidRPr="00430857">
        <w:rPr>
          <w:rFonts w:ascii="Times New Roman" w:hAnsi="Times New Roman" w:cs="Times New Roman"/>
          <w:color w:val="000000"/>
          <w:sz w:val="24"/>
          <w:szCs w:val="24"/>
        </w:rPr>
        <w:t xml:space="preserve"> processo avaliativo que se dará através do engajamento e participação das atividades em grupo, como também da criatividade e da visibilidade do projeto de preservação da memória local, como das avaliações a respeito dos temas abordados sobre a história do Brasil e da Igreja Católica em fins do século XIX.</w:t>
      </w:r>
    </w:p>
    <w:p w14:paraId="0F465EDA" w14:textId="74458A04" w:rsidR="0031590A" w:rsidRPr="00430857" w:rsidRDefault="00A573AA" w:rsidP="00A573AA">
      <w:pPr>
        <w:tabs>
          <w:tab w:val="center" w:pos="4535"/>
        </w:tabs>
        <w:spacing w:line="360" w:lineRule="auto"/>
        <w:ind w:left="426" w:firstLine="425"/>
        <w:jc w:val="both"/>
        <w:rPr>
          <w:rFonts w:ascii="Times New Roman" w:hAnsi="Times New Roman" w:cs="Times New Roman"/>
          <w:sz w:val="24"/>
          <w:szCs w:val="24"/>
          <w:shd w:val="clear" w:color="auto" w:fill="FFFFFF"/>
        </w:rPr>
      </w:pPr>
      <w:r w:rsidRPr="00430857">
        <w:rPr>
          <w:rFonts w:ascii="Times New Roman" w:hAnsi="Times New Roman" w:cs="Times New Roman"/>
          <w:sz w:val="24"/>
          <w:szCs w:val="24"/>
          <w:shd w:val="clear" w:color="auto" w:fill="FFFFFF"/>
        </w:rPr>
        <w:t>Este plano de aula visa não apenas ensinar sobre a história local, mas também criar um espaço para que os alunos se tornem agentes ativos na preservação e na participação da vida política e cultural da cidade. </w:t>
      </w:r>
    </w:p>
    <w:p w14:paraId="69659058" w14:textId="77777777" w:rsidR="00BA2DC8" w:rsidRPr="00430857" w:rsidRDefault="00BA2DC8" w:rsidP="00BA2DC8">
      <w:pPr>
        <w:tabs>
          <w:tab w:val="center" w:pos="4535"/>
        </w:tabs>
        <w:spacing w:line="360" w:lineRule="auto"/>
        <w:jc w:val="both"/>
        <w:rPr>
          <w:rFonts w:ascii="Times New Roman" w:eastAsia="Times New Roman" w:hAnsi="Times New Roman" w:cs="Times New Roman"/>
          <w:kern w:val="0"/>
          <w:sz w:val="24"/>
          <w:szCs w:val="24"/>
          <w:lang w:eastAsia="pt-BR"/>
          <w14:ligatures w14:val="none"/>
        </w:rPr>
      </w:pPr>
    </w:p>
    <w:p w14:paraId="098D2E81" w14:textId="77777777" w:rsidR="00195AE2" w:rsidRPr="00430857" w:rsidRDefault="00195AE2" w:rsidP="00BA2DC8">
      <w:pPr>
        <w:tabs>
          <w:tab w:val="center" w:pos="4535"/>
        </w:tabs>
        <w:spacing w:line="360" w:lineRule="auto"/>
        <w:jc w:val="both"/>
        <w:rPr>
          <w:rFonts w:ascii="Times New Roman" w:eastAsia="Times New Roman" w:hAnsi="Times New Roman" w:cs="Times New Roman"/>
          <w:kern w:val="0"/>
          <w:sz w:val="24"/>
          <w:szCs w:val="24"/>
          <w:lang w:eastAsia="pt-BR"/>
          <w14:ligatures w14:val="none"/>
        </w:rPr>
      </w:pPr>
    </w:p>
    <w:p w14:paraId="461D45DC" w14:textId="77777777" w:rsidR="00195AE2" w:rsidRPr="00430857" w:rsidRDefault="00195AE2" w:rsidP="00BA2DC8">
      <w:pPr>
        <w:tabs>
          <w:tab w:val="center" w:pos="4535"/>
        </w:tabs>
        <w:spacing w:line="360" w:lineRule="auto"/>
        <w:jc w:val="both"/>
        <w:rPr>
          <w:rFonts w:ascii="Times New Roman" w:eastAsia="Times New Roman" w:hAnsi="Times New Roman" w:cs="Times New Roman"/>
          <w:kern w:val="0"/>
          <w:sz w:val="24"/>
          <w:szCs w:val="24"/>
          <w:lang w:eastAsia="pt-BR"/>
          <w14:ligatures w14:val="none"/>
        </w:rPr>
      </w:pPr>
    </w:p>
    <w:p w14:paraId="63EB194F" w14:textId="77777777" w:rsidR="00195AE2" w:rsidRPr="00430857" w:rsidRDefault="00195AE2" w:rsidP="00BA2DC8">
      <w:pPr>
        <w:tabs>
          <w:tab w:val="center" w:pos="4535"/>
        </w:tabs>
        <w:spacing w:line="360" w:lineRule="auto"/>
        <w:jc w:val="both"/>
        <w:rPr>
          <w:rFonts w:ascii="Times New Roman" w:eastAsia="Times New Roman" w:hAnsi="Times New Roman" w:cs="Times New Roman"/>
          <w:kern w:val="0"/>
          <w:sz w:val="24"/>
          <w:szCs w:val="24"/>
          <w:lang w:eastAsia="pt-BR"/>
          <w14:ligatures w14:val="none"/>
        </w:rPr>
      </w:pPr>
    </w:p>
    <w:p w14:paraId="13F73997" w14:textId="77777777" w:rsidR="00195AE2" w:rsidRPr="00430857" w:rsidRDefault="00195AE2" w:rsidP="00BA2DC8">
      <w:pPr>
        <w:tabs>
          <w:tab w:val="center" w:pos="4535"/>
        </w:tabs>
        <w:spacing w:line="360" w:lineRule="auto"/>
        <w:jc w:val="both"/>
        <w:rPr>
          <w:rFonts w:ascii="Times New Roman" w:eastAsia="Times New Roman" w:hAnsi="Times New Roman" w:cs="Times New Roman"/>
          <w:kern w:val="0"/>
          <w:sz w:val="24"/>
          <w:szCs w:val="24"/>
          <w:lang w:eastAsia="pt-BR"/>
          <w14:ligatures w14:val="none"/>
        </w:rPr>
      </w:pPr>
    </w:p>
    <w:p w14:paraId="6F173451" w14:textId="77777777" w:rsidR="00195AE2" w:rsidRPr="00430857" w:rsidRDefault="00195AE2" w:rsidP="00BA2DC8">
      <w:pPr>
        <w:tabs>
          <w:tab w:val="center" w:pos="4535"/>
        </w:tabs>
        <w:spacing w:line="360" w:lineRule="auto"/>
        <w:jc w:val="both"/>
        <w:rPr>
          <w:rFonts w:ascii="Times New Roman" w:eastAsia="Times New Roman" w:hAnsi="Times New Roman" w:cs="Times New Roman"/>
          <w:kern w:val="0"/>
          <w:sz w:val="24"/>
          <w:szCs w:val="24"/>
          <w:lang w:eastAsia="pt-BR"/>
          <w14:ligatures w14:val="none"/>
        </w:rPr>
      </w:pPr>
    </w:p>
    <w:p w14:paraId="5A8DA2EB" w14:textId="77777777" w:rsidR="00195AE2" w:rsidRPr="00430857" w:rsidRDefault="00195AE2" w:rsidP="00BA2DC8">
      <w:pPr>
        <w:tabs>
          <w:tab w:val="center" w:pos="4535"/>
        </w:tabs>
        <w:spacing w:line="360" w:lineRule="auto"/>
        <w:jc w:val="both"/>
        <w:rPr>
          <w:rFonts w:ascii="Times New Roman" w:eastAsia="Times New Roman" w:hAnsi="Times New Roman" w:cs="Times New Roman"/>
          <w:kern w:val="0"/>
          <w:sz w:val="24"/>
          <w:szCs w:val="24"/>
          <w:lang w:eastAsia="pt-BR"/>
          <w14:ligatures w14:val="none"/>
        </w:rPr>
      </w:pPr>
    </w:p>
    <w:p w14:paraId="56A65002" w14:textId="77777777" w:rsidR="00195AE2" w:rsidRPr="00430857" w:rsidRDefault="00195AE2" w:rsidP="00BA2DC8">
      <w:pPr>
        <w:tabs>
          <w:tab w:val="center" w:pos="4535"/>
        </w:tabs>
        <w:spacing w:line="360" w:lineRule="auto"/>
        <w:jc w:val="both"/>
        <w:rPr>
          <w:rFonts w:ascii="Times New Roman" w:eastAsia="Times New Roman" w:hAnsi="Times New Roman" w:cs="Times New Roman"/>
          <w:kern w:val="0"/>
          <w:sz w:val="24"/>
          <w:szCs w:val="24"/>
          <w:lang w:eastAsia="pt-BR"/>
          <w14:ligatures w14:val="none"/>
        </w:rPr>
      </w:pPr>
    </w:p>
    <w:p w14:paraId="10EED2B7" w14:textId="4E93DC31" w:rsidR="00A573AA" w:rsidRPr="00430857" w:rsidRDefault="00A573AA" w:rsidP="00A573AA">
      <w:pPr>
        <w:tabs>
          <w:tab w:val="center" w:pos="4535"/>
        </w:tabs>
        <w:spacing w:line="360" w:lineRule="auto"/>
        <w:ind w:left="426" w:firstLine="425"/>
        <w:jc w:val="both"/>
        <w:rPr>
          <w:rFonts w:ascii="Times New Roman" w:hAnsi="Times New Roman" w:cs="Times New Roman"/>
          <w:color w:val="000000"/>
          <w:sz w:val="24"/>
          <w:szCs w:val="24"/>
        </w:rPr>
      </w:pPr>
    </w:p>
    <w:p w14:paraId="4D0C15DD" w14:textId="77777777" w:rsidR="00BA2DC8" w:rsidRPr="00430857" w:rsidRDefault="00BA2DC8" w:rsidP="00731F5F">
      <w:pPr>
        <w:tabs>
          <w:tab w:val="center" w:pos="4535"/>
        </w:tabs>
        <w:spacing w:line="360" w:lineRule="auto"/>
        <w:ind w:left="426" w:firstLine="425"/>
        <w:rPr>
          <w:rFonts w:ascii="Times New Roman" w:hAnsi="Times New Roman" w:cs="Times New Roman"/>
          <w:color w:val="000000"/>
          <w:sz w:val="20"/>
          <w:szCs w:val="20"/>
        </w:rPr>
      </w:pPr>
    </w:p>
    <w:p w14:paraId="388F36EC" w14:textId="3F21CA9B" w:rsidR="00A573AA" w:rsidRPr="00430857" w:rsidRDefault="00A573AA" w:rsidP="00A573AA">
      <w:pPr>
        <w:tabs>
          <w:tab w:val="center" w:pos="4535"/>
        </w:tabs>
        <w:spacing w:line="360" w:lineRule="auto"/>
        <w:ind w:left="426" w:firstLine="425"/>
        <w:jc w:val="both"/>
        <w:rPr>
          <w:rFonts w:ascii="Times New Roman" w:hAnsi="Times New Roman" w:cs="Times New Roman"/>
          <w:color w:val="000000"/>
          <w:sz w:val="24"/>
          <w:szCs w:val="24"/>
        </w:rPr>
      </w:pPr>
    </w:p>
    <w:p w14:paraId="65857BDB" w14:textId="41CF3FEE" w:rsidR="00A573AA" w:rsidRPr="00430857" w:rsidRDefault="00A573AA" w:rsidP="00A573AA">
      <w:pPr>
        <w:tabs>
          <w:tab w:val="center" w:pos="4535"/>
        </w:tabs>
        <w:spacing w:line="360" w:lineRule="auto"/>
        <w:ind w:left="426" w:firstLine="425"/>
        <w:jc w:val="both"/>
        <w:rPr>
          <w:rFonts w:ascii="Times New Roman" w:hAnsi="Times New Roman" w:cs="Times New Roman"/>
          <w:color w:val="000000"/>
          <w:sz w:val="24"/>
          <w:szCs w:val="24"/>
        </w:rPr>
      </w:pPr>
    </w:p>
    <w:p w14:paraId="387A946D" w14:textId="77777777" w:rsidR="00731F5F" w:rsidRDefault="00731F5F" w:rsidP="00731F5F">
      <w:pPr>
        <w:tabs>
          <w:tab w:val="center" w:pos="4535"/>
        </w:tabs>
        <w:spacing w:line="360" w:lineRule="auto"/>
        <w:rPr>
          <w:rFonts w:ascii="Times New Roman" w:hAnsi="Times New Roman" w:cs="Times New Roman"/>
          <w:color w:val="000000"/>
          <w:sz w:val="24"/>
          <w:szCs w:val="24"/>
        </w:rPr>
      </w:pPr>
    </w:p>
    <w:p w14:paraId="4AD78C78" w14:textId="258AC85D" w:rsidR="00F11EC7" w:rsidRPr="00430857" w:rsidRDefault="00F11EC7" w:rsidP="0052083E">
      <w:pPr>
        <w:tabs>
          <w:tab w:val="center" w:pos="4535"/>
        </w:tabs>
        <w:spacing w:line="360" w:lineRule="auto"/>
        <w:rPr>
          <w:rFonts w:ascii="Times New Roman" w:hAnsi="Times New Roman" w:cs="Times New Roman"/>
          <w:color w:val="000000"/>
          <w:sz w:val="24"/>
          <w:szCs w:val="24"/>
        </w:rPr>
      </w:pPr>
    </w:p>
    <w:p w14:paraId="14FF4E37" w14:textId="4BCAD898" w:rsidR="00621AF0" w:rsidRPr="00430857" w:rsidRDefault="00BA2DC8" w:rsidP="00304D32">
      <w:pPr>
        <w:pStyle w:val="Ttulo1"/>
        <w:rPr>
          <w:rFonts w:ascii="Times New Roman" w:hAnsi="Times New Roman" w:cs="Times New Roman"/>
          <w:color w:val="auto"/>
          <w:sz w:val="28"/>
          <w:szCs w:val="28"/>
        </w:rPr>
      </w:pPr>
      <w:bookmarkStart w:id="31" w:name="_Toc211113467"/>
      <w:r w:rsidRPr="00430857">
        <w:rPr>
          <w:rFonts w:ascii="Times New Roman" w:hAnsi="Times New Roman" w:cs="Times New Roman"/>
          <w:color w:val="auto"/>
          <w:sz w:val="28"/>
          <w:szCs w:val="28"/>
        </w:rPr>
        <w:lastRenderedPageBreak/>
        <w:t xml:space="preserve">6. </w:t>
      </w:r>
      <w:r w:rsidR="00621AF0" w:rsidRPr="00430857">
        <w:rPr>
          <w:rFonts w:ascii="Times New Roman" w:hAnsi="Times New Roman" w:cs="Times New Roman"/>
          <w:color w:val="auto"/>
          <w:sz w:val="28"/>
          <w:szCs w:val="28"/>
        </w:rPr>
        <w:t>REFERÊNCIAS BIBLIOGRÁFICAS</w:t>
      </w:r>
      <w:bookmarkEnd w:id="31"/>
    </w:p>
    <w:p w14:paraId="72BE10D3" w14:textId="77777777" w:rsidR="00FE3A41" w:rsidRPr="00430857" w:rsidRDefault="00FE3A41" w:rsidP="00FE3A41">
      <w:pPr>
        <w:pStyle w:val="NormalWeb"/>
        <w:spacing w:before="0" w:beforeAutospacing="0" w:after="160" w:afterAutospacing="0"/>
        <w:ind w:left="390"/>
        <w:jc w:val="both"/>
      </w:pPr>
    </w:p>
    <w:p w14:paraId="4FEB9DE1" w14:textId="7D9FBB8C" w:rsidR="00BA3A5E" w:rsidRPr="00430857" w:rsidRDefault="00BA3A5E" w:rsidP="00621AF0">
      <w:pPr>
        <w:pStyle w:val="NormalWeb"/>
        <w:spacing w:before="0" w:beforeAutospacing="0" w:after="160" w:afterAutospacing="0"/>
        <w:ind w:left="426" w:firstLine="708"/>
        <w:jc w:val="both"/>
        <w:rPr>
          <w:color w:val="000000"/>
        </w:rPr>
      </w:pPr>
      <w:r w:rsidRPr="00430857">
        <w:rPr>
          <w:color w:val="000000"/>
        </w:rPr>
        <w:t xml:space="preserve">ASSUMPÇÃO, Ana Laura e CASTRAL, Paulo César. </w:t>
      </w:r>
      <w:r w:rsidRPr="00430857">
        <w:t xml:space="preserve">Memória, identidade e cultura: condições de pertencimento aos espaços da cidade. Revista Memória em Rede, Pelotas, RS; v.14, n.27, Jul/Dez 2022. </w:t>
      </w:r>
    </w:p>
    <w:p w14:paraId="21685612" w14:textId="095D0092" w:rsidR="00621AF0" w:rsidRPr="00430857" w:rsidRDefault="00621AF0" w:rsidP="00621AF0">
      <w:pPr>
        <w:pStyle w:val="NormalWeb"/>
        <w:spacing w:before="0" w:beforeAutospacing="0" w:after="160" w:afterAutospacing="0"/>
        <w:ind w:left="426" w:firstLine="708"/>
        <w:jc w:val="both"/>
      </w:pPr>
      <w:r w:rsidRPr="00430857">
        <w:rPr>
          <w:color w:val="000000"/>
        </w:rPr>
        <w:t xml:space="preserve">AZEVEDO, Célia Maria Marinho de. </w:t>
      </w:r>
      <w:r w:rsidRPr="00430857">
        <w:rPr>
          <w:i/>
          <w:iCs/>
          <w:color w:val="000000"/>
        </w:rPr>
        <w:t xml:space="preserve">Maçonaria: </w:t>
      </w:r>
      <w:proofErr w:type="spellStart"/>
      <w:r w:rsidRPr="00430857">
        <w:rPr>
          <w:i/>
          <w:iCs/>
          <w:color w:val="000000"/>
        </w:rPr>
        <w:t>Anti-racismo</w:t>
      </w:r>
      <w:proofErr w:type="spellEnd"/>
      <w:r w:rsidRPr="00430857">
        <w:rPr>
          <w:i/>
          <w:iCs/>
          <w:color w:val="000000"/>
        </w:rPr>
        <w:t xml:space="preserve"> e Cidadania: uma história de lutas e debates transnacionais. </w:t>
      </w:r>
      <w:r w:rsidRPr="00430857">
        <w:rPr>
          <w:color w:val="000000"/>
        </w:rPr>
        <w:t>São Paulo, SP: Annablume, 2010.</w:t>
      </w:r>
    </w:p>
    <w:p w14:paraId="3ABAABF5"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AZZI, </w:t>
      </w:r>
      <w:proofErr w:type="spellStart"/>
      <w:r w:rsidRPr="00430857">
        <w:rPr>
          <w:color w:val="000000"/>
        </w:rPr>
        <w:t>Riolando</w:t>
      </w:r>
      <w:proofErr w:type="spellEnd"/>
      <w:r w:rsidRPr="00430857">
        <w:rPr>
          <w:color w:val="000000"/>
        </w:rPr>
        <w:t xml:space="preserve">. </w:t>
      </w:r>
      <w:r w:rsidRPr="00430857">
        <w:rPr>
          <w:i/>
          <w:iCs/>
          <w:color w:val="000000"/>
        </w:rPr>
        <w:t>Ascensão ou decadência da Igreja?</w:t>
      </w:r>
      <w:r w:rsidRPr="00430857">
        <w:rPr>
          <w:color w:val="000000"/>
        </w:rPr>
        <w:t xml:space="preserve"> São Paulo, SP: Ed. das Américas, 1962.</w:t>
      </w:r>
    </w:p>
    <w:p w14:paraId="2663B16B" w14:textId="77777777" w:rsidR="00621AF0" w:rsidRDefault="00621AF0" w:rsidP="00621AF0">
      <w:pPr>
        <w:pStyle w:val="NormalWeb"/>
        <w:spacing w:before="0" w:beforeAutospacing="0" w:after="160" w:afterAutospacing="0"/>
        <w:ind w:left="426" w:firstLine="708"/>
        <w:jc w:val="both"/>
        <w:rPr>
          <w:color w:val="000000"/>
        </w:rPr>
      </w:pPr>
      <w:r w:rsidRPr="00430857">
        <w:rPr>
          <w:color w:val="000000"/>
        </w:rPr>
        <w:t xml:space="preserve">AZZI, </w:t>
      </w:r>
      <w:proofErr w:type="spellStart"/>
      <w:r w:rsidRPr="00430857">
        <w:rPr>
          <w:color w:val="000000"/>
        </w:rPr>
        <w:t>Riolando</w:t>
      </w:r>
      <w:proofErr w:type="spellEnd"/>
      <w:r w:rsidRPr="00430857">
        <w:rPr>
          <w:color w:val="000000"/>
        </w:rPr>
        <w:t xml:space="preserve">. </w:t>
      </w:r>
      <w:r w:rsidRPr="00430857">
        <w:rPr>
          <w:i/>
          <w:iCs/>
          <w:color w:val="000000"/>
        </w:rPr>
        <w:t>O altar unido ao trono: um projeto conservador</w:t>
      </w:r>
      <w:r w:rsidRPr="00430857">
        <w:rPr>
          <w:color w:val="000000"/>
        </w:rPr>
        <w:t>. São Paulo, SP: Paulinas, 1992. </w:t>
      </w:r>
    </w:p>
    <w:p w14:paraId="1559058F" w14:textId="77777777" w:rsidR="001B0706" w:rsidRDefault="001B47B0" w:rsidP="001B0706">
      <w:pPr>
        <w:pStyle w:val="NormalWeb"/>
        <w:spacing w:before="0" w:beforeAutospacing="0" w:after="160" w:afterAutospacing="0"/>
        <w:ind w:left="426" w:firstLine="708"/>
        <w:jc w:val="both"/>
        <w:rPr>
          <w:color w:val="000000"/>
        </w:rPr>
      </w:pPr>
      <w:r>
        <w:rPr>
          <w:color w:val="000000"/>
        </w:rPr>
        <w:t xml:space="preserve">BARBOSA, Bartira Ferraz; FERRAZ, Socorro. </w:t>
      </w:r>
      <w:r w:rsidRPr="001B47B0">
        <w:rPr>
          <w:i/>
          <w:iCs/>
          <w:color w:val="000000"/>
        </w:rPr>
        <w:t>República Brasileira em debate.</w:t>
      </w:r>
      <w:r>
        <w:rPr>
          <w:color w:val="000000"/>
        </w:rPr>
        <w:t xml:space="preserve"> Ed Universitária UFPE. Recife, 2010.</w:t>
      </w:r>
      <w:r w:rsidR="00CB3A87">
        <w:rPr>
          <w:color w:val="000000"/>
        </w:rPr>
        <w:t xml:space="preserve"> </w:t>
      </w:r>
    </w:p>
    <w:p w14:paraId="0FF86F39" w14:textId="133709E1" w:rsidR="001B0706" w:rsidRPr="001B0706" w:rsidRDefault="001B0706" w:rsidP="001B0706">
      <w:pPr>
        <w:pStyle w:val="NormalWeb"/>
        <w:spacing w:before="0" w:beforeAutospacing="0" w:after="160" w:afterAutospacing="0"/>
        <w:ind w:left="426" w:firstLine="708"/>
        <w:jc w:val="both"/>
        <w:rPr>
          <w:color w:val="000000"/>
        </w:rPr>
      </w:pPr>
      <w:r w:rsidRPr="00007AF2">
        <w:t>BRASIL, Lei de Diretrizes e Base da Educação Nacional. Brasília, Ministério da Educação, 1996.</w:t>
      </w:r>
      <w:r>
        <w:t xml:space="preserve"> </w:t>
      </w:r>
      <w:r w:rsidRPr="00007AF2">
        <w:t>BRASIL. Parâmetros Curriculares Nacionais. 3ª ed. Brasília, MEC/Secretaria de Educação Fundamental, 2001</w:t>
      </w:r>
    </w:p>
    <w:p w14:paraId="599A206C" w14:textId="77777777" w:rsidR="00621AF0" w:rsidRPr="00430857" w:rsidRDefault="00621AF0" w:rsidP="00621AF0">
      <w:pPr>
        <w:pStyle w:val="NormalWeb"/>
        <w:spacing w:before="0" w:beforeAutospacing="0" w:after="160" w:afterAutospacing="0"/>
        <w:ind w:left="426" w:firstLine="708"/>
        <w:jc w:val="both"/>
      </w:pPr>
      <w:r w:rsidRPr="00430857">
        <w:rPr>
          <w:color w:val="000000"/>
        </w:rPr>
        <w:t>CANDAU, Joel. Memória e Identidade. São Paulo, SP. Contexto, 2011.</w:t>
      </w:r>
    </w:p>
    <w:p w14:paraId="08DAC52D"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CASTELLANI, José. </w:t>
      </w:r>
      <w:r w:rsidRPr="00430857">
        <w:rPr>
          <w:i/>
          <w:iCs/>
          <w:color w:val="000000"/>
        </w:rPr>
        <w:t>Os maçons e a Questão Religiosa.</w:t>
      </w:r>
      <w:r w:rsidRPr="00430857">
        <w:rPr>
          <w:color w:val="000000"/>
        </w:rPr>
        <w:t xml:space="preserve"> Londrina, PR: Editora Maçônica A TROLHA LTDA, 1996.</w:t>
      </w:r>
    </w:p>
    <w:p w14:paraId="4BCAFF14"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CASTELLANI, José. </w:t>
      </w:r>
      <w:r w:rsidRPr="00430857">
        <w:rPr>
          <w:i/>
          <w:iCs/>
          <w:color w:val="000000"/>
        </w:rPr>
        <w:t>A Maçonaria e o movimento republicano brasileiro.</w:t>
      </w:r>
      <w:r w:rsidRPr="00430857">
        <w:rPr>
          <w:color w:val="000000"/>
        </w:rPr>
        <w:t xml:space="preserve"> São Paulo, SP: Traço, 1989. </w:t>
      </w:r>
    </w:p>
    <w:p w14:paraId="45A870CA" w14:textId="77777777" w:rsidR="00621AF0" w:rsidRDefault="00621AF0" w:rsidP="00621AF0">
      <w:pPr>
        <w:pStyle w:val="NormalWeb"/>
        <w:spacing w:before="0" w:beforeAutospacing="0" w:after="160" w:afterAutospacing="0"/>
        <w:ind w:left="426" w:firstLine="708"/>
        <w:jc w:val="both"/>
        <w:rPr>
          <w:color w:val="000000"/>
        </w:rPr>
      </w:pPr>
      <w:r w:rsidRPr="00430857">
        <w:rPr>
          <w:color w:val="000000"/>
        </w:rPr>
        <w:t xml:space="preserve">CASTRO, Fernando Pereira de. </w:t>
      </w:r>
      <w:r w:rsidRPr="00430857">
        <w:rPr>
          <w:i/>
          <w:iCs/>
          <w:color w:val="000000"/>
        </w:rPr>
        <w:t>Dom Vital, o heroico bispo de Olinda</w:t>
      </w:r>
      <w:r w:rsidRPr="00430857">
        <w:rPr>
          <w:color w:val="000000"/>
        </w:rPr>
        <w:t>. 2ª ed. São Caetano do Sul, SP: Santa Cruz Editora e Livraria Católica, 2021. </w:t>
      </w:r>
    </w:p>
    <w:p w14:paraId="0DF7A22B" w14:textId="775B013C" w:rsidR="00ED100E" w:rsidRPr="00430857" w:rsidRDefault="00ED100E" w:rsidP="00621AF0">
      <w:pPr>
        <w:pStyle w:val="NormalWeb"/>
        <w:spacing w:before="0" w:beforeAutospacing="0" w:after="160" w:afterAutospacing="0"/>
        <w:ind w:left="426" w:firstLine="708"/>
        <w:jc w:val="both"/>
        <w:rPr>
          <w:color w:val="000000"/>
        </w:rPr>
      </w:pPr>
      <w:r>
        <w:rPr>
          <w:color w:val="000000"/>
        </w:rPr>
        <w:t xml:space="preserve">CERTEAU, Michel de. </w:t>
      </w:r>
      <w:r w:rsidRPr="00ED100E">
        <w:rPr>
          <w:i/>
          <w:iCs/>
          <w:color w:val="000000"/>
        </w:rPr>
        <w:t>A escrita da História</w:t>
      </w:r>
      <w:r>
        <w:rPr>
          <w:color w:val="000000"/>
        </w:rPr>
        <w:t>. Forense Universitária. Rio de Janeiro, 2008.</w:t>
      </w:r>
    </w:p>
    <w:p w14:paraId="22C5F91F" w14:textId="683BB120" w:rsidR="00945DC7" w:rsidRPr="00430857" w:rsidRDefault="00945DC7" w:rsidP="00945DC7">
      <w:pPr>
        <w:pStyle w:val="NormalWeb"/>
        <w:spacing w:after="160"/>
        <w:ind w:left="426" w:firstLine="708"/>
        <w:rPr>
          <w:color w:val="000000"/>
        </w:rPr>
      </w:pPr>
      <w:r w:rsidRPr="00430857">
        <w:rPr>
          <w:color w:val="000000"/>
        </w:rPr>
        <w:t xml:space="preserve">FONSECA, </w:t>
      </w:r>
      <w:r w:rsidR="00195AE2" w:rsidRPr="00430857">
        <w:rPr>
          <w:color w:val="000000"/>
        </w:rPr>
        <w:t>Selva Guimarães</w:t>
      </w:r>
      <w:r w:rsidRPr="00430857">
        <w:rPr>
          <w:color w:val="000000"/>
        </w:rPr>
        <w:t xml:space="preserve">. </w:t>
      </w:r>
      <w:r w:rsidRPr="00430857">
        <w:rPr>
          <w:i/>
          <w:iCs/>
          <w:color w:val="000000"/>
        </w:rPr>
        <w:t>Didática e prática de ensino de História.</w:t>
      </w:r>
      <w:r w:rsidRPr="00430857">
        <w:rPr>
          <w:color w:val="000000"/>
        </w:rPr>
        <w:t xml:space="preserve"> Campinas: Papirus Editora, 2003.</w:t>
      </w:r>
    </w:p>
    <w:p w14:paraId="157C85B8" w14:textId="67F51392" w:rsidR="00945DC7" w:rsidRPr="00430857" w:rsidRDefault="00945DC7" w:rsidP="00945DC7">
      <w:pPr>
        <w:pStyle w:val="NormalWeb"/>
        <w:spacing w:after="160"/>
        <w:ind w:left="426" w:firstLine="708"/>
        <w:rPr>
          <w:color w:val="000000"/>
        </w:rPr>
      </w:pPr>
      <w:r w:rsidRPr="00430857">
        <w:rPr>
          <w:color w:val="000000"/>
        </w:rPr>
        <w:t xml:space="preserve">FONSECA, Selva Guimarães. </w:t>
      </w:r>
      <w:r w:rsidRPr="00430857">
        <w:rPr>
          <w:i/>
          <w:iCs/>
          <w:color w:val="000000"/>
        </w:rPr>
        <w:t>História local e fontes orais: uma reflexão sobre saberes e práticas de ensino de História.</w:t>
      </w:r>
      <w:r w:rsidRPr="00430857">
        <w:rPr>
          <w:b/>
          <w:bCs/>
          <w:color w:val="000000"/>
        </w:rPr>
        <w:t xml:space="preserve"> </w:t>
      </w:r>
      <w:r w:rsidRPr="00430857">
        <w:rPr>
          <w:color w:val="000000"/>
        </w:rPr>
        <w:t>História Oral</w:t>
      </w:r>
      <w:r w:rsidRPr="00430857">
        <w:rPr>
          <w:b/>
          <w:bCs/>
          <w:color w:val="000000"/>
        </w:rPr>
        <w:t xml:space="preserve">, </w:t>
      </w:r>
      <w:r w:rsidRPr="00430857">
        <w:rPr>
          <w:color w:val="000000"/>
        </w:rPr>
        <w:t>v. 9, n. 1, p. 125-141, jan.-jun. 2006.</w:t>
      </w:r>
    </w:p>
    <w:p w14:paraId="69FBDD02"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GOMES, Valdir. </w:t>
      </w:r>
      <w:r w:rsidRPr="00430857">
        <w:rPr>
          <w:i/>
          <w:iCs/>
          <w:color w:val="000000"/>
        </w:rPr>
        <w:t>Igreja Católica e Maçonaria: verdadeiras razões da divergência.</w:t>
      </w:r>
      <w:r w:rsidRPr="00430857">
        <w:rPr>
          <w:color w:val="000000"/>
        </w:rPr>
        <w:t xml:space="preserve"> 3ª ed. Porto Alegre, RS: </w:t>
      </w:r>
      <w:proofErr w:type="spellStart"/>
      <w:r w:rsidRPr="00430857">
        <w:rPr>
          <w:color w:val="000000"/>
        </w:rPr>
        <w:t>Literalis</w:t>
      </w:r>
      <w:proofErr w:type="spellEnd"/>
      <w:r w:rsidRPr="00430857">
        <w:rPr>
          <w:color w:val="000000"/>
        </w:rPr>
        <w:t>, 2004. </w:t>
      </w:r>
    </w:p>
    <w:p w14:paraId="7E5A7794"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HALBWACHS, Maurice. </w:t>
      </w:r>
      <w:r w:rsidRPr="00430857">
        <w:rPr>
          <w:i/>
          <w:iCs/>
          <w:color w:val="000000"/>
        </w:rPr>
        <w:t>A memória coletiva.</w:t>
      </w:r>
      <w:r w:rsidRPr="00430857">
        <w:rPr>
          <w:color w:val="000000"/>
        </w:rPr>
        <w:t xml:space="preserve"> São Paulo, SP. Vértice, 1990.</w:t>
      </w:r>
    </w:p>
    <w:p w14:paraId="6FAA7182"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HOLLANDA, Sérgio Buarque de. </w:t>
      </w:r>
      <w:r w:rsidRPr="00430857">
        <w:rPr>
          <w:i/>
          <w:iCs/>
          <w:color w:val="000000"/>
        </w:rPr>
        <w:t xml:space="preserve">História Geral da Civilização Brasileira. Tomo II: O Brasil Monárquico. </w:t>
      </w:r>
      <w:proofErr w:type="spellStart"/>
      <w:r w:rsidRPr="00430857">
        <w:rPr>
          <w:i/>
          <w:iCs/>
          <w:color w:val="000000"/>
        </w:rPr>
        <w:t>vol</w:t>
      </w:r>
      <w:proofErr w:type="spellEnd"/>
      <w:r w:rsidRPr="00430857">
        <w:rPr>
          <w:i/>
          <w:iCs/>
          <w:color w:val="000000"/>
        </w:rPr>
        <w:t xml:space="preserve"> 4. Declínio e queda do Império.</w:t>
      </w:r>
      <w:r w:rsidRPr="00430857">
        <w:rPr>
          <w:color w:val="000000"/>
        </w:rPr>
        <w:t xml:space="preserve"> 3ª ed. Rio de Janeiro, RJ: Bertrand Brasil, 2004.</w:t>
      </w:r>
    </w:p>
    <w:p w14:paraId="78D17518" w14:textId="77777777" w:rsidR="00621AF0" w:rsidRPr="00430857" w:rsidRDefault="00621AF0" w:rsidP="00621AF0">
      <w:pPr>
        <w:pStyle w:val="NormalWeb"/>
        <w:spacing w:before="0" w:beforeAutospacing="0" w:after="160" w:afterAutospacing="0"/>
        <w:ind w:left="426" w:firstLine="708"/>
        <w:jc w:val="both"/>
      </w:pPr>
      <w:r w:rsidRPr="00430857">
        <w:rPr>
          <w:color w:val="000000"/>
        </w:rPr>
        <w:lastRenderedPageBreak/>
        <w:t xml:space="preserve">HORTAL, Jesus. </w:t>
      </w:r>
      <w:r w:rsidRPr="00430857">
        <w:rPr>
          <w:i/>
          <w:iCs/>
          <w:color w:val="000000"/>
        </w:rPr>
        <w:t>Maçonaria e Igreja: conciliáveis ou inconciliáveis?</w:t>
      </w:r>
      <w:r w:rsidRPr="00430857">
        <w:rPr>
          <w:color w:val="000000"/>
        </w:rPr>
        <w:t xml:space="preserve"> Coleção Estudos da CNBB, </w:t>
      </w:r>
      <w:proofErr w:type="spellStart"/>
      <w:r w:rsidRPr="00430857">
        <w:rPr>
          <w:color w:val="000000"/>
        </w:rPr>
        <w:t>vol</w:t>
      </w:r>
      <w:proofErr w:type="spellEnd"/>
      <w:r w:rsidRPr="00430857">
        <w:rPr>
          <w:color w:val="000000"/>
        </w:rPr>
        <w:t xml:space="preserve"> 66, 4ª ed. São Paulo, SP: Paulus, 2002.</w:t>
      </w:r>
    </w:p>
    <w:p w14:paraId="16861714" w14:textId="77777777" w:rsidR="00621AF0" w:rsidRPr="00430857" w:rsidRDefault="00621AF0" w:rsidP="00621AF0">
      <w:pPr>
        <w:pStyle w:val="NormalWeb"/>
        <w:spacing w:before="0" w:beforeAutospacing="0" w:after="160" w:afterAutospacing="0"/>
        <w:ind w:left="426" w:firstLine="708"/>
        <w:jc w:val="both"/>
        <w:rPr>
          <w:color w:val="000000"/>
        </w:rPr>
      </w:pPr>
      <w:r w:rsidRPr="00430857">
        <w:rPr>
          <w:color w:val="000000"/>
        </w:rPr>
        <w:t>INFORMATIVO CENTRO DOM VITAL. Jornal do Brasil. 27/07/1974, 08, 09/01/1980.</w:t>
      </w:r>
    </w:p>
    <w:p w14:paraId="33131025" w14:textId="09B70BD2" w:rsidR="00282B11" w:rsidRPr="00430857" w:rsidRDefault="00282B11" w:rsidP="00621AF0">
      <w:pPr>
        <w:pStyle w:val="NormalWeb"/>
        <w:spacing w:before="0" w:beforeAutospacing="0" w:after="160" w:afterAutospacing="0"/>
        <w:ind w:left="426" w:firstLine="708"/>
        <w:jc w:val="both"/>
      </w:pPr>
      <w:r w:rsidRPr="00430857">
        <w:rPr>
          <w:color w:val="000000"/>
        </w:rPr>
        <w:t xml:space="preserve">JUNIOR, José Pereira de Sousa. </w:t>
      </w:r>
      <w:r w:rsidRPr="00430857">
        <w:rPr>
          <w:i/>
          <w:iCs/>
          <w:color w:val="000000"/>
        </w:rPr>
        <w:t>Estado laico, Igreja Romanizada na Paraíba republicana: relações políticas e religiosas (1890-1930).</w:t>
      </w:r>
      <w:r w:rsidRPr="00430857">
        <w:rPr>
          <w:color w:val="000000"/>
        </w:rPr>
        <w:t xml:space="preserve"> Tese de Doutorado, UFPE, Recife, PE, 2015. </w:t>
      </w:r>
    </w:p>
    <w:p w14:paraId="31300966" w14:textId="77777777" w:rsidR="00621AF0" w:rsidRPr="00430857" w:rsidRDefault="00621AF0" w:rsidP="00621AF0">
      <w:pPr>
        <w:pStyle w:val="NormalWeb"/>
        <w:spacing w:before="0" w:beforeAutospacing="0" w:after="160" w:afterAutospacing="0"/>
        <w:ind w:left="426" w:firstLine="708"/>
        <w:jc w:val="both"/>
        <w:rPr>
          <w:color w:val="000000"/>
        </w:rPr>
      </w:pPr>
      <w:r w:rsidRPr="00430857">
        <w:rPr>
          <w:color w:val="000000"/>
        </w:rPr>
        <w:t xml:space="preserve">JUNQUEIRA, Sérgio Rogério Azevedo e KLUCK, Claudia Regina. </w:t>
      </w:r>
      <w:r w:rsidRPr="00430857">
        <w:rPr>
          <w:i/>
          <w:iCs/>
          <w:color w:val="000000"/>
        </w:rPr>
        <w:t>Ensino Confessional: um modelo no cenário brasileiro.</w:t>
      </w:r>
      <w:r w:rsidRPr="00430857">
        <w:rPr>
          <w:color w:val="000000"/>
        </w:rPr>
        <w:t xml:space="preserve"> Artigo: Revista de Teologia e Ciências da Religião da UNICAP. Recife, PE: UNICAP, </w:t>
      </w:r>
      <w:proofErr w:type="spellStart"/>
      <w:r w:rsidRPr="00430857">
        <w:rPr>
          <w:color w:val="000000"/>
        </w:rPr>
        <w:t>jul</w:t>
      </w:r>
      <w:proofErr w:type="spellEnd"/>
      <w:r w:rsidRPr="00430857">
        <w:rPr>
          <w:color w:val="000000"/>
        </w:rPr>
        <w:t>/dez, 2019.</w:t>
      </w:r>
    </w:p>
    <w:p w14:paraId="6A6D1F3F" w14:textId="12593EF3" w:rsidR="00C47BF4" w:rsidRPr="00430857" w:rsidRDefault="00C47BF4" w:rsidP="00195AE2">
      <w:pPr>
        <w:pStyle w:val="NormalWeb"/>
        <w:spacing w:before="0" w:beforeAutospacing="0" w:after="160" w:afterAutospacing="0"/>
        <w:ind w:left="426" w:firstLine="708"/>
        <w:jc w:val="both"/>
      </w:pPr>
      <w:r w:rsidRPr="00430857">
        <w:t xml:space="preserve">KALINA, Jordania. </w:t>
      </w:r>
      <w:r w:rsidRPr="00430857">
        <w:rPr>
          <w:i/>
          <w:iCs/>
        </w:rPr>
        <w:t>DOM VITAL: A QUESTÃO RELIGIOSA, A CRISE POLÍTICO-SOCIAL NA PROVÍNCIA PERNAMBUCANA E SUAS CONSEQUÊNCIAS DURANTE O SEGUNDO REINADO.</w:t>
      </w:r>
      <w:r w:rsidRPr="00430857">
        <w:t xml:space="preserve"> Revista </w:t>
      </w:r>
      <w:proofErr w:type="spellStart"/>
      <w:r w:rsidRPr="00430857">
        <w:t>Idealogando</w:t>
      </w:r>
      <w:proofErr w:type="spellEnd"/>
      <w:r w:rsidRPr="00430857">
        <w:t>, v. 2, n. 2, p. 88-109. Editora da UFPE. Recife, PE, 2018.</w:t>
      </w:r>
    </w:p>
    <w:p w14:paraId="1AE54B33" w14:textId="77777777" w:rsidR="00621AF0" w:rsidRDefault="00621AF0" w:rsidP="00621AF0">
      <w:pPr>
        <w:pStyle w:val="NormalWeb"/>
        <w:spacing w:before="0" w:beforeAutospacing="0" w:after="160" w:afterAutospacing="0"/>
        <w:ind w:left="426" w:firstLine="708"/>
        <w:jc w:val="both"/>
        <w:rPr>
          <w:color w:val="000000"/>
        </w:rPr>
      </w:pPr>
      <w:r w:rsidRPr="00430857">
        <w:rPr>
          <w:color w:val="000000"/>
        </w:rPr>
        <w:t xml:space="preserve">KLOPPENBURG, Boaventura. </w:t>
      </w:r>
      <w:r w:rsidRPr="00430857">
        <w:rPr>
          <w:i/>
          <w:iCs/>
          <w:color w:val="000000"/>
        </w:rPr>
        <w:t>Igreja e Maçonaria: conciliação possível?</w:t>
      </w:r>
      <w:r w:rsidRPr="00430857">
        <w:rPr>
          <w:color w:val="000000"/>
        </w:rPr>
        <w:t xml:space="preserve"> 2ª ed. Petrópolis, RJ: Vozes, 1992.</w:t>
      </w:r>
    </w:p>
    <w:p w14:paraId="7E83DC50" w14:textId="60E929A8" w:rsidR="00CB3A87" w:rsidRDefault="00CB3A87" w:rsidP="00621AF0">
      <w:pPr>
        <w:pStyle w:val="NormalWeb"/>
        <w:spacing w:before="0" w:beforeAutospacing="0" w:after="160" w:afterAutospacing="0"/>
        <w:ind w:left="426" w:firstLine="708"/>
        <w:jc w:val="both"/>
        <w:rPr>
          <w:color w:val="000000"/>
        </w:rPr>
      </w:pPr>
      <w:r>
        <w:rPr>
          <w:color w:val="000000"/>
        </w:rPr>
        <w:t xml:space="preserve">LE GOFF, Jacques. </w:t>
      </w:r>
      <w:r w:rsidRPr="00CB3A87">
        <w:rPr>
          <w:i/>
          <w:iCs/>
          <w:color w:val="000000"/>
        </w:rPr>
        <w:t>Memória e História</w:t>
      </w:r>
      <w:r>
        <w:rPr>
          <w:color w:val="000000"/>
        </w:rPr>
        <w:t>. Unicamp. São Paulo, 1994.</w:t>
      </w:r>
    </w:p>
    <w:p w14:paraId="10803B9A" w14:textId="54ED9755" w:rsidR="001B0706" w:rsidRPr="00430857" w:rsidRDefault="001B0706" w:rsidP="00621AF0">
      <w:pPr>
        <w:pStyle w:val="NormalWeb"/>
        <w:spacing w:before="0" w:beforeAutospacing="0" w:after="160" w:afterAutospacing="0"/>
        <w:ind w:left="426" w:firstLine="708"/>
        <w:jc w:val="both"/>
        <w:rPr>
          <w:color w:val="000000"/>
        </w:rPr>
      </w:pPr>
      <w:r>
        <w:rPr>
          <w:color w:val="000000"/>
        </w:rPr>
        <w:t xml:space="preserve">LIMA, Francisco. Dom Adauto: subsídios bibliográficos. (1855-1915). Tomo I. 2ª ed. João Pessoa, 1927. </w:t>
      </w:r>
    </w:p>
    <w:p w14:paraId="54259FF2" w14:textId="6F4A1247" w:rsidR="00F11EC7" w:rsidRPr="00430857" w:rsidRDefault="00F11EC7" w:rsidP="00F11EC7">
      <w:pPr>
        <w:pStyle w:val="NormalWeb"/>
        <w:ind w:left="426" w:firstLine="708"/>
        <w:jc w:val="both"/>
      </w:pPr>
      <w:r w:rsidRPr="00430857">
        <w:t xml:space="preserve">LUCA, Tânia Regina de. </w:t>
      </w:r>
      <w:r w:rsidRPr="00430857">
        <w:rPr>
          <w:i/>
          <w:iCs/>
        </w:rPr>
        <w:t xml:space="preserve">Fontes Impressas: história dos, </w:t>
      </w:r>
      <w:proofErr w:type="spellStart"/>
      <w:r w:rsidRPr="00430857">
        <w:rPr>
          <w:i/>
          <w:iCs/>
        </w:rPr>
        <w:t>nos</w:t>
      </w:r>
      <w:proofErr w:type="spellEnd"/>
      <w:r w:rsidRPr="00430857">
        <w:rPr>
          <w:i/>
          <w:iCs/>
        </w:rPr>
        <w:t xml:space="preserve"> e por meio dos periódicos.</w:t>
      </w:r>
      <w:r w:rsidRPr="00430857">
        <w:t xml:space="preserve"> </w:t>
      </w:r>
      <w:r w:rsidRPr="00430857">
        <w:rPr>
          <w:i/>
          <w:iCs/>
        </w:rPr>
        <w:t>In</w:t>
      </w:r>
      <w:r w:rsidRPr="00430857">
        <w:t xml:space="preserve">: PINSKY, Carla </w:t>
      </w:r>
      <w:proofErr w:type="spellStart"/>
      <w:r w:rsidRPr="00430857">
        <w:t>Bassanezi</w:t>
      </w:r>
      <w:proofErr w:type="spellEnd"/>
      <w:r w:rsidRPr="00430857">
        <w:t>. Fontes Históricas. São Paulo: Contexto, 2005.</w:t>
      </w:r>
    </w:p>
    <w:p w14:paraId="69829F65" w14:textId="77777777" w:rsidR="00621AF0" w:rsidRPr="00430857" w:rsidRDefault="00621AF0" w:rsidP="00621AF0">
      <w:pPr>
        <w:pStyle w:val="NormalWeb"/>
        <w:spacing w:before="0" w:beforeAutospacing="0" w:after="160" w:afterAutospacing="0"/>
        <w:ind w:left="426" w:firstLine="708"/>
        <w:jc w:val="both"/>
        <w:rPr>
          <w:color w:val="000000"/>
        </w:rPr>
      </w:pPr>
      <w:r w:rsidRPr="00430857">
        <w:rPr>
          <w:color w:val="000000"/>
        </w:rPr>
        <w:t xml:space="preserve">LUSTOSA, Oscar Figueiredo. </w:t>
      </w:r>
      <w:r w:rsidRPr="00430857">
        <w:rPr>
          <w:i/>
          <w:iCs/>
          <w:color w:val="000000"/>
        </w:rPr>
        <w:t>Política e Igreja: O partido católico no Brasil, mito ou realidade?</w:t>
      </w:r>
      <w:r w:rsidRPr="00430857">
        <w:rPr>
          <w:color w:val="000000"/>
        </w:rPr>
        <w:t xml:space="preserve"> São Paulo, SP: Paulinas, 1982.</w:t>
      </w:r>
    </w:p>
    <w:p w14:paraId="093E1DA1" w14:textId="18E2A482" w:rsidR="00AB79CC" w:rsidRPr="00430857" w:rsidRDefault="00AB79CC" w:rsidP="00621AF0">
      <w:pPr>
        <w:pStyle w:val="NormalWeb"/>
        <w:spacing w:before="0" w:beforeAutospacing="0" w:after="160" w:afterAutospacing="0"/>
        <w:ind w:left="426" w:firstLine="708"/>
        <w:jc w:val="both"/>
      </w:pPr>
      <w:r w:rsidRPr="00430857">
        <w:rPr>
          <w:color w:val="000000"/>
        </w:rPr>
        <w:t xml:space="preserve">LYRA, Heitor. </w:t>
      </w:r>
      <w:r w:rsidRPr="00430857">
        <w:rPr>
          <w:i/>
          <w:iCs/>
          <w:color w:val="000000"/>
        </w:rPr>
        <w:t>História de Dom Pedro II, 1825-1891.</w:t>
      </w:r>
      <w:r w:rsidRPr="00430857">
        <w:rPr>
          <w:color w:val="000000"/>
        </w:rPr>
        <w:t xml:space="preserve"> </w:t>
      </w:r>
      <w:r w:rsidR="0084131E" w:rsidRPr="00430857">
        <w:rPr>
          <w:color w:val="000000"/>
        </w:rPr>
        <w:t xml:space="preserve">Rio de Janeiro, RJ. Editora Garnier, 2020. </w:t>
      </w:r>
    </w:p>
    <w:p w14:paraId="5329C48D" w14:textId="77777777" w:rsidR="00621AF0" w:rsidRDefault="00621AF0" w:rsidP="00621AF0">
      <w:pPr>
        <w:pStyle w:val="NormalWeb"/>
        <w:spacing w:before="0" w:beforeAutospacing="0" w:after="160" w:afterAutospacing="0"/>
        <w:ind w:left="426" w:firstLine="708"/>
        <w:jc w:val="both"/>
        <w:rPr>
          <w:color w:val="000000"/>
        </w:rPr>
      </w:pPr>
      <w:r w:rsidRPr="00430857">
        <w:rPr>
          <w:i/>
          <w:iCs/>
          <w:color w:val="000000"/>
        </w:rPr>
        <w:t>Maçonaria no Brasil.</w:t>
      </w:r>
      <w:r w:rsidRPr="00430857">
        <w:rPr>
          <w:color w:val="000000"/>
        </w:rPr>
        <w:t xml:space="preserve"> Coleção Verdades Ocultas (sem autoria definida). São Paulo, SP: Escala, 2015. </w:t>
      </w:r>
    </w:p>
    <w:p w14:paraId="451A3AF0" w14:textId="116320FD" w:rsidR="001B47B0" w:rsidRPr="001B47B0" w:rsidRDefault="001B47B0" w:rsidP="00621AF0">
      <w:pPr>
        <w:pStyle w:val="NormalWeb"/>
        <w:spacing w:before="0" w:beforeAutospacing="0" w:after="160" w:afterAutospacing="0"/>
        <w:ind w:left="426" w:firstLine="708"/>
        <w:jc w:val="both"/>
      </w:pPr>
      <w:r w:rsidRPr="001B47B0">
        <w:rPr>
          <w:color w:val="000000"/>
        </w:rPr>
        <w:t>MARTINS</w:t>
      </w:r>
      <w:r>
        <w:rPr>
          <w:color w:val="000000"/>
        </w:rPr>
        <w:t xml:space="preserve">, Maria Fernanda Vieira. </w:t>
      </w:r>
      <w:r w:rsidRPr="001B47B0">
        <w:rPr>
          <w:i/>
          <w:iCs/>
          <w:color w:val="000000"/>
        </w:rPr>
        <w:t>A velha arte de governar: o conselho de estado no Brasil Imperial.</w:t>
      </w:r>
      <w:r>
        <w:rPr>
          <w:color w:val="000000"/>
        </w:rPr>
        <w:t xml:space="preserve"> Revista Topoi v7 n12 </w:t>
      </w:r>
      <w:proofErr w:type="spellStart"/>
      <w:r>
        <w:rPr>
          <w:color w:val="000000"/>
        </w:rPr>
        <w:t>jan-jun</w:t>
      </w:r>
      <w:proofErr w:type="spellEnd"/>
      <w:r>
        <w:rPr>
          <w:color w:val="000000"/>
        </w:rPr>
        <w:t xml:space="preserve"> 2006</w:t>
      </w:r>
    </w:p>
    <w:p w14:paraId="04662D6B"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MATOS, Henrique Cristiano José. </w:t>
      </w:r>
      <w:r w:rsidRPr="00430857">
        <w:rPr>
          <w:i/>
          <w:iCs/>
          <w:color w:val="000000"/>
        </w:rPr>
        <w:t>Nossa História: 500 anos da presença da Igreja Católica no Brasil,</w:t>
      </w:r>
      <w:r w:rsidRPr="00430857">
        <w:rPr>
          <w:color w:val="000000"/>
        </w:rPr>
        <w:t xml:space="preserve"> 2ª ed. São Paulo, SP: Paulinas, 2010.</w:t>
      </w:r>
    </w:p>
    <w:p w14:paraId="5EE90D54"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MEDEIROS, Rodrigo Dantas de. GILENO, Carlos Henrique. </w:t>
      </w:r>
      <w:r w:rsidRPr="00430857">
        <w:rPr>
          <w:i/>
          <w:iCs/>
          <w:color w:val="000000"/>
        </w:rPr>
        <w:t>Dom Vital: a Questão Religiosa, a crise político social na província pernambucana e suas consequências durante o Segundo Reinado.</w:t>
      </w:r>
      <w:r w:rsidRPr="00430857">
        <w:rPr>
          <w:color w:val="000000"/>
        </w:rPr>
        <w:t xml:space="preserve"> Artigo da Revista </w:t>
      </w:r>
      <w:proofErr w:type="spellStart"/>
      <w:r w:rsidRPr="00430857">
        <w:rPr>
          <w:color w:val="000000"/>
        </w:rPr>
        <w:t>Idealogando</w:t>
      </w:r>
      <w:proofErr w:type="spellEnd"/>
      <w:r w:rsidRPr="00430857">
        <w:rPr>
          <w:color w:val="000000"/>
        </w:rPr>
        <w:t xml:space="preserve">, ano II. </w:t>
      </w:r>
      <w:proofErr w:type="spellStart"/>
      <w:r w:rsidRPr="00430857">
        <w:rPr>
          <w:color w:val="000000"/>
        </w:rPr>
        <w:t>vol</w:t>
      </w:r>
      <w:proofErr w:type="spellEnd"/>
      <w:r w:rsidRPr="00430857">
        <w:rPr>
          <w:color w:val="000000"/>
        </w:rPr>
        <w:t xml:space="preserve"> 2. </w:t>
      </w:r>
    </w:p>
    <w:p w14:paraId="2DB136D8" w14:textId="77777777" w:rsidR="00621AF0" w:rsidRDefault="00621AF0" w:rsidP="00621AF0">
      <w:pPr>
        <w:pStyle w:val="NormalWeb"/>
        <w:spacing w:before="0" w:beforeAutospacing="0" w:after="160" w:afterAutospacing="0"/>
        <w:ind w:left="426" w:firstLine="708"/>
        <w:jc w:val="both"/>
        <w:rPr>
          <w:color w:val="000000"/>
        </w:rPr>
      </w:pPr>
      <w:r w:rsidRPr="00430857">
        <w:rPr>
          <w:color w:val="000000"/>
        </w:rPr>
        <w:t xml:space="preserve">MOSSÉ, Benjamin. </w:t>
      </w:r>
      <w:r w:rsidRPr="00430857">
        <w:rPr>
          <w:i/>
          <w:iCs/>
          <w:color w:val="000000"/>
        </w:rPr>
        <w:t xml:space="preserve">Dom Pedro II, Imperador do Brasil: o imperador visto pelo barão do Rio Branco. </w:t>
      </w:r>
      <w:r w:rsidRPr="00430857">
        <w:rPr>
          <w:color w:val="000000"/>
        </w:rPr>
        <w:t>Brasília, DF. FUNAG, 2015</w:t>
      </w:r>
    </w:p>
    <w:p w14:paraId="57822844" w14:textId="45BD3FCD" w:rsidR="00ED100E" w:rsidRPr="00430857" w:rsidRDefault="00ED100E" w:rsidP="00ED100E">
      <w:pPr>
        <w:pStyle w:val="NormalWeb"/>
        <w:spacing w:before="0" w:beforeAutospacing="0" w:after="160" w:afterAutospacing="0"/>
        <w:ind w:left="426" w:firstLine="708"/>
        <w:rPr>
          <w:color w:val="000000"/>
        </w:rPr>
      </w:pPr>
      <w:r w:rsidRPr="00ED100E">
        <w:rPr>
          <w:color w:val="000000"/>
        </w:rPr>
        <w:t xml:space="preserve">MOTA, Carlos Guilherme; NOVAIS, Fernando A. </w:t>
      </w:r>
      <w:r w:rsidRPr="00ED100E">
        <w:rPr>
          <w:i/>
          <w:iCs/>
          <w:color w:val="000000"/>
        </w:rPr>
        <w:t xml:space="preserve">A independência política do Brasil. </w:t>
      </w:r>
      <w:r w:rsidRPr="00ED100E">
        <w:rPr>
          <w:color w:val="000000"/>
        </w:rPr>
        <w:t>São</w:t>
      </w:r>
      <w:r>
        <w:rPr>
          <w:color w:val="000000"/>
        </w:rPr>
        <w:t xml:space="preserve"> </w:t>
      </w:r>
      <w:r w:rsidRPr="00ED100E">
        <w:rPr>
          <w:color w:val="000000"/>
        </w:rPr>
        <w:t>Paulo: Moderna. 19</w:t>
      </w:r>
      <w:r>
        <w:rPr>
          <w:color w:val="000000"/>
        </w:rPr>
        <w:t>97</w:t>
      </w:r>
      <w:r w:rsidRPr="00ED100E">
        <w:rPr>
          <w:color w:val="000000"/>
        </w:rPr>
        <w:t>.</w:t>
      </w:r>
    </w:p>
    <w:p w14:paraId="43E6E44D" w14:textId="33D2FA63" w:rsidR="00945DC7" w:rsidRPr="00430857" w:rsidRDefault="00945DC7" w:rsidP="00621AF0">
      <w:pPr>
        <w:pStyle w:val="NormalWeb"/>
        <w:spacing w:before="0" w:beforeAutospacing="0" w:after="160" w:afterAutospacing="0"/>
        <w:ind w:left="426" w:firstLine="708"/>
        <w:jc w:val="both"/>
      </w:pPr>
      <w:r w:rsidRPr="00430857">
        <w:lastRenderedPageBreak/>
        <w:t xml:space="preserve">NEPOMUCENO, Sabrina Barros. </w:t>
      </w:r>
      <w:r w:rsidRPr="00430857">
        <w:rPr>
          <w:i/>
          <w:iCs/>
        </w:rPr>
        <w:t xml:space="preserve">O ensino de História vai à feira: inventários participativos e saberes reversos a partir de uma educação </w:t>
      </w:r>
      <w:proofErr w:type="gramStart"/>
      <w:r w:rsidRPr="00430857">
        <w:rPr>
          <w:i/>
          <w:iCs/>
        </w:rPr>
        <w:t>patrimonial  decolonial</w:t>
      </w:r>
      <w:proofErr w:type="gramEnd"/>
      <w:r w:rsidRPr="00430857">
        <w:rPr>
          <w:b/>
          <w:bCs/>
        </w:rPr>
        <w:t xml:space="preserve"> </w:t>
      </w:r>
      <w:r w:rsidRPr="00430857">
        <w:t> - Natal, 2021.</w:t>
      </w:r>
    </w:p>
    <w:p w14:paraId="0291C275" w14:textId="77777777" w:rsidR="00621AF0" w:rsidRPr="00430857" w:rsidRDefault="00621AF0" w:rsidP="00621AF0">
      <w:pPr>
        <w:pStyle w:val="NormalWeb"/>
        <w:spacing w:before="0" w:beforeAutospacing="0" w:after="160" w:afterAutospacing="0"/>
        <w:ind w:left="426" w:firstLine="708"/>
        <w:jc w:val="both"/>
      </w:pPr>
      <w:r w:rsidRPr="00430857">
        <w:rPr>
          <w:color w:val="000000"/>
        </w:rPr>
        <w:t>OLIVEIRA, Frei Vital Maria Gonçalves de.</w:t>
      </w:r>
      <w:r w:rsidRPr="00430857">
        <w:rPr>
          <w:i/>
          <w:iCs/>
          <w:color w:val="000000"/>
        </w:rPr>
        <w:t xml:space="preserve"> Instrução pastoral do Bispo de Olinda aos seus diocesanos sobre a Maçonaria e os Jesuítas.</w:t>
      </w:r>
      <w:r w:rsidRPr="00430857">
        <w:rPr>
          <w:color w:val="000000"/>
        </w:rPr>
        <w:t xml:space="preserve"> Rio de Janeiro, RJ. </w:t>
      </w:r>
      <w:proofErr w:type="spellStart"/>
      <w:r w:rsidRPr="00430857">
        <w:rPr>
          <w:color w:val="000000"/>
        </w:rPr>
        <w:t>Typographia</w:t>
      </w:r>
      <w:proofErr w:type="spellEnd"/>
      <w:r w:rsidRPr="00430857">
        <w:rPr>
          <w:color w:val="000000"/>
        </w:rPr>
        <w:t xml:space="preserve"> do apóstolo, 1875. </w:t>
      </w:r>
    </w:p>
    <w:p w14:paraId="2CDDA8A5" w14:textId="77777777" w:rsidR="00621AF0" w:rsidRDefault="00621AF0" w:rsidP="00621AF0">
      <w:pPr>
        <w:pStyle w:val="NormalWeb"/>
        <w:spacing w:before="0" w:beforeAutospacing="0" w:after="160" w:afterAutospacing="0"/>
        <w:ind w:left="426" w:firstLine="708"/>
        <w:jc w:val="both"/>
        <w:rPr>
          <w:color w:val="000000"/>
        </w:rPr>
      </w:pPr>
      <w:r w:rsidRPr="00430857">
        <w:rPr>
          <w:color w:val="000000"/>
        </w:rPr>
        <w:t xml:space="preserve">OLIVOLA, Frei Félix de. </w:t>
      </w:r>
      <w:r w:rsidRPr="00430857">
        <w:rPr>
          <w:i/>
          <w:iCs/>
          <w:color w:val="000000"/>
        </w:rPr>
        <w:t>Frei Vital Maria Gonçalves de Oliveira, dos PP Capuchinhos. Bispo de Olinda</w:t>
      </w:r>
      <w:r w:rsidRPr="00430857">
        <w:rPr>
          <w:color w:val="000000"/>
        </w:rPr>
        <w:t>. 2ª ed. Recife, PE: Gráfica Editora, 1963.</w:t>
      </w:r>
    </w:p>
    <w:p w14:paraId="00EE19B4" w14:textId="0F93821B" w:rsidR="001B47B0" w:rsidRPr="00430857" w:rsidRDefault="001B47B0" w:rsidP="00621AF0">
      <w:pPr>
        <w:pStyle w:val="NormalWeb"/>
        <w:spacing w:before="0" w:beforeAutospacing="0" w:after="160" w:afterAutospacing="0"/>
        <w:ind w:left="426" w:firstLine="708"/>
        <w:jc w:val="both"/>
      </w:pPr>
      <w:r>
        <w:rPr>
          <w:color w:val="000000"/>
        </w:rPr>
        <w:t xml:space="preserve">PAVIANI, </w:t>
      </w:r>
      <w:proofErr w:type="spellStart"/>
      <w:r>
        <w:rPr>
          <w:color w:val="000000"/>
        </w:rPr>
        <w:t>Neires</w:t>
      </w:r>
      <w:proofErr w:type="spellEnd"/>
      <w:r>
        <w:rPr>
          <w:color w:val="000000"/>
        </w:rPr>
        <w:t xml:space="preserve"> Maria </w:t>
      </w:r>
      <w:proofErr w:type="spellStart"/>
      <w:r>
        <w:rPr>
          <w:color w:val="000000"/>
        </w:rPr>
        <w:t>Soldatelli</w:t>
      </w:r>
      <w:proofErr w:type="spellEnd"/>
      <w:r>
        <w:rPr>
          <w:color w:val="000000"/>
        </w:rPr>
        <w:t xml:space="preserve">. </w:t>
      </w:r>
      <w:r w:rsidRPr="001B47B0">
        <w:rPr>
          <w:i/>
          <w:iCs/>
          <w:color w:val="000000"/>
        </w:rPr>
        <w:t>Oficinas Pedagógicas: relato de uma experiência.</w:t>
      </w:r>
      <w:r>
        <w:rPr>
          <w:color w:val="000000"/>
        </w:rPr>
        <w:t xml:space="preserve"> CONJECTURA – filosofia e educação. v14 n2 2009  </w:t>
      </w:r>
    </w:p>
    <w:p w14:paraId="4E9B86E1"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PEREIRA, Nilo. </w:t>
      </w:r>
      <w:r w:rsidRPr="00430857">
        <w:rPr>
          <w:i/>
          <w:iCs/>
          <w:color w:val="000000"/>
        </w:rPr>
        <w:t>Dom Vital e a Questão Religiosa no Brasil</w:t>
      </w:r>
      <w:r w:rsidRPr="00430857">
        <w:rPr>
          <w:color w:val="000000"/>
        </w:rPr>
        <w:t>. 2ª ed. Rio de Janeiro, RJ: Tempo brasileiro, 1986.</w:t>
      </w:r>
    </w:p>
    <w:p w14:paraId="3F92346A"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REIS, </w:t>
      </w:r>
      <w:proofErr w:type="spellStart"/>
      <w:r w:rsidRPr="00430857">
        <w:rPr>
          <w:color w:val="000000"/>
        </w:rPr>
        <w:t>Antonio</w:t>
      </w:r>
      <w:proofErr w:type="spellEnd"/>
      <w:r w:rsidRPr="00430857">
        <w:rPr>
          <w:color w:val="000000"/>
        </w:rPr>
        <w:t xml:space="preserve"> Manoel dos. </w:t>
      </w:r>
      <w:r w:rsidRPr="00430857">
        <w:rPr>
          <w:i/>
          <w:iCs/>
          <w:color w:val="000000"/>
        </w:rPr>
        <w:t>O bispo de Olinda: Dom Frei Vital Maria Gonçalves de Oliveira perante a História.</w:t>
      </w:r>
      <w:r w:rsidRPr="00430857">
        <w:rPr>
          <w:color w:val="000000"/>
        </w:rPr>
        <w:t xml:space="preserve"> Rio de Janeiro, RJ: </w:t>
      </w:r>
      <w:proofErr w:type="spellStart"/>
      <w:r w:rsidRPr="00430857">
        <w:rPr>
          <w:color w:val="000000"/>
        </w:rPr>
        <w:t>Typographia</w:t>
      </w:r>
      <w:proofErr w:type="spellEnd"/>
      <w:r w:rsidRPr="00430857">
        <w:rPr>
          <w:color w:val="000000"/>
        </w:rPr>
        <w:t xml:space="preserve"> da Gazeta de Notícias, 1878.</w:t>
      </w:r>
    </w:p>
    <w:p w14:paraId="66F195B4" w14:textId="77777777" w:rsidR="00621AF0" w:rsidRPr="00430857" w:rsidRDefault="00621AF0" w:rsidP="00621AF0">
      <w:pPr>
        <w:pStyle w:val="NormalWeb"/>
        <w:spacing w:before="0" w:beforeAutospacing="0" w:after="160" w:afterAutospacing="0"/>
        <w:ind w:left="426" w:firstLine="708"/>
        <w:jc w:val="both"/>
      </w:pPr>
      <w:r w:rsidRPr="00430857">
        <w:rPr>
          <w:i/>
          <w:iCs/>
          <w:color w:val="000000"/>
        </w:rPr>
        <w:t>República brasileira em debate</w:t>
      </w:r>
      <w:r w:rsidRPr="00430857">
        <w:rPr>
          <w:color w:val="000000"/>
        </w:rPr>
        <w:t>. Bartira Ferraz Barbosa, Socorro Ferraz (organização). Recife, PE: ed. Universitária da UFPE, 2010.</w:t>
      </w:r>
    </w:p>
    <w:p w14:paraId="5D091A5E" w14:textId="77777777" w:rsidR="00621AF0" w:rsidRDefault="00621AF0" w:rsidP="00621AF0">
      <w:pPr>
        <w:pStyle w:val="NormalWeb"/>
        <w:spacing w:before="0" w:beforeAutospacing="0" w:after="160" w:afterAutospacing="0"/>
        <w:ind w:left="426" w:firstLine="708"/>
        <w:jc w:val="both"/>
        <w:rPr>
          <w:color w:val="000000"/>
        </w:rPr>
      </w:pPr>
      <w:r w:rsidRPr="00430857">
        <w:rPr>
          <w:color w:val="000000"/>
        </w:rPr>
        <w:t xml:space="preserve">REZZUTTI, Paulo. </w:t>
      </w:r>
      <w:r w:rsidRPr="00430857">
        <w:rPr>
          <w:i/>
          <w:iCs/>
          <w:color w:val="000000"/>
        </w:rPr>
        <w:t>Dom Pedro II: a história não contada - o último imperador do Novo Mundo revelado por cartas e documentos inéditos.</w:t>
      </w:r>
      <w:r w:rsidRPr="00430857">
        <w:rPr>
          <w:color w:val="000000"/>
        </w:rPr>
        <w:t xml:space="preserve"> 2ª ed. Barueri, SP: Ágape, 2021. </w:t>
      </w:r>
    </w:p>
    <w:p w14:paraId="1E4A8012" w14:textId="54530FAF" w:rsidR="001B47B0" w:rsidRPr="00430857" w:rsidRDefault="001B47B0" w:rsidP="00621AF0">
      <w:pPr>
        <w:pStyle w:val="NormalWeb"/>
        <w:spacing w:before="0" w:beforeAutospacing="0" w:after="160" w:afterAutospacing="0"/>
        <w:ind w:left="426" w:firstLine="708"/>
        <w:jc w:val="both"/>
      </w:pPr>
      <w:r>
        <w:rPr>
          <w:color w:val="000000"/>
        </w:rPr>
        <w:t xml:space="preserve">RODRIGUES, Anna Maria Moog. </w:t>
      </w:r>
      <w:r w:rsidRPr="001B47B0">
        <w:rPr>
          <w:i/>
          <w:iCs/>
          <w:color w:val="000000"/>
        </w:rPr>
        <w:t>A Igreja na República.</w:t>
      </w:r>
      <w:r>
        <w:rPr>
          <w:color w:val="000000"/>
        </w:rPr>
        <w:t xml:space="preserve"> Ed Universitária de Brasília. Distrito Federal, 1981.</w:t>
      </w:r>
    </w:p>
    <w:p w14:paraId="41456B47"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ROMANO, Roberto. </w:t>
      </w:r>
      <w:r w:rsidRPr="00430857">
        <w:rPr>
          <w:i/>
          <w:iCs/>
          <w:color w:val="000000"/>
        </w:rPr>
        <w:t>Brasil: Igreja contra Estado.</w:t>
      </w:r>
      <w:r w:rsidRPr="00430857">
        <w:rPr>
          <w:color w:val="000000"/>
        </w:rPr>
        <w:t xml:space="preserve"> São Paulo, SP: Kairós livraria e editora, 1979.</w:t>
      </w:r>
    </w:p>
    <w:p w14:paraId="1F31688C"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RUSEN, Jorn. </w:t>
      </w:r>
      <w:r w:rsidRPr="00430857">
        <w:rPr>
          <w:i/>
          <w:iCs/>
          <w:color w:val="000000"/>
        </w:rPr>
        <w:t>Reconstrução do passado. Teoria da História 2</w:t>
      </w:r>
      <w:r w:rsidRPr="00430857">
        <w:rPr>
          <w:color w:val="000000"/>
        </w:rPr>
        <w:t>. Brasília, DF. Editora Universidade de Brasília, 2007.  </w:t>
      </w:r>
    </w:p>
    <w:p w14:paraId="45848FF6" w14:textId="77777777" w:rsidR="00621AF0" w:rsidRPr="00430857" w:rsidRDefault="00621AF0" w:rsidP="00621AF0">
      <w:pPr>
        <w:pStyle w:val="NormalWeb"/>
        <w:spacing w:before="0" w:beforeAutospacing="0" w:after="160" w:afterAutospacing="0"/>
        <w:ind w:left="426" w:firstLine="708"/>
        <w:jc w:val="both"/>
        <w:rPr>
          <w:color w:val="000000"/>
        </w:rPr>
      </w:pPr>
      <w:r w:rsidRPr="00430857">
        <w:rPr>
          <w:color w:val="000000"/>
        </w:rPr>
        <w:t xml:space="preserve">RUSEN, Jorn. </w:t>
      </w:r>
      <w:r w:rsidRPr="00430857">
        <w:rPr>
          <w:i/>
          <w:iCs/>
          <w:color w:val="000000"/>
        </w:rPr>
        <w:t xml:space="preserve">Jorn </w:t>
      </w:r>
      <w:proofErr w:type="spellStart"/>
      <w:r w:rsidRPr="00430857">
        <w:rPr>
          <w:i/>
          <w:iCs/>
          <w:color w:val="000000"/>
        </w:rPr>
        <w:t>Rusen</w:t>
      </w:r>
      <w:proofErr w:type="spellEnd"/>
      <w:r w:rsidRPr="00430857">
        <w:rPr>
          <w:i/>
          <w:iCs/>
          <w:color w:val="000000"/>
        </w:rPr>
        <w:t xml:space="preserve"> e o ensino de História</w:t>
      </w:r>
      <w:r w:rsidRPr="00430857">
        <w:rPr>
          <w:color w:val="000000"/>
        </w:rPr>
        <w:t>. Maria Auxiliadora Schmidt, Isabel Barca e Estevão de Resende (organizadores). Porto Alegre, RS: Editora UFPR. </w:t>
      </w:r>
    </w:p>
    <w:p w14:paraId="2E94F82B" w14:textId="145B2ECF" w:rsidR="00945DC7" w:rsidRDefault="00945DC7" w:rsidP="00945DC7">
      <w:pPr>
        <w:pStyle w:val="NormalWeb"/>
        <w:spacing w:after="160"/>
        <w:ind w:left="426" w:firstLine="708"/>
        <w:rPr>
          <w:color w:val="000000"/>
        </w:rPr>
      </w:pPr>
      <w:r w:rsidRPr="00430857">
        <w:rPr>
          <w:color w:val="000000"/>
        </w:rPr>
        <w:t xml:space="preserve">SACRISTÁN, J.G. </w:t>
      </w:r>
      <w:r w:rsidRPr="00430857">
        <w:rPr>
          <w:i/>
          <w:iCs/>
          <w:color w:val="000000"/>
        </w:rPr>
        <w:t>O que significa o currículo.</w:t>
      </w:r>
      <w:r w:rsidRPr="00430857">
        <w:rPr>
          <w:color w:val="000000"/>
        </w:rPr>
        <w:t xml:space="preserve"> Saberes e incertezas sobre o currículo. Porto Alegre, RS: Penso, 2013.</w:t>
      </w:r>
    </w:p>
    <w:p w14:paraId="712C99AB" w14:textId="4EC7B1F3" w:rsidR="00CB3A87" w:rsidRPr="00430857" w:rsidRDefault="00CB3A87" w:rsidP="00945DC7">
      <w:pPr>
        <w:pStyle w:val="NormalWeb"/>
        <w:spacing w:after="160"/>
        <w:ind w:left="426" w:firstLine="708"/>
        <w:rPr>
          <w:color w:val="000000"/>
        </w:rPr>
      </w:pPr>
      <w:r>
        <w:rPr>
          <w:color w:val="000000"/>
        </w:rPr>
        <w:t xml:space="preserve">SALVIANI, D. </w:t>
      </w:r>
      <w:r w:rsidRPr="00CB3A87">
        <w:rPr>
          <w:i/>
          <w:iCs/>
          <w:color w:val="000000"/>
        </w:rPr>
        <w:t>História das ideias pedagógicas no Brasil.</w:t>
      </w:r>
      <w:r>
        <w:rPr>
          <w:color w:val="000000"/>
        </w:rPr>
        <w:t xml:space="preserve"> Campinas: Autores Associados, 2007. </w:t>
      </w:r>
    </w:p>
    <w:p w14:paraId="695AC28B" w14:textId="2A845232" w:rsidR="00C47BF4" w:rsidRPr="00430857" w:rsidRDefault="00C47BF4" w:rsidP="00621AF0">
      <w:pPr>
        <w:pStyle w:val="NormalWeb"/>
        <w:spacing w:before="0" w:beforeAutospacing="0" w:after="160" w:afterAutospacing="0"/>
        <w:ind w:left="426" w:firstLine="708"/>
        <w:jc w:val="both"/>
      </w:pPr>
      <w:r w:rsidRPr="00430857">
        <w:rPr>
          <w:color w:val="000000"/>
        </w:rPr>
        <w:t xml:space="preserve">SANTOS, Eduardo José Neves. </w:t>
      </w:r>
      <w:r w:rsidRPr="00430857">
        <w:rPr>
          <w:i/>
          <w:iCs/>
        </w:rPr>
        <w:t>A BATINA E O MALHETE: A “QUESTÃO RELIGIOSA” NO BRASIL IMPÉRIO SOB A PERSPECTIVA DE FONTES DOCUMENTAIS.</w:t>
      </w:r>
      <w:r w:rsidRPr="00430857">
        <w:t xml:space="preserve"> Revista Ars Histórica, ISSN 2178-244X, nº 11, Jul/</w:t>
      </w:r>
      <w:proofErr w:type="gramStart"/>
      <w:r w:rsidRPr="00430857">
        <w:t>Dez.</w:t>
      </w:r>
      <w:proofErr w:type="gramEnd"/>
      <w:r w:rsidRPr="00430857">
        <w:t xml:space="preserve">2015, p.206-217. Editora UFRJ. Rio de Janeiro, RJ. </w:t>
      </w:r>
    </w:p>
    <w:p w14:paraId="0993A6B0" w14:textId="77777777" w:rsidR="00621AF0" w:rsidRPr="00430857" w:rsidRDefault="00621AF0" w:rsidP="00621AF0">
      <w:pPr>
        <w:pStyle w:val="NormalWeb"/>
        <w:spacing w:before="0" w:beforeAutospacing="0" w:after="160" w:afterAutospacing="0"/>
        <w:ind w:left="426" w:firstLine="708"/>
        <w:jc w:val="both"/>
        <w:rPr>
          <w:color w:val="000000"/>
        </w:rPr>
      </w:pPr>
      <w:r w:rsidRPr="00430857">
        <w:rPr>
          <w:color w:val="000000"/>
        </w:rPr>
        <w:t xml:space="preserve">SANTOS, Taciana Brasil dos. </w:t>
      </w:r>
      <w:proofErr w:type="spellStart"/>
      <w:r w:rsidRPr="00430857">
        <w:rPr>
          <w:i/>
          <w:iCs/>
          <w:color w:val="000000"/>
        </w:rPr>
        <w:t>Confessionalidade</w:t>
      </w:r>
      <w:proofErr w:type="spellEnd"/>
      <w:r w:rsidRPr="00430857">
        <w:rPr>
          <w:i/>
          <w:iCs/>
          <w:color w:val="000000"/>
        </w:rPr>
        <w:t xml:space="preserve"> e laicidade: uma contribuição ao estudo dos modelos de ensino religioso escolar.</w:t>
      </w:r>
      <w:r w:rsidRPr="00430857">
        <w:rPr>
          <w:color w:val="000000"/>
        </w:rPr>
        <w:t xml:space="preserve"> Revista Caminhos, </w:t>
      </w:r>
      <w:proofErr w:type="spellStart"/>
      <w:r w:rsidRPr="00430857">
        <w:rPr>
          <w:color w:val="000000"/>
        </w:rPr>
        <w:t>vol</w:t>
      </w:r>
      <w:proofErr w:type="spellEnd"/>
      <w:r w:rsidRPr="00430857">
        <w:rPr>
          <w:color w:val="000000"/>
        </w:rPr>
        <w:t xml:space="preserve"> 8, p 132-154. Goiânia, GO. Editora da PUC Goiás, 2020.</w:t>
      </w:r>
    </w:p>
    <w:p w14:paraId="4914EFE4" w14:textId="1AA2F726" w:rsidR="00945DC7" w:rsidRPr="00430857" w:rsidRDefault="00945DC7" w:rsidP="00621AF0">
      <w:pPr>
        <w:pStyle w:val="NormalWeb"/>
        <w:spacing w:before="0" w:beforeAutospacing="0" w:after="160" w:afterAutospacing="0"/>
        <w:ind w:left="426" w:firstLine="708"/>
        <w:jc w:val="both"/>
      </w:pPr>
      <w:r w:rsidRPr="00430857">
        <w:lastRenderedPageBreak/>
        <w:t xml:space="preserve">SCHMIDT, Maria Auxiliadora. </w:t>
      </w:r>
      <w:r w:rsidRPr="00430857">
        <w:rPr>
          <w:i/>
          <w:iCs/>
        </w:rPr>
        <w:t>O Ensino de História Local e os desafios na formação da consciência histórica.</w:t>
      </w:r>
      <w:r w:rsidRPr="00430857">
        <w:t xml:space="preserve"> In: MAGALHÃES, M.S.; MONTEIRO, A.M.; GASPARELLO, A.M. (</w:t>
      </w:r>
      <w:proofErr w:type="spellStart"/>
      <w:r w:rsidRPr="00430857">
        <w:t>Orgs</w:t>
      </w:r>
      <w:proofErr w:type="spellEnd"/>
      <w:r w:rsidRPr="00430857">
        <w:t>.). Ensino de História: sujeitos, saberes e práticas. Rio de Janeiro: Mauad X/FAPERJ, 2007 (ebook).</w:t>
      </w:r>
    </w:p>
    <w:p w14:paraId="006E6B02" w14:textId="77777777" w:rsidR="00621AF0" w:rsidRPr="00430857" w:rsidRDefault="00621AF0" w:rsidP="00621AF0">
      <w:pPr>
        <w:pStyle w:val="NormalWeb"/>
        <w:spacing w:before="0" w:beforeAutospacing="0" w:after="160" w:afterAutospacing="0"/>
        <w:ind w:left="426" w:firstLine="708"/>
        <w:jc w:val="both"/>
        <w:rPr>
          <w:color w:val="000000"/>
        </w:rPr>
      </w:pPr>
      <w:r w:rsidRPr="00430857">
        <w:rPr>
          <w:color w:val="000000"/>
        </w:rPr>
        <w:t xml:space="preserve">SCHWARCZ, Lilia Moritz. </w:t>
      </w:r>
      <w:r w:rsidRPr="00430857">
        <w:rPr>
          <w:i/>
          <w:iCs/>
          <w:color w:val="000000"/>
        </w:rPr>
        <w:t>As barbas do Imperador: Dom Pedro II, um monarca nos trópicos.</w:t>
      </w:r>
      <w:r w:rsidRPr="00430857">
        <w:rPr>
          <w:color w:val="000000"/>
        </w:rPr>
        <w:t xml:space="preserve"> São Paulo, SP: Companhia das Letras, 1998.</w:t>
      </w:r>
    </w:p>
    <w:p w14:paraId="64204095" w14:textId="77777777" w:rsidR="00CB3A87" w:rsidRDefault="00945DC7" w:rsidP="00CB3A87">
      <w:pPr>
        <w:pStyle w:val="NormalWeb"/>
        <w:spacing w:before="0" w:beforeAutospacing="0" w:after="160" w:afterAutospacing="0"/>
        <w:ind w:left="426" w:firstLine="708"/>
        <w:jc w:val="both"/>
      </w:pPr>
      <w:r w:rsidRPr="00430857">
        <w:t xml:space="preserve">SECRETARIA ESTADUAL DE EDUCAÇÃO DO ESTADO DA PARAÍBA. </w:t>
      </w:r>
      <w:r w:rsidRPr="00430857">
        <w:rPr>
          <w:b/>
          <w:bCs/>
        </w:rPr>
        <w:t>Proposta Curricular do Estado da Paraíba - Novo Ensino Médio</w:t>
      </w:r>
      <w:r w:rsidRPr="00430857">
        <w:t>. Disponível em https://paraiba.pb.gov.br/arquivos/pdfs/PropostaCurriculardoEnsinoMdiodaParabaPCEMPB23.pdf Acesso em 16 jun. 25.</w:t>
      </w:r>
    </w:p>
    <w:p w14:paraId="25CD90C1" w14:textId="445A7B9B" w:rsidR="00CB3A87" w:rsidRDefault="00CB3A87" w:rsidP="00CB3A87">
      <w:pPr>
        <w:pStyle w:val="NormalWeb"/>
        <w:spacing w:before="0" w:beforeAutospacing="0" w:after="160" w:afterAutospacing="0"/>
        <w:ind w:left="426" w:firstLine="708"/>
        <w:jc w:val="both"/>
      </w:pPr>
      <w:r>
        <w:t xml:space="preserve">SILVA, Daniel Pinha. </w:t>
      </w:r>
      <w:r w:rsidRPr="00CB41B4">
        <w:rPr>
          <w:i/>
          <w:iCs/>
        </w:rPr>
        <w:t>O lugar do tempo presente na aula de História: limites e possibilidades.</w:t>
      </w:r>
      <w:r>
        <w:t xml:space="preserve"> Revista Tempo e argumento, Florianópolis, SC. </w:t>
      </w:r>
      <w:proofErr w:type="spellStart"/>
      <w:r>
        <w:t>Vol</w:t>
      </w:r>
      <w:proofErr w:type="spellEnd"/>
      <w:r>
        <w:t xml:space="preserve"> 09. 2017.</w:t>
      </w:r>
    </w:p>
    <w:p w14:paraId="522A5588" w14:textId="6D842658" w:rsidR="00CB3A87" w:rsidRPr="00430857" w:rsidRDefault="00CB3A87" w:rsidP="00621AF0">
      <w:pPr>
        <w:pStyle w:val="NormalWeb"/>
        <w:spacing w:before="0" w:beforeAutospacing="0" w:after="160" w:afterAutospacing="0"/>
        <w:ind w:left="426" w:firstLine="708"/>
        <w:jc w:val="both"/>
      </w:pPr>
      <w:r>
        <w:t xml:space="preserve">SILVA, Giselda Brito. </w:t>
      </w:r>
      <w:r w:rsidRPr="00CB3A87">
        <w:rPr>
          <w:i/>
          <w:iCs/>
        </w:rPr>
        <w:t>A Maçonaria em Pernambuco: questões, abordagens, fontes e as novas condições de escrita de sua história.</w:t>
      </w:r>
      <w:r>
        <w:t xml:space="preserve"> PARALELLUS Revista Eletrônica em Ciências da Religião. UNICAP v8 n18 Recife, 2009</w:t>
      </w:r>
    </w:p>
    <w:p w14:paraId="270BE0A1"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SILVA, Kalina Vanderlei. </w:t>
      </w:r>
      <w:r w:rsidRPr="00430857">
        <w:rPr>
          <w:i/>
          <w:iCs/>
          <w:color w:val="000000"/>
        </w:rPr>
        <w:t>Dicionário de conceitos históricos.</w:t>
      </w:r>
      <w:r w:rsidRPr="00430857">
        <w:rPr>
          <w:color w:val="000000"/>
        </w:rPr>
        <w:t xml:space="preserve"> 2ª ed. São Paulo, SP. Contexto, 2009.</w:t>
      </w:r>
    </w:p>
    <w:p w14:paraId="0DB53D1C"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SOUZA, </w:t>
      </w:r>
      <w:proofErr w:type="spellStart"/>
      <w:r w:rsidRPr="00430857">
        <w:rPr>
          <w:color w:val="000000"/>
        </w:rPr>
        <w:t>Lisley</w:t>
      </w:r>
      <w:proofErr w:type="spellEnd"/>
      <w:r w:rsidRPr="00430857">
        <w:rPr>
          <w:color w:val="000000"/>
        </w:rPr>
        <w:t xml:space="preserve"> </w:t>
      </w:r>
      <w:proofErr w:type="spellStart"/>
      <w:r w:rsidRPr="00430857">
        <w:rPr>
          <w:color w:val="000000"/>
        </w:rPr>
        <w:t>Lourrany</w:t>
      </w:r>
      <w:proofErr w:type="spellEnd"/>
      <w:r w:rsidRPr="00430857">
        <w:rPr>
          <w:color w:val="000000"/>
        </w:rPr>
        <w:t xml:space="preserve"> Nascimento e ARAÚJO, Wanderson Pereira. </w:t>
      </w:r>
      <w:r w:rsidRPr="00430857">
        <w:rPr>
          <w:i/>
          <w:iCs/>
          <w:color w:val="000000"/>
        </w:rPr>
        <w:t>Guia para realização da Oficina Pedagógica.</w:t>
      </w:r>
      <w:r w:rsidRPr="00430857">
        <w:rPr>
          <w:color w:val="000000"/>
        </w:rPr>
        <w:t xml:space="preserve"> Montes Claros, MG. IFNMG, 2020.</w:t>
      </w:r>
    </w:p>
    <w:p w14:paraId="7CF6181F"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TERRA, João Evangelista Martins. </w:t>
      </w:r>
      <w:r w:rsidRPr="00430857">
        <w:rPr>
          <w:i/>
          <w:iCs/>
          <w:color w:val="000000"/>
        </w:rPr>
        <w:t>Maçonaria e Igreja Católica.</w:t>
      </w:r>
      <w:r w:rsidRPr="00430857">
        <w:rPr>
          <w:color w:val="000000"/>
        </w:rPr>
        <w:t xml:space="preserve"> Aparecida, SP: Santuário, 1996.</w:t>
      </w:r>
    </w:p>
    <w:p w14:paraId="0808679F"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THOMPSON, Raul. </w:t>
      </w:r>
      <w:r w:rsidRPr="00430857">
        <w:rPr>
          <w:i/>
          <w:iCs/>
          <w:color w:val="000000"/>
        </w:rPr>
        <w:t>A voz do passado: História Oral.</w:t>
      </w:r>
      <w:r w:rsidRPr="00430857">
        <w:rPr>
          <w:color w:val="000000"/>
        </w:rPr>
        <w:t xml:space="preserve"> 2ª ed. Rio de Janeiro, RJ. Paz e Terra, 1992.</w:t>
      </w:r>
    </w:p>
    <w:p w14:paraId="457BEE7E" w14:textId="77777777" w:rsidR="00621AF0" w:rsidRPr="00430857" w:rsidRDefault="00621AF0" w:rsidP="00621AF0">
      <w:pPr>
        <w:pStyle w:val="NormalWeb"/>
        <w:spacing w:before="0" w:beforeAutospacing="0" w:after="160" w:afterAutospacing="0"/>
        <w:ind w:left="426" w:firstLine="708"/>
        <w:jc w:val="both"/>
      </w:pPr>
      <w:r w:rsidRPr="00430857">
        <w:rPr>
          <w:i/>
          <w:iCs/>
          <w:color w:val="000000"/>
        </w:rPr>
        <w:t>Usos e abusos da História Oral.</w:t>
      </w:r>
      <w:r w:rsidRPr="00430857">
        <w:rPr>
          <w:color w:val="000000"/>
        </w:rPr>
        <w:t xml:space="preserve"> Janaína Amado e Marieta de Moraes Ferreira (organizadoras). 8ª ed. Rio de Janeiro, RJ: FGV, 2006.</w:t>
      </w:r>
    </w:p>
    <w:p w14:paraId="3E79264C"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VILLAÇA, Antônio Carlos. </w:t>
      </w:r>
      <w:r w:rsidRPr="00430857">
        <w:rPr>
          <w:i/>
          <w:iCs/>
          <w:color w:val="000000"/>
        </w:rPr>
        <w:t>O pensamento católico no Brasil.</w:t>
      </w:r>
      <w:r w:rsidRPr="00430857">
        <w:rPr>
          <w:color w:val="000000"/>
        </w:rPr>
        <w:t xml:space="preserve"> Rio de Janeiro, RJ: Civilização brasileira, 2006.</w:t>
      </w:r>
    </w:p>
    <w:p w14:paraId="48BF193C" w14:textId="77777777" w:rsidR="00621AF0" w:rsidRPr="00430857" w:rsidRDefault="00621AF0" w:rsidP="00621AF0">
      <w:pPr>
        <w:pStyle w:val="NormalWeb"/>
        <w:spacing w:before="0" w:beforeAutospacing="0" w:after="160" w:afterAutospacing="0"/>
        <w:ind w:left="426" w:firstLine="708"/>
        <w:jc w:val="both"/>
      </w:pPr>
      <w:r w:rsidRPr="00430857">
        <w:rPr>
          <w:color w:val="000000"/>
        </w:rPr>
        <w:t xml:space="preserve">VITAL, Dom Frei Maria. </w:t>
      </w:r>
      <w:r w:rsidRPr="00430857">
        <w:rPr>
          <w:i/>
          <w:iCs/>
          <w:color w:val="000000"/>
        </w:rPr>
        <w:t>O Bispo de Olinda e seus acusadores no Tribunal do bom senso.</w:t>
      </w:r>
      <w:r w:rsidRPr="00430857">
        <w:rPr>
          <w:color w:val="000000"/>
        </w:rPr>
        <w:t xml:space="preserve"> Recife, PE. 1873.</w:t>
      </w:r>
    </w:p>
    <w:p w14:paraId="11D90AE2" w14:textId="50050F34" w:rsidR="00B40F2D" w:rsidRPr="00430857" w:rsidRDefault="00B40F2D"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 </w:t>
      </w:r>
      <w:r w:rsidR="001B47B0">
        <w:rPr>
          <w:rFonts w:ascii="Times New Roman" w:hAnsi="Times New Roman" w:cs="Times New Roman"/>
          <w:color w:val="000000"/>
          <w:sz w:val="24"/>
          <w:szCs w:val="24"/>
        </w:rPr>
        <w:t xml:space="preserve">WINEBURG, Sam: MARTIN, Daisy. </w:t>
      </w:r>
      <w:proofErr w:type="spellStart"/>
      <w:r w:rsidR="001B47B0" w:rsidRPr="001B47B0">
        <w:rPr>
          <w:rFonts w:ascii="Times New Roman" w:hAnsi="Times New Roman" w:cs="Times New Roman"/>
          <w:i/>
          <w:iCs/>
          <w:color w:val="000000"/>
          <w:sz w:val="24"/>
          <w:szCs w:val="24"/>
        </w:rPr>
        <w:t>Tampering</w:t>
      </w:r>
      <w:proofErr w:type="spellEnd"/>
      <w:r w:rsidR="001B47B0" w:rsidRPr="001B47B0">
        <w:rPr>
          <w:rFonts w:ascii="Times New Roman" w:hAnsi="Times New Roman" w:cs="Times New Roman"/>
          <w:i/>
          <w:iCs/>
          <w:color w:val="000000"/>
          <w:sz w:val="24"/>
          <w:szCs w:val="24"/>
        </w:rPr>
        <w:t xml:space="preserve"> </w:t>
      </w:r>
      <w:proofErr w:type="spellStart"/>
      <w:r w:rsidR="001B47B0" w:rsidRPr="001B47B0">
        <w:rPr>
          <w:rFonts w:ascii="Times New Roman" w:hAnsi="Times New Roman" w:cs="Times New Roman"/>
          <w:i/>
          <w:iCs/>
          <w:color w:val="000000"/>
          <w:sz w:val="24"/>
          <w:szCs w:val="24"/>
        </w:rPr>
        <w:t>with</w:t>
      </w:r>
      <w:proofErr w:type="spellEnd"/>
      <w:r w:rsidR="001B47B0" w:rsidRPr="001B47B0">
        <w:rPr>
          <w:rFonts w:ascii="Times New Roman" w:hAnsi="Times New Roman" w:cs="Times New Roman"/>
          <w:i/>
          <w:iCs/>
          <w:color w:val="000000"/>
          <w:sz w:val="24"/>
          <w:szCs w:val="24"/>
        </w:rPr>
        <w:t xml:space="preserve"> </w:t>
      </w:r>
      <w:proofErr w:type="spellStart"/>
      <w:r w:rsidR="001B47B0" w:rsidRPr="001B47B0">
        <w:rPr>
          <w:rFonts w:ascii="Times New Roman" w:hAnsi="Times New Roman" w:cs="Times New Roman"/>
          <w:i/>
          <w:iCs/>
          <w:color w:val="000000"/>
          <w:sz w:val="24"/>
          <w:szCs w:val="24"/>
        </w:rPr>
        <w:t>History</w:t>
      </w:r>
      <w:proofErr w:type="spellEnd"/>
      <w:r w:rsidR="001B47B0" w:rsidRPr="001B47B0">
        <w:rPr>
          <w:rFonts w:ascii="Times New Roman" w:hAnsi="Times New Roman" w:cs="Times New Roman"/>
          <w:i/>
          <w:iCs/>
          <w:color w:val="000000"/>
          <w:sz w:val="24"/>
          <w:szCs w:val="24"/>
        </w:rPr>
        <w:t xml:space="preserve">: </w:t>
      </w:r>
      <w:proofErr w:type="spellStart"/>
      <w:r w:rsidR="001B47B0" w:rsidRPr="001B47B0">
        <w:rPr>
          <w:rFonts w:ascii="Times New Roman" w:hAnsi="Times New Roman" w:cs="Times New Roman"/>
          <w:i/>
          <w:iCs/>
          <w:color w:val="000000"/>
          <w:sz w:val="24"/>
          <w:szCs w:val="24"/>
        </w:rPr>
        <w:t>adapting</w:t>
      </w:r>
      <w:proofErr w:type="spellEnd"/>
      <w:r w:rsidR="001B47B0" w:rsidRPr="001B47B0">
        <w:rPr>
          <w:rFonts w:ascii="Times New Roman" w:hAnsi="Times New Roman" w:cs="Times New Roman"/>
          <w:i/>
          <w:iCs/>
          <w:color w:val="000000"/>
          <w:sz w:val="24"/>
          <w:szCs w:val="24"/>
        </w:rPr>
        <w:t xml:space="preserve"> </w:t>
      </w:r>
      <w:proofErr w:type="spellStart"/>
      <w:r w:rsidR="001B47B0" w:rsidRPr="001B47B0">
        <w:rPr>
          <w:rFonts w:ascii="Times New Roman" w:hAnsi="Times New Roman" w:cs="Times New Roman"/>
          <w:i/>
          <w:iCs/>
          <w:color w:val="000000"/>
          <w:sz w:val="24"/>
          <w:szCs w:val="24"/>
        </w:rPr>
        <w:t>primary</w:t>
      </w:r>
      <w:proofErr w:type="spellEnd"/>
      <w:r w:rsidR="001B47B0" w:rsidRPr="001B47B0">
        <w:rPr>
          <w:rFonts w:ascii="Times New Roman" w:hAnsi="Times New Roman" w:cs="Times New Roman"/>
          <w:i/>
          <w:iCs/>
          <w:color w:val="000000"/>
          <w:sz w:val="24"/>
          <w:szCs w:val="24"/>
        </w:rPr>
        <w:t xml:space="preserve"> </w:t>
      </w:r>
      <w:proofErr w:type="spellStart"/>
      <w:r w:rsidR="001B47B0" w:rsidRPr="001B47B0">
        <w:rPr>
          <w:rFonts w:ascii="Times New Roman" w:hAnsi="Times New Roman" w:cs="Times New Roman"/>
          <w:i/>
          <w:iCs/>
          <w:color w:val="000000"/>
          <w:sz w:val="24"/>
          <w:szCs w:val="24"/>
        </w:rPr>
        <w:t>sources</w:t>
      </w:r>
      <w:proofErr w:type="spellEnd"/>
      <w:r w:rsidR="001B47B0" w:rsidRPr="001B47B0">
        <w:rPr>
          <w:rFonts w:ascii="Times New Roman" w:hAnsi="Times New Roman" w:cs="Times New Roman"/>
          <w:i/>
          <w:iCs/>
          <w:color w:val="000000"/>
          <w:sz w:val="24"/>
          <w:szCs w:val="24"/>
        </w:rPr>
        <w:t xml:space="preserve"> for </w:t>
      </w:r>
      <w:proofErr w:type="spellStart"/>
      <w:r w:rsidR="001B47B0" w:rsidRPr="001B47B0">
        <w:rPr>
          <w:rFonts w:ascii="Times New Roman" w:hAnsi="Times New Roman" w:cs="Times New Roman"/>
          <w:i/>
          <w:iCs/>
          <w:color w:val="000000"/>
          <w:sz w:val="24"/>
          <w:szCs w:val="24"/>
        </w:rPr>
        <w:t>struggling</w:t>
      </w:r>
      <w:proofErr w:type="spellEnd"/>
      <w:r w:rsidR="001B47B0" w:rsidRPr="001B47B0">
        <w:rPr>
          <w:rFonts w:ascii="Times New Roman" w:hAnsi="Times New Roman" w:cs="Times New Roman"/>
          <w:i/>
          <w:iCs/>
          <w:color w:val="000000"/>
          <w:sz w:val="24"/>
          <w:szCs w:val="24"/>
        </w:rPr>
        <w:t xml:space="preserve"> </w:t>
      </w:r>
      <w:proofErr w:type="spellStart"/>
      <w:r w:rsidR="001B47B0" w:rsidRPr="001B47B0">
        <w:rPr>
          <w:rFonts w:ascii="Times New Roman" w:hAnsi="Times New Roman" w:cs="Times New Roman"/>
          <w:i/>
          <w:iCs/>
          <w:color w:val="000000"/>
          <w:sz w:val="24"/>
          <w:szCs w:val="24"/>
        </w:rPr>
        <w:t>readers</w:t>
      </w:r>
      <w:proofErr w:type="spellEnd"/>
      <w:r w:rsidR="001B47B0" w:rsidRPr="001B47B0">
        <w:rPr>
          <w:rFonts w:ascii="Times New Roman" w:hAnsi="Times New Roman" w:cs="Times New Roman"/>
          <w:i/>
          <w:iCs/>
          <w:color w:val="000000"/>
          <w:sz w:val="24"/>
          <w:szCs w:val="24"/>
        </w:rPr>
        <w:t>.</w:t>
      </w:r>
      <w:r w:rsidR="001B47B0">
        <w:rPr>
          <w:rFonts w:ascii="Times New Roman" w:hAnsi="Times New Roman" w:cs="Times New Roman"/>
          <w:color w:val="000000"/>
          <w:sz w:val="24"/>
          <w:szCs w:val="24"/>
        </w:rPr>
        <w:t xml:space="preserve"> Social </w:t>
      </w:r>
      <w:proofErr w:type="spellStart"/>
      <w:r w:rsidR="001B47B0">
        <w:rPr>
          <w:rFonts w:ascii="Times New Roman" w:hAnsi="Times New Roman" w:cs="Times New Roman"/>
          <w:color w:val="000000"/>
          <w:sz w:val="24"/>
          <w:szCs w:val="24"/>
        </w:rPr>
        <w:t>Education</w:t>
      </w:r>
      <w:proofErr w:type="spellEnd"/>
      <w:r w:rsidR="001B47B0">
        <w:rPr>
          <w:rFonts w:ascii="Times New Roman" w:hAnsi="Times New Roman" w:cs="Times New Roman"/>
          <w:color w:val="000000"/>
          <w:sz w:val="24"/>
          <w:szCs w:val="24"/>
        </w:rPr>
        <w:t xml:space="preserve"> v73 p212-2016, 2009. Adaptação livre: </w:t>
      </w:r>
      <w:proofErr w:type="spellStart"/>
      <w:r w:rsidR="001B47B0">
        <w:rPr>
          <w:rFonts w:ascii="Times New Roman" w:hAnsi="Times New Roman" w:cs="Times New Roman"/>
          <w:color w:val="000000"/>
          <w:sz w:val="24"/>
          <w:szCs w:val="24"/>
        </w:rPr>
        <w:t>Prof</w:t>
      </w:r>
      <w:proofErr w:type="spellEnd"/>
      <w:r w:rsidR="001B47B0">
        <w:rPr>
          <w:rFonts w:ascii="Times New Roman" w:hAnsi="Times New Roman" w:cs="Times New Roman"/>
          <w:color w:val="000000"/>
          <w:sz w:val="24"/>
          <w:szCs w:val="24"/>
        </w:rPr>
        <w:t xml:space="preserve"> </w:t>
      </w:r>
      <w:proofErr w:type="spellStart"/>
      <w:r w:rsidR="001B47B0">
        <w:rPr>
          <w:rFonts w:ascii="Times New Roman" w:hAnsi="Times New Roman" w:cs="Times New Roman"/>
          <w:color w:val="000000"/>
          <w:sz w:val="24"/>
          <w:szCs w:val="24"/>
        </w:rPr>
        <w:t>Dr</w:t>
      </w:r>
      <w:proofErr w:type="spellEnd"/>
      <w:r w:rsidR="001B47B0">
        <w:rPr>
          <w:rFonts w:ascii="Times New Roman" w:hAnsi="Times New Roman" w:cs="Times New Roman"/>
          <w:color w:val="000000"/>
          <w:sz w:val="24"/>
          <w:szCs w:val="24"/>
        </w:rPr>
        <w:t xml:space="preserve"> Renan Birro (UPE)</w:t>
      </w:r>
    </w:p>
    <w:p w14:paraId="72BA3D71" w14:textId="77777777" w:rsidR="006D3375" w:rsidRPr="00430857" w:rsidRDefault="006D3375" w:rsidP="00B12BF4">
      <w:pPr>
        <w:tabs>
          <w:tab w:val="center" w:pos="4535"/>
        </w:tabs>
        <w:spacing w:line="360" w:lineRule="auto"/>
        <w:ind w:left="426" w:firstLine="708"/>
        <w:jc w:val="both"/>
        <w:rPr>
          <w:rFonts w:ascii="Times New Roman" w:hAnsi="Times New Roman" w:cs="Times New Roman"/>
          <w:color w:val="000000"/>
          <w:sz w:val="24"/>
          <w:szCs w:val="24"/>
        </w:rPr>
      </w:pPr>
    </w:p>
    <w:p w14:paraId="7CA9085D" w14:textId="0BB4222A" w:rsidR="009E1FD6" w:rsidRPr="00430857" w:rsidRDefault="009E1FD6" w:rsidP="00B12BF4">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 </w:t>
      </w:r>
    </w:p>
    <w:p w14:paraId="2609E874" w14:textId="4EDC7D76" w:rsidR="00F622B9" w:rsidRPr="00430857" w:rsidRDefault="00F622B9" w:rsidP="00B12BF4">
      <w:pPr>
        <w:tabs>
          <w:tab w:val="center" w:pos="4535"/>
        </w:tabs>
        <w:spacing w:line="360" w:lineRule="auto"/>
        <w:ind w:left="426" w:firstLine="708"/>
        <w:jc w:val="both"/>
        <w:rPr>
          <w:rFonts w:ascii="Times New Roman" w:hAnsi="Times New Roman" w:cs="Times New Roman"/>
          <w:color w:val="000000"/>
          <w:sz w:val="24"/>
          <w:szCs w:val="24"/>
        </w:rPr>
      </w:pPr>
    </w:p>
    <w:p w14:paraId="6DE3D639" w14:textId="33330637" w:rsidR="00486495" w:rsidRPr="00430857" w:rsidRDefault="00486495" w:rsidP="00500304">
      <w:pPr>
        <w:pStyle w:val="PargrafodaLista"/>
        <w:tabs>
          <w:tab w:val="center" w:pos="4535"/>
        </w:tabs>
        <w:spacing w:line="360" w:lineRule="auto"/>
        <w:ind w:left="390"/>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t xml:space="preserve">  </w:t>
      </w:r>
    </w:p>
    <w:p w14:paraId="5D2E3C24" w14:textId="2F5869E9" w:rsidR="00FD1CCA" w:rsidRPr="00430857" w:rsidRDefault="00FD1CCA" w:rsidP="00C65BC3">
      <w:pPr>
        <w:tabs>
          <w:tab w:val="center" w:pos="4535"/>
        </w:tabs>
        <w:spacing w:line="360" w:lineRule="auto"/>
        <w:ind w:left="426" w:firstLine="708"/>
        <w:jc w:val="both"/>
        <w:rPr>
          <w:rFonts w:ascii="Times New Roman" w:hAnsi="Times New Roman" w:cs="Times New Roman"/>
          <w:color w:val="000000"/>
          <w:sz w:val="24"/>
          <w:szCs w:val="24"/>
        </w:rPr>
      </w:pPr>
      <w:r w:rsidRPr="00430857">
        <w:rPr>
          <w:rFonts w:ascii="Times New Roman" w:hAnsi="Times New Roman" w:cs="Times New Roman"/>
          <w:color w:val="000000"/>
          <w:sz w:val="24"/>
          <w:szCs w:val="24"/>
        </w:rPr>
        <w:lastRenderedPageBreak/>
        <w:t xml:space="preserve">  </w:t>
      </w:r>
    </w:p>
    <w:p w14:paraId="75AF9DF8" w14:textId="77777777" w:rsidR="00860BE6" w:rsidRPr="00430857" w:rsidRDefault="00860BE6" w:rsidP="001B0706">
      <w:pPr>
        <w:tabs>
          <w:tab w:val="center" w:pos="4535"/>
        </w:tabs>
        <w:spacing w:line="360" w:lineRule="auto"/>
        <w:jc w:val="both"/>
        <w:rPr>
          <w:rFonts w:ascii="Times New Roman" w:hAnsi="Times New Roman" w:cs="Times New Roman"/>
          <w:color w:val="000000"/>
          <w:sz w:val="24"/>
          <w:szCs w:val="24"/>
        </w:rPr>
      </w:pPr>
    </w:p>
    <w:p w14:paraId="1F80FA8C" w14:textId="77777777" w:rsidR="00860BE6" w:rsidRPr="00430857" w:rsidRDefault="00860BE6" w:rsidP="00C65BC3">
      <w:pPr>
        <w:tabs>
          <w:tab w:val="center" w:pos="4535"/>
        </w:tabs>
        <w:spacing w:line="360" w:lineRule="auto"/>
        <w:ind w:left="426" w:firstLine="708"/>
        <w:jc w:val="both"/>
        <w:rPr>
          <w:rFonts w:ascii="Times New Roman" w:hAnsi="Times New Roman" w:cs="Times New Roman"/>
          <w:color w:val="000000"/>
          <w:sz w:val="24"/>
          <w:szCs w:val="24"/>
        </w:rPr>
      </w:pPr>
    </w:p>
    <w:p w14:paraId="74D748AF" w14:textId="77777777" w:rsidR="00860BE6" w:rsidRPr="00430857" w:rsidRDefault="00860BE6" w:rsidP="00C65BC3">
      <w:pPr>
        <w:tabs>
          <w:tab w:val="center" w:pos="4535"/>
        </w:tabs>
        <w:spacing w:line="360" w:lineRule="auto"/>
        <w:ind w:left="426" w:firstLine="708"/>
        <w:jc w:val="both"/>
        <w:rPr>
          <w:rFonts w:ascii="Times New Roman" w:hAnsi="Times New Roman" w:cs="Times New Roman"/>
          <w:color w:val="000000"/>
          <w:sz w:val="24"/>
          <w:szCs w:val="24"/>
        </w:rPr>
      </w:pPr>
    </w:p>
    <w:p w14:paraId="2BC012B4" w14:textId="77777777" w:rsidR="00860BE6" w:rsidRPr="00430857" w:rsidRDefault="00860BE6" w:rsidP="00C65BC3">
      <w:pPr>
        <w:tabs>
          <w:tab w:val="center" w:pos="4535"/>
        </w:tabs>
        <w:spacing w:line="360" w:lineRule="auto"/>
        <w:ind w:left="426" w:firstLine="708"/>
        <w:jc w:val="both"/>
        <w:rPr>
          <w:rFonts w:ascii="Times New Roman" w:hAnsi="Times New Roman" w:cs="Times New Roman"/>
          <w:color w:val="000000"/>
          <w:sz w:val="24"/>
          <w:szCs w:val="24"/>
        </w:rPr>
      </w:pPr>
    </w:p>
    <w:p w14:paraId="73A1CF84" w14:textId="77777777" w:rsidR="00860BE6" w:rsidRPr="00430857" w:rsidRDefault="00860BE6" w:rsidP="00C65BC3">
      <w:pPr>
        <w:tabs>
          <w:tab w:val="center" w:pos="4535"/>
        </w:tabs>
        <w:spacing w:line="360" w:lineRule="auto"/>
        <w:ind w:left="426" w:firstLine="708"/>
        <w:jc w:val="both"/>
        <w:rPr>
          <w:rFonts w:ascii="Times New Roman" w:hAnsi="Times New Roman" w:cs="Times New Roman"/>
          <w:color w:val="000000"/>
          <w:sz w:val="24"/>
          <w:szCs w:val="24"/>
        </w:rPr>
      </w:pPr>
    </w:p>
    <w:p w14:paraId="02902CF9" w14:textId="77777777" w:rsidR="00860BE6" w:rsidRPr="00430857" w:rsidRDefault="00860BE6" w:rsidP="00C65BC3">
      <w:pPr>
        <w:tabs>
          <w:tab w:val="center" w:pos="4535"/>
        </w:tabs>
        <w:spacing w:line="360" w:lineRule="auto"/>
        <w:ind w:left="426" w:firstLine="708"/>
        <w:jc w:val="both"/>
        <w:rPr>
          <w:rFonts w:ascii="Times New Roman" w:hAnsi="Times New Roman" w:cs="Times New Roman"/>
          <w:color w:val="000000"/>
          <w:sz w:val="24"/>
          <w:szCs w:val="24"/>
        </w:rPr>
      </w:pPr>
    </w:p>
    <w:p w14:paraId="2E853C22" w14:textId="77777777" w:rsidR="00860BE6" w:rsidRPr="00430857" w:rsidRDefault="00860BE6" w:rsidP="00C65BC3">
      <w:pPr>
        <w:tabs>
          <w:tab w:val="center" w:pos="4535"/>
        </w:tabs>
        <w:spacing w:line="360" w:lineRule="auto"/>
        <w:ind w:left="426" w:firstLine="708"/>
        <w:jc w:val="both"/>
        <w:rPr>
          <w:rFonts w:ascii="Times New Roman" w:hAnsi="Times New Roman" w:cs="Times New Roman"/>
          <w:color w:val="000000"/>
          <w:sz w:val="24"/>
          <w:szCs w:val="24"/>
        </w:rPr>
      </w:pPr>
    </w:p>
    <w:p w14:paraId="3EE69815" w14:textId="77777777" w:rsidR="00860BE6" w:rsidRPr="00430857" w:rsidRDefault="00860BE6" w:rsidP="00C65BC3">
      <w:pPr>
        <w:tabs>
          <w:tab w:val="center" w:pos="4535"/>
        </w:tabs>
        <w:spacing w:line="360" w:lineRule="auto"/>
        <w:ind w:left="426" w:firstLine="708"/>
        <w:jc w:val="both"/>
        <w:rPr>
          <w:rFonts w:ascii="Times New Roman" w:hAnsi="Times New Roman" w:cs="Times New Roman"/>
          <w:color w:val="000000"/>
          <w:sz w:val="24"/>
          <w:szCs w:val="24"/>
        </w:rPr>
      </w:pPr>
    </w:p>
    <w:p w14:paraId="04D6CC93" w14:textId="77777777" w:rsidR="00860BE6" w:rsidRPr="00430857" w:rsidRDefault="00860BE6" w:rsidP="00195AE2">
      <w:pPr>
        <w:tabs>
          <w:tab w:val="center" w:pos="4535"/>
        </w:tabs>
        <w:spacing w:line="360" w:lineRule="auto"/>
        <w:jc w:val="both"/>
        <w:rPr>
          <w:rFonts w:ascii="Times New Roman" w:hAnsi="Times New Roman" w:cs="Times New Roman"/>
          <w:color w:val="000000"/>
          <w:sz w:val="24"/>
          <w:szCs w:val="24"/>
        </w:rPr>
      </w:pPr>
    </w:p>
    <w:p w14:paraId="2D22CBEE" w14:textId="2C85001A" w:rsidR="00BD662D" w:rsidRPr="00430857" w:rsidRDefault="00BD662D" w:rsidP="00BD662D">
      <w:pPr>
        <w:pStyle w:val="PargrafodaLista"/>
        <w:tabs>
          <w:tab w:val="center" w:pos="4535"/>
        </w:tabs>
        <w:spacing w:line="360" w:lineRule="auto"/>
        <w:ind w:left="390"/>
        <w:jc w:val="both"/>
        <w:rPr>
          <w:rFonts w:ascii="Times New Roman" w:eastAsiaTheme="majorEastAsia" w:hAnsi="Times New Roman" w:cs="Times New Roman"/>
          <w:sz w:val="24"/>
          <w:szCs w:val="24"/>
        </w:rPr>
      </w:pPr>
    </w:p>
    <w:sectPr w:rsidR="00BD662D" w:rsidRPr="00430857" w:rsidSect="002536BA">
      <w:headerReference w:type="default" r:id="rId14"/>
      <w:footerReference w:type="default" r:id="rId15"/>
      <w:pgSz w:w="11906" w:h="16838"/>
      <w:pgMar w:top="1701" w:right="170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596C0" w14:textId="77777777" w:rsidR="002844F9" w:rsidRDefault="002844F9" w:rsidP="005A199D">
      <w:pPr>
        <w:spacing w:after="0" w:line="240" w:lineRule="auto"/>
      </w:pPr>
      <w:r>
        <w:separator/>
      </w:r>
    </w:p>
  </w:endnote>
  <w:endnote w:type="continuationSeparator" w:id="0">
    <w:p w14:paraId="6419B415" w14:textId="77777777" w:rsidR="002844F9" w:rsidRDefault="002844F9" w:rsidP="005A1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4533333"/>
      <w:docPartObj>
        <w:docPartGallery w:val="Page Numbers (Bottom of Page)"/>
        <w:docPartUnique/>
      </w:docPartObj>
    </w:sdtPr>
    <w:sdtEndPr/>
    <w:sdtContent>
      <w:p w14:paraId="32C91977" w14:textId="6116562F" w:rsidR="00CD215A" w:rsidRDefault="00CD215A">
        <w:pPr>
          <w:pStyle w:val="Rodap"/>
          <w:jc w:val="center"/>
        </w:pPr>
        <w:r>
          <w:fldChar w:fldCharType="begin"/>
        </w:r>
        <w:r>
          <w:instrText>PAGE   \* MERGEFORMAT</w:instrText>
        </w:r>
        <w:r>
          <w:fldChar w:fldCharType="separate"/>
        </w:r>
        <w:r>
          <w:t>2</w:t>
        </w:r>
        <w:r>
          <w:fldChar w:fldCharType="end"/>
        </w:r>
      </w:p>
    </w:sdtContent>
  </w:sdt>
  <w:p w14:paraId="76E5EB28" w14:textId="77777777" w:rsidR="00CD215A" w:rsidRDefault="00CD215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A1431" w14:textId="77777777" w:rsidR="002844F9" w:rsidRDefault="002844F9" w:rsidP="005A199D">
      <w:pPr>
        <w:spacing w:after="0" w:line="240" w:lineRule="auto"/>
      </w:pPr>
      <w:r>
        <w:separator/>
      </w:r>
    </w:p>
  </w:footnote>
  <w:footnote w:type="continuationSeparator" w:id="0">
    <w:p w14:paraId="269A5B55" w14:textId="77777777" w:rsidR="002844F9" w:rsidRDefault="002844F9" w:rsidP="005A1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D30E0" w14:textId="27D167C6" w:rsidR="00CD215A" w:rsidRDefault="00CD215A" w:rsidP="000F698F">
    <w:pPr>
      <w:pStyle w:val="Cabealho"/>
      <w:jc w:val="center"/>
    </w:pPr>
    <w:r>
      <w:rPr>
        <w:noProof/>
        <w:lang w:eastAsia="pt-BR"/>
      </w:rPr>
      <w:drawing>
        <wp:inline distT="0" distB="0" distL="0" distR="0" wp14:anchorId="156A983B" wp14:editId="0D6FF522">
          <wp:extent cx="2101755" cy="707150"/>
          <wp:effectExtent l="0" t="0" r="0" b="0"/>
          <wp:docPr id="83034590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47608" name=""/>
                  <pic:cNvPicPr/>
                </pic:nvPicPr>
                <pic:blipFill>
                  <a:blip r:embed="rId1"/>
                  <a:stretch>
                    <a:fillRect/>
                  </a:stretch>
                </pic:blipFill>
                <pic:spPr>
                  <a:xfrm>
                    <a:off x="0" y="0"/>
                    <a:ext cx="2125593" cy="715170"/>
                  </a:xfrm>
                  <a:prstGeom prst="rect">
                    <a:avLst/>
                  </a:prstGeom>
                </pic:spPr>
              </pic:pic>
            </a:graphicData>
          </a:graphic>
        </wp:inline>
      </w:drawing>
    </w:r>
    <w:r>
      <w:rPr>
        <w:noProof/>
        <w:lang w:eastAsia="pt-BR"/>
      </w:rPr>
      <w:drawing>
        <wp:inline distT="0" distB="0" distL="0" distR="0" wp14:anchorId="1ECBD751" wp14:editId="60FE81A7">
          <wp:extent cx="661917" cy="661917"/>
          <wp:effectExtent l="0" t="0" r="5080" b="5080"/>
          <wp:docPr id="15796740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51078" name="Imagem 1013751078"/>
                  <pic:cNvPicPr/>
                </pic:nvPicPr>
                <pic:blipFill>
                  <a:blip r:embed="rId2">
                    <a:extLst>
                      <a:ext uri="{28A0092B-C50C-407E-A947-70E740481C1C}">
                        <a14:useLocalDpi xmlns:a14="http://schemas.microsoft.com/office/drawing/2010/main" val="0"/>
                      </a:ext>
                    </a:extLst>
                  </a:blip>
                  <a:stretch>
                    <a:fillRect/>
                  </a:stretch>
                </pic:blipFill>
                <pic:spPr>
                  <a:xfrm>
                    <a:off x="0" y="0"/>
                    <a:ext cx="684108" cy="684108"/>
                  </a:xfrm>
                  <a:prstGeom prst="rect">
                    <a:avLst/>
                  </a:prstGeom>
                </pic:spPr>
              </pic:pic>
            </a:graphicData>
          </a:graphic>
        </wp:inline>
      </w:drawing>
    </w:r>
  </w:p>
  <w:p w14:paraId="055AFFEA" w14:textId="066D972C" w:rsidR="00CD215A" w:rsidRDefault="00CD215A" w:rsidP="005A199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201DD"/>
    <w:multiLevelType w:val="multilevel"/>
    <w:tmpl w:val="75EE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07DFF"/>
    <w:multiLevelType w:val="multilevel"/>
    <w:tmpl w:val="E7485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23744"/>
    <w:multiLevelType w:val="multilevel"/>
    <w:tmpl w:val="E724F33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9A45F1"/>
    <w:multiLevelType w:val="multilevel"/>
    <w:tmpl w:val="FC42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9D2967"/>
    <w:multiLevelType w:val="hybridMultilevel"/>
    <w:tmpl w:val="30385E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35308AB"/>
    <w:multiLevelType w:val="multilevel"/>
    <w:tmpl w:val="92F0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95229F"/>
    <w:multiLevelType w:val="multilevel"/>
    <w:tmpl w:val="E374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183E5B"/>
    <w:multiLevelType w:val="hybridMultilevel"/>
    <w:tmpl w:val="9EF0C66E"/>
    <w:lvl w:ilvl="0" w:tplc="4C34BBD6">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53594DAF"/>
    <w:multiLevelType w:val="multilevel"/>
    <w:tmpl w:val="D2AA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4C7441"/>
    <w:multiLevelType w:val="hybridMultilevel"/>
    <w:tmpl w:val="436266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2233412"/>
    <w:multiLevelType w:val="multilevel"/>
    <w:tmpl w:val="AB86AED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2987D67"/>
    <w:multiLevelType w:val="multilevel"/>
    <w:tmpl w:val="3CD87C4E"/>
    <w:lvl w:ilvl="0">
      <w:start w:val="1"/>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15:restartNumberingAfterBreak="0">
    <w:nsid w:val="77624358"/>
    <w:multiLevelType w:val="multilevel"/>
    <w:tmpl w:val="989C3D5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AA6047B"/>
    <w:multiLevelType w:val="multilevel"/>
    <w:tmpl w:val="16C8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701B3B"/>
    <w:multiLevelType w:val="multilevel"/>
    <w:tmpl w:val="9C3C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512712">
    <w:abstractNumId w:val="9"/>
  </w:num>
  <w:num w:numId="2" w16cid:durableId="1691880567">
    <w:abstractNumId w:val="11"/>
  </w:num>
  <w:num w:numId="3" w16cid:durableId="1439835393">
    <w:abstractNumId w:val="7"/>
  </w:num>
  <w:num w:numId="4" w16cid:durableId="1362634799">
    <w:abstractNumId w:val="13"/>
  </w:num>
  <w:num w:numId="5" w16cid:durableId="1101101194">
    <w:abstractNumId w:val="12"/>
  </w:num>
  <w:num w:numId="6" w16cid:durableId="1702516611">
    <w:abstractNumId w:val="4"/>
  </w:num>
  <w:num w:numId="7" w16cid:durableId="1904023206">
    <w:abstractNumId w:val="2"/>
  </w:num>
  <w:num w:numId="8" w16cid:durableId="7370584">
    <w:abstractNumId w:val="6"/>
  </w:num>
  <w:num w:numId="9" w16cid:durableId="966664149">
    <w:abstractNumId w:val="8"/>
  </w:num>
  <w:num w:numId="10" w16cid:durableId="517474210">
    <w:abstractNumId w:val="14"/>
  </w:num>
  <w:num w:numId="11" w16cid:durableId="2038114101">
    <w:abstractNumId w:val="3"/>
  </w:num>
  <w:num w:numId="12" w16cid:durableId="2055890010">
    <w:abstractNumId w:val="1"/>
  </w:num>
  <w:num w:numId="13" w16cid:durableId="1113132459">
    <w:abstractNumId w:val="5"/>
  </w:num>
  <w:num w:numId="14" w16cid:durableId="502478190">
    <w:abstractNumId w:val="0"/>
  </w:num>
  <w:num w:numId="15" w16cid:durableId="6137082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99D"/>
    <w:rsid w:val="000004D8"/>
    <w:rsid w:val="00007B52"/>
    <w:rsid w:val="00014A02"/>
    <w:rsid w:val="0001587B"/>
    <w:rsid w:val="0001768F"/>
    <w:rsid w:val="000261C8"/>
    <w:rsid w:val="00030203"/>
    <w:rsid w:val="00034A33"/>
    <w:rsid w:val="000413DB"/>
    <w:rsid w:val="00043EDD"/>
    <w:rsid w:val="00044ED7"/>
    <w:rsid w:val="000519B9"/>
    <w:rsid w:val="00051F32"/>
    <w:rsid w:val="000521C5"/>
    <w:rsid w:val="0005456D"/>
    <w:rsid w:val="00057FD7"/>
    <w:rsid w:val="0006026A"/>
    <w:rsid w:val="00060409"/>
    <w:rsid w:val="00062246"/>
    <w:rsid w:val="00062535"/>
    <w:rsid w:val="000713E2"/>
    <w:rsid w:val="00071FB9"/>
    <w:rsid w:val="00081BEB"/>
    <w:rsid w:val="00086658"/>
    <w:rsid w:val="0008717A"/>
    <w:rsid w:val="00090502"/>
    <w:rsid w:val="00096701"/>
    <w:rsid w:val="00096F99"/>
    <w:rsid w:val="00097126"/>
    <w:rsid w:val="000A0B12"/>
    <w:rsid w:val="000A0D22"/>
    <w:rsid w:val="000B09F7"/>
    <w:rsid w:val="000B4CB1"/>
    <w:rsid w:val="000B54BB"/>
    <w:rsid w:val="000C27E4"/>
    <w:rsid w:val="000C535A"/>
    <w:rsid w:val="000D23A7"/>
    <w:rsid w:val="000D349B"/>
    <w:rsid w:val="000E178A"/>
    <w:rsid w:val="000E5174"/>
    <w:rsid w:val="000E7A30"/>
    <w:rsid w:val="000F2707"/>
    <w:rsid w:val="000F6553"/>
    <w:rsid w:val="000F698F"/>
    <w:rsid w:val="000F6A52"/>
    <w:rsid w:val="000F78ED"/>
    <w:rsid w:val="00104575"/>
    <w:rsid w:val="00113A44"/>
    <w:rsid w:val="00120A96"/>
    <w:rsid w:val="00126084"/>
    <w:rsid w:val="00130C96"/>
    <w:rsid w:val="001315C2"/>
    <w:rsid w:val="001324F1"/>
    <w:rsid w:val="001348A4"/>
    <w:rsid w:val="00135AD7"/>
    <w:rsid w:val="00140743"/>
    <w:rsid w:val="00140C31"/>
    <w:rsid w:val="00141493"/>
    <w:rsid w:val="00150889"/>
    <w:rsid w:val="00157166"/>
    <w:rsid w:val="00162B1E"/>
    <w:rsid w:val="00164EFD"/>
    <w:rsid w:val="00165FD1"/>
    <w:rsid w:val="0016783D"/>
    <w:rsid w:val="00173301"/>
    <w:rsid w:val="0017351C"/>
    <w:rsid w:val="00175856"/>
    <w:rsid w:val="00177004"/>
    <w:rsid w:val="00181197"/>
    <w:rsid w:val="001868E5"/>
    <w:rsid w:val="00187218"/>
    <w:rsid w:val="00195AE2"/>
    <w:rsid w:val="001A0AAC"/>
    <w:rsid w:val="001B0706"/>
    <w:rsid w:val="001B47B0"/>
    <w:rsid w:val="001B5AB9"/>
    <w:rsid w:val="001B6248"/>
    <w:rsid w:val="001B7178"/>
    <w:rsid w:val="001B78FD"/>
    <w:rsid w:val="001B7C59"/>
    <w:rsid w:val="001E23B6"/>
    <w:rsid w:val="001E4319"/>
    <w:rsid w:val="001E7BAB"/>
    <w:rsid w:val="001F0944"/>
    <w:rsid w:val="001F0C49"/>
    <w:rsid w:val="001F0E32"/>
    <w:rsid w:val="001F1DD5"/>
    <w:rsid w:val="00201146"/>
    <w:rsid w:val="002046DB"/>
    <w:rsid w:val="002164C5"/>
    <w:rsid w:val="002251B1"/>
    <w:rsid w:val="002313C5"/>
    <w:rsid w:val="00243509"/>
    <w:rsid w:val="00243C63"/>
    <w:rsid w:val="002466BB"/>
    <w:rsid w:val="0024695F"/>
    <w:rsid w:val="00246CA0"/>
    <w:rsid w:val="00252AC3"/>
    <w:rsid w:val="002536BA"/>
    <w:rsid w:val="00255602"/>
    <w:rsid w:val="00256331"/>
    <w:rsid w:val="00261BE3"/>
    <w:rsid w:val="00270CBD"/>
    <w:rsid w:val="002721FF"/>
    <w:rsid w:val="00277B27"/>
    <w:rsid w:val="00282B11"/>
    <w:rsid w:val="002844F9"/>
    <w:rsid w:val="00285AEE"/>
    <w:rsid w:val="002B0272"/>
    <w:rsid w:val="002B22C1"/>
    <w:rsid w:val="002B4D7F"/>
    <w:rsid w:val="002B5632"/>
    <w:rsid w:val="002C0310"/>
    <w:rsid w:val="002C0825"/>
    <w:rsid w:val="002C7100"/>
    <w:rsid w:val="002D1574"/>
    <w:rsid w:val="002D45EB"/>
    <w:rsid w:val="002D5192"/>
    <w:rsid w:val="002E303E"/>
    <w:rsid w:val="002E41C9"/>
    <w:rsid w:val="002E4FC5"/>
    <w:rsid w:val="002E684A"/>
    <w:rsid w:val="002E795E"/>
    <w:rsid w:val="002F1C67"/>
    <w:rsid w:val="00303316"/>
    <w:rsid w:val="00304D32"/>
    <w:rsid w:val="00310131"/>
    <w:rsid w:val="00310A2A"/>
    <w:rsid w:val="003122C0"/>
    <w:rsid w:val="00312880"/>
    <w:rsid w:val="00314885"/>
    <w:rsid w:val="0031590A"/>
    <w:rsid w:val="003159C2"/>
    <w:rsid w:val="00316A90"/>
    <w:rsid w:val="003227BE"/>
    <w:rsid w:val="00323568"/>
    <w:rsid w:val="00324AE4"/>
    <w:rsid w:val="00326A10"/>
    <w:rsid w:val="0033501E"/>
    <w:rsid w:val="00341AC3"/>
    <w:rsid w:val="0034460E"/>
    <w:rsid w:val="00344A69"/>
    <w:rsid w:val="003459F8"/>
    <w:rsid w:val="00345A9E"/>
    <w:rsid w:val="00356AAA"/>
    <w:rsid w:val="00356E24"/>
    <w:rsid w:val="00357221"/>
    <w:rsid w:val="00363AE4"/>
    <w:rsid w:val="0036464D"/>
    <w:rsid w:val="00367AEE"/>
    <w:rsid w:val="003711CE"/>
    <w:rsid w:val="0037792A"/>
    <w:rsid w:val="00380726"/>
    <w:rsid w:val="003827D8"/>
    <w:rsid w:val="0038283F"/>
    <w:rsid w:val="0038315E"/>
    <w:rsid w:val="003844B6"/>
    <w:rsid w:val="00387D32"/>
    <w:rsid w:val="0039287A"/>
    <w:rsid w:val="003B00ED"/>
    <w:rsid w:val="003B2C47"/>
    <w:rsid w:val="003B4F82"/>
    <w:rsid w:val="003B5452"/>
    <w:rsid w:val="003B6724"/>
    <w:rsid w:val="003C0545"/>
    <w:rsid w:val="003C50EB"/>
    <w:rsid w:val="003C7623"/>
    <w:rsid w:val="003C768A"/>
    <w:rsid w:val="003E319A"/>
    <w:rsid w:val="003E62D5"/>
    <w:rsid w:val="003F5E51"/>
    <w:rsid w:val="00401661"/>
    <w:rsid w:val="00407FB7"/>
    <w:rsid w:val="004231A1"/>
    <w:rsid w:val="00430857"/>
    <w:rsid w:val="00451FC7"/>
    <w:rsid w:val="0046324F"/>
    <w:rsid w:val="00473554"/>
    <w:rsid w:val="0048596F"/>
    <w:rsid w:val="00486495"/>
    <w:rsid w:val="0048712A"/>
    <w:rsid w:val="004902C9"/>
    <w:rsid w:val="00490EE1"/>
    <w:rsid w:val="00493D6C"/>
    <w:rsid w:val="00497E24"/>
    <w:rsid w:val="004A5F12"/>
    <w:rsid w:val="004A69DF"/>
    <w:rsid w:val="004A6A59"/>
    <w:rsid w:val="004A79BB"/>
    <w:rsid w:val="004B1C22"/>
    <w:rsid w:val="004C165E"/>
    <w:rsid w:val="004C3C82"/>
    <w:rsid w:val="004C4E4E"/>
    <w:rsid w:val="004C6117"/>
    <w:rsid w:val="004C69C4"/>
    <w:rsid w:val="004C738D"/>
    <w:rsid w:val="004D1902"/>
    <w:rsid w:val="004D585C"/>
    <w:rsid w:val="004D5B81"/>
    <w:rsid w:val="004D6984"/>
    <w:rsid w:val="004E7803"/>
    <w:rsid w:val="004F1CAE"/>
    <w:rsid w:val="004F34A6"/>
    <w:rsid w:val="004F4226"/>
    <w:rsid w:val="004F4997"/>
    <w:rsid w:val="004F50C4"/>
    <w:rsid w:val="00500304"/>
    <w:rsid w:val="005069D5"/>
    <w:rsid w:val="005141A4"/>
    <w:rsid w:val="0052083E"/>
    <w:rsid w:val="005219A5"/>
    <w:rsid w:val="00522DAD"/>
    <w:rsid w:val="00523A86"/>
    <w:rsid w:val="00523E5C"/>
    <w:rsid w:val="00527132"/>
    <w:rsid w:val="00527E5A"/>
    <w:rsid w:val="005305E5"/>
    <w:rsid w:val="00531D55"/>
    <w:rsid w:val="00533E53"/>
    <w:rsid w:val="005352DB"/>
    <w:rsid w:val="00535352"/>
    <w:rsid w:val="005445E2"/>
    <w:rsid w:val="00555ABF"/>
    <w:rsid w:val="00563A4D"/>
    <w:rsid w:val="00580B2B"/>
    <w:rsid w:val="00581309"/>
    <w:rsid w:val="00585CCC"/>
    <w:rsid w:val="005871E3"/>
    <w:rsid w:val="005970DD"/>
    <w:rsid w:val="00597E32"/>
    <w:rsid w:val="005A170B"/>
    <w:rsid w:val="005A199D"/>
    <w:rsid w:val="005A515E"/>
    <w:rsid w:val="005A71E7"/>
    <w:rsid w:val="005B034D"/>
    <w:rsid w:val="005B2E2A"/>
    <w:rsid w:val="005B3FF0"/>
    <w:rsid w:val="005B4976"/>
    <w:rsid w:val="005C0CD5"/>
    <w:rsid w:val="005C1DB6"/>
    <w:rsid w:val="005C298B"/>
    <w:rsid w:val="005C77BC"/>
    <w:rsid w:val="005D06E9"/>
    <w:rsid w:val="005D63C0"/>
    <w:rsid w:val="005D6BDB"/>
    <w:rsid w:val="005E4BBE"/>
    <w:rsid w:val="005E553F"/>
    <w:rsid w:val="005E7472"/>
    <w:rsid w:val="005F206B"/>
    <w:rsid w:val="005F6B27"/>
    <w:rsid w:val="006008DD"/>
    <w:rsid w:val="00601F80"/>
    <w:rsid w:val="0060348F"/>
    <w:rsid w:val="00603575"/>
    <w:rsid w:val="0061008B"/>
    <w:rsid w:val="006110B2"/>
    <w:rsid w:val="006118A5"/>
    <w:rsid w:val="006127C5"/>
    <w:rsid w:val="00621AF0"/>
    <w:rsid w:val="0062433E"/>
    <w:rsid w:val="0062514C"/>
    <w:rsid w:val="00632EE5"/>
    <w:rsid w:val="00634F52"/>
    <w:rsid w:val="006409B6"/>
    <w:rsid w:val="00642000"/>
    <w:rsid w:val="006420EB"/>
    <w:rsid w:val="0065054F"/>
    <w:rsid w:val="00655B80"/>
    <w:rsid w:val="00660465"/>
    <w:rsid w:val="00664A71"/>
    <w:rsid w:val="00664E51"/>
    <w:rsid w:val="00666E6E"/>
    <w:rsid w:val="006671F6"/>
    <w:rsid w:val="00672314"/>
    <w:rsid w:val="00676FD5"/>
    <w:rsid w:val="00677121"/>
    <w:rsid w:val="0068273C"/>
    <w:rsid w:val="00686BF8"/>
    <w:rsid w:val="00694336"/>
    <w:rsid w:val="006A04CB"/>
    <w:rsid w:val="006A190E"/>
    <w:rsid w:val="006A21BC"/>
    <w:rsid w:val="006A55C6"/>
    <w:rsid w:val="006A6468"/>
    <w:rsid w:val="006A6931"/>
    <w:rsid w:val="006B3AA2"/>
    <w:rsid w:val="006B3E58"/>
    <w:rsid w:val="006B55EB"/>
    <w:rsid w:val="006B7493"/>
    <w:rsid w:val="006C12C4"/>
    <w:rsid w:val="006C2C8D"/>
    <w:rsid w:val="006C4F02"/>
    <w:rsid w:val="006C786A"/>
    <w:rsid w:val="006D32CC"/>
    <w:rsid w:val="006D3375"/>
    <w:rsid w:val="006D6555"/>
    <w:rsid w:val="006E13A2"/>
    <w:rsid w:val="006E244D"/>
    <w:rsid w:val="006E24EE"/>
    <w:rsid w:val="006E2C4E"/>
    <w:rsid w:val="006E4847"/>
    <w:rsid w:val="006E614F"/>
    <w:rsid w:val="006E71F1"/>
    <w:rsid w:val="00706299"/>
    <w:rsid w:val="007066F0"/>
    <w:rsid w:val="00731F5F"/>
    <w:rsid w:val="00734D9B"/>
    <w:rsid w:val="007400F8"/>
    <w:rsid w:val="00743D74"/>
    <w:rsid w:val="00746C3D"/>
    <w:rsid w:val="007471C9"/>
    <w:rsid w:val="00750B42"/>
    <w:rsid w:val="007544CF"/>
    <w:rsid w:val="00760036"/>
    <w:rsid w:val="00760868"/>
    <w:rsid w:val="00763556"/>
    <w:rsid w:val="00765195"/>
    <w:rsid w:val="00770496"/>
    <w:rsid w:val="007738DF"/>
    <w:rsid w:val="00776331"/>
    <w:rsid w:val="007772D4"/>
    <w:rsid w:val="00781EE5"/>
    <w:rsid w:val="00782520"/>
    <w:rsid w:val="00782C1F"/>
    <w:rsid w:val="00784AC1"/>
    <w:rsid w:val="0078533F"/>
    <w:rsid w:val="00791AC0"/>
    <w:rsid w:val="007943B8"/>
    <w:rsid w:val="007A09DE"/>
    <w:rsid w:val="007A374F"/>
    <w:rsid w:val="007B0868"/>
    <w:rsid w:val="007B1DFA"/>
    <w:rsid w:val="007B21C0"/>
    <w:rsid w:val="007B22AC"/>
    <w:rsid w:val="007B5F79"/>
    <w:rsid w:val="007C3081"/>
    <w:rsid w:val="007C6517"/>
    <w:rsid w:val="007D0BA8"/>
    <w:rsid w:val="007D5AC7"/>
    <w:rsid w:val="007E0660"/>
    <w:rsid w:val="007E1CC8"/>
    <w:rsid w:val="007E7AD2"/>
    <w:rsid w:val="007F0176"/>
    <w:rsid w:val="007F58DC"/>
    <w:rsid w:val="007F6F3F"/>
    <w:rsid w:val="008027B8"/>
    <w:rsid w:val="00804076"/>
    <w:rsid w:val="00811807"/>
    <w:rsid w:val="008146A3"/>
    <w:rsid w:val="008155DF"/>
    <w:rsid w:val="00825375"/>
    <w:rsid w:val="00832355"/>
    <w:rsid w:val="00833A27"/>
    <w:rsid w:val="00834148"/>
    <w:rsid w:val="00837D6B"/>
    <w:rsid w:val="00837F8B"/>
    <w:rsid w:val="0084131E"/>
    <w:rsid w:val="00847923"/>
    <w:rsid w:val="00860BE6"/>
    <w:rsid w:val="00862D59"/>
    <w:rsid w:val="00876AB9"/>
    <w:rsid w:val="00876EAA"/>
    <w:rsid w:val="008771F4"/>
    <w:rsid w:val="00880A4B"/>
    <w:rsid w:val="00896A0E"/>
    <w:rsid w:val="008A12DF"/>
    <w:rsid w:val="008A3254"/>
    <w:rsid w:val="008A5F44"/>
    <w:rsid w:val="008A6B56"/>
    <w:rsid w:val="008A73AC"/>
    <w:rsid w:val="008B0A4E"/>
    <w:rsid w:val="008B172C"/>
    <w:rsid w:val="008B6C56"/>
    <w:rsid w:val="008C6BF9"/>
    <w:rsid w:val="008C73ED"/>
    <w:rsid w:val="008D0BBE"/>
    <w:rsid w:val="008D1ACD"/>
    <w:rsid w:val="008D4459"/>
    <w:rsid w:val="008E1E1C"/>
    <w:rsid w:val="008E6762"/>
    <w:rsid w:val="008E773F"/>
    <w:rsid w:val="008F0781"/>
    <w:rsid w:val="008F3EE3"/>
    <w:rsid w:val="008F7BFB"/>
    <w:rsid w:val="00903C0D"/>
    <w:rsid w:val="009050FA"/>
    <w:rsid w:val="00906B26"/>
    <w:rsid w:val="00907BD8"/>
    <w:rsid w:val="009133C9"/>
    <w:rsid w:val="009144DD"/>
    <w:rsid w:val="00916C47"/>
    <w:rsid w:val="009224FE"/>
    <w:rsid w:val="009262EA"/>
    <w:rsid w:val="00927C8F"/>
    <w:rsid w:val="0093012C"/>
    <w:rsid w:val="00930CC0"/>
    <w:rsid w:val="0093225E"/>
    <w:rsid w:val="0093533E"/>
    <w:rsid w:val="00940AE2"/>
    <w:rsid w:val="00945DC7"/>
    <w:rsid w:val="009500A3"/>
    <w:rsid w:val="00956FD5"/>
    <w:rsid w:val="009617D2"/>
    <w:rsid w:val="009669CC"/>
    <w:rsid w:val="00966CD4"/>
    <w:rsid w:val="00974632"/>
    <w:rsid w:val="009774CD"/>
    <w:rsid w:val="00982CD9"/>
    <w:rsid w:val="009A1099"/>
    <w:rsid w:val="009A4259"/>
    <w:rsid w:val="009A6FFB"/>
    <w:rsid w:val="009C0BEC"/>
    <w:rsid w:val="009C0E0E"/>
    <w:rsid w:val="009C0F78"/>
    <w:rsid w:val="009C2297"/>
    <w:rsid w:val="009C2B6F"/>
    <w:rsid w:val="009D1053"/>
    <w:rsid w:val="009D136B"/>
    <w:rsid w:val="009D2753"/>
    <w:rsid w:val="009E1FD6"/>
    <w:rsid w:val="009E36EF"/>
    <w:rsid w:val="009E47EB"/>
    <w:rsid w:val="009E68E9"/>
    <w:rsid w:val="009F03DB"/>
    <w:rsid w:val="009F2F09"/>
    <w:rsid w:val="009F3F89"/>
    <w:rsid w:val="009F4905"/>
    <w:rsid w:val="009F49E1"/>
    <w:rsid w:val="00A00374"/>
    <w:rsid w:val="00A003FA"/>
    <w:rsid w:val="00A00999"/>
    <w:rsid w:val="00A00A5E"/>
    <w:rsid w:val="00A138B2"/>
    <w:rsid w:val="00A206EF"/>
    <w:rsid w:val="00A23DD3"/>
    <w:rsid w:val="00A2578A"/>
    <w:rsid w:val="00A40860"/>
    <w:rsid w:val="00A42005"/>
    <w:rsid w:val="00A45630"/>
    <w:rsid w:val="00A4623E"/>
    <w:rsid w:val="00A573AA"/>
    <w:rsid w:val="00A664E3"/>
    <w:rsid w:val="00A67E37"/>
    <w:rsid w:val="00A70764"/>
    <w:rsid w:val="00A73B67"/>
    <w:rsid w:val="00A77A4F"/>
    <w:rsid w:val="00A77E18"/>
    <w:rsid w:val="00A82F21"/>
    <w:rsid w:val="00A82F36"/>
    <w:rsid w:val="00A84E18"/>
    <w:rsid w:val="00A914F7"/>
    <w:rsid w:val="00AA0F42"/>
    <w:rsid w:val="00AA6EED"/>
    <w:rsid w:val="00AA7AD2"/>
    <w:rsid w:val="00AB1DFA"/>
    <w:rsid w:val="00AB4B52"/>
    <w:rsid w:val="00AB79CC"/>
    <w:rsid w:val="00AC2B2A"/>
    <w:rsid w:val="00AC443C"/>
    <w:rsid w:val="00AC5C4A"/>
    <w:rsid w:val="00AD05EC"/>
    <w:rsid w:val="00AD6970"/>
    <w:rsid w:val="00AE06EC"/>
    <w:rsid w:val="00AE3783"/>
    <w:rsid w:val="00AE4109"/>
    <w:rsid w:val="00AF28BD"/>
    <w:rsid w:val="00AF4731"/>
    <w:rsid w:val="00AF4DF8"/>
    <w:rsid w:val="00AF5A01"/>
    <w:rsid w:val="00B04D70"/>
    <w:rsid w:val="00B05AD7"/>
    <w:rsid w:val="00B06CBF"/>
    <w:rsid w:val="00B0761F"/>
    <w:rsid w:val="00B104E1"/>
    <w:rsid w:val="00B11C72"/>
    <w:rsid w:val="00B12BF4"/>
    <w:rsid w:val="00B13D4C"/>
    <w:rsid w:val="00B162D8"/>
    <w:rsid w:val="00B16D93"/>
    <w:rsid w:val="00B218C4"/>
    <w:rsid w:val="00B24AF1"/>
    <w:rsid w:val="00B25F4E"/>
    <w:rsid w:val="00B30588"/>
    <w:rsid w:val="00B3205D"/>
    <w:rsid w:val="00B402C1"/>
    <w:rsid w:val="00B40F2D"/>
    <w:rsid w:val="00B42E5A"/>
    <w:rsid w:val="00B54814"/>
    <w:rsid w:val="00B56EC8"/>
    <w:rsid w:val="00B605A0"/>
    <w:rsid w:val="00B61070"/>
    <w:rsid w:val="00B62877"/>
    <w:rsid w:val="00B62BB2"/>
    <w:rsid w:val="00B64896"/>
    <w:rsid w:val="00B748D7"/>
    <w:rsid w:val="00B758C9"/>
    <w:rsid w:val="00B86EB9"/>
    <w:rsid w:val="00B87B81"/>
    <w:rsid w:val="00B9188B"/>
    <w:rsid w:val="00B91EBB"/>
    <w:rsid w:val="00B929F6"/>
    <w:rsid w:val="00B946DE"/>
    <w:rsid w:val="00B95621"/>
    <w:rsid w:val="00B95C83"/>
    <w:rsid w:val="00B9771D"/>
    <w:rsid w:val="00BA017A"/>
    <w:rsid w:val="00BA2DC8"/>
    <w:rsid w:val="00BA2E56"/>
    <w:rsid w:val="00BA3A5E"/>
    <w:rsid w:val="00BA408F"/>
    <w:rsid w:val="00BA75C0"/>
    <w:rsid w:val="00BB40D2"/>
    <w:rsid w:val="00BC4355"/>
    <w:rsid w:val="00BC656D"/>
    <w:rsid w:val="00BD075E"/>
    <w:rsid w:val="00BD64F4"/>
    <w:rsid w:val="00BD662D"/>
    <w:rsid w:val="00BF1B0C"/>
    <w:rsid w:val="00BF5B1F"/>
    <w:rsid w:val="00C0485E"/>
    <w:rsid w:val="00C07319"/>
    <w:rsid w:val="00C10E44"/>
    <w:rsid w:val="00C26747"/>
    <w:rsid w:val="00C26BBC"/>
    <w:rsid w:val="00C36C55"/>
    <w:rsid w:val="00C4149F"/>
    <w:rsid w:val="00C46BA1"/>
    <w:rsid w:val="00C47BF4"/>
    <w:rsid w:val="00C5675C"/>
    <w:rsid w:val="00C56D9F"/>
    <w:rsid w:val="00C57286"/>
    <w:rsid w:val="00C65BC3"/>
    <w:rsid w:val="00C678CC"/>
    <w:rsid w:val="00C711BC"/>
    <w:rsid w:val="00C73C96"/>
    <w:rsid w:val="00C76F37"/>
    <w:rsid w:val="00C77B61"/>
    <w:rsid w:val="00C814EE"/>
    <w:rsid w:val="00C857A7"/>
    <w:rsid w:val="00C8674F"/>
    <w:rsid w:val="00C86F20"/>
    <w:rsid w:val="00C90AF1"/>
    <w:rsid w:val="00C92417"/>
    <w:rsid w:val="00C93923"/>
    <w:rsid w:val="00C966F6"/>
    <w:rsid w:val="00C96B2F"/>
    <w:rsid w:val="00CA05C2"/>
    <w:rsid w:val="00CB34F2"/>
    <w:rsid w:val="00CB3A87"/>
    <w:rsid w:val="00CB53D3"/>
    <w:rsid w:val="00CB75C1"/>
    <w:rsid w:val="00CC23D0"/>
    <w:rsid w:val="00CD040E"/>
    <w:rsid w:val="00CD215A"/>
    <w:rsid w:val="00CD3832"/>
    <w:rsid w:val="00CD4FE5"/>
    <w:rsid w:val="00CD7606"/>
    <w:rsid w:val="00CE1346"/>
    <w:rsid w:val="00CE4198"/>
    <w:rsid w:val="00CE5649"/>
    <w:rsid w:val="00CF4183"/>
    <w:rsid w:val="00CF571E"/>
    <w:rsid w:val="00CF5B0B"/>
    <w:rsid w:val="00CF720B"/>
    <w:rsid w:val="00D01E43"/>
    <w:rsid w:val="00D01FDB"/>
    <w:rsid w:val="00D10DA7"/>
    <w:rsid w:val="00D13256"/>
    <w:rsid w:val="00D167AD"/>
    <w:rsid w:val="00D21095"/>
    <w:rsid w:val="00D23168"/>
    <w:rsid w:val="00D2334F"/>
    <w:rsid w:val="00D271DE"/>
    <w:rsid w:val="00D30C56"/>
    <w:rsid w:val="00D333F7"/>
    <w:rsid w:val="00D37C41"/>
    <w:rsid w:val="00D405AE"/>
    <w:rsid w:val="00D50CF0"/>
    <w:rsid w:val="00D52448"/>
    <w:rsid w:val="00D52723"/>
    <w:rsid w:val="00D53AF1"/>
    <w:rsid w:val="00D55537"/>
    <w:rsid w:val="00D57A18"/>
    <w:rsid w:val="00D675B3"/>
    <w:rsid w:val="00D70CC5"/>
    <w:rsid w:val="00D83DAB"/>
    <w:rsid w:val="00D8635B"/>
    <w:rsid w:val="00D87694"/>
    <w:rsid w:val="00D87894"/>
    <w:rsid w:val="00DA008C"/>
    <w:rsid w:val="00DB2B67"/>
    <w:rsid w:val="00DB350D"/>
    <w:rsid w:val="00DC08CA"/>
    <w:rsid w:val="00DC0B69"/>
    <w:rsid w:val="00DC3A78"/>
    <w:rsid w:val="00DC3BB1"/>
    <w:rsid w:val="00DC4001"/>
    <w:rsid w:val="00DC701C"/>
    <w:rsid w:val="00DC74C6"/>
    <w:rsid w:val="00DD6E53"/>
    <w:rsid w:val="00DE37E4"/>
    <w:rsid w:val="00DE654B"/>
    <w:rsid w:val="00DE6F78"/>
    <w:rsid w:val="00DF1309"/>
    <w:rsid w:val="00DF2D34"/>
    <w:rsid w:val="00DF4222"/>
    <w:rsid w:val="00DF7E8E"/>
    <w:rsid w:val="00E06E66"/>
    <w:rsid w:val="00E1173B"/>
    <w:rsid w:val="00E14C15"/>
    <w:rsid w:val="00E15341"/>
    <w:rsid w:val="00E15DD8"/>
    <w:rsid w:val="00E1697D"/>
    <w:rsid w:val="00E176AD"/>
    <w:rsid w:val="00E21FB7"/>
    <w:rsid w:val="00E2522D"/>
    <w:rsid w:val="00E27D14"/>
    <w:rsid w:val="00E30862"/>
    <w:rsid w:val="00E32DDB"/>
    <w:rsid w:val="00E354B1"/>
    <w:rsid w:val="00E35605"/>
    <w:rsid w:val="00E40490"/>
    <w:rsid w:val="00E41F7D"/>
    <w:rsid w:val="00E42962"/>
    <w:rsid w:val="00E42C5F"/>
    <w:rsid w:val="00E42E8F"/>
    <w:rsid w:val="00E43242"/>
    <w:rsid w:val="00E43FDA"/>
    <w:rsid w:val="00E4652E"/>
    <w:rsid w:val="00E50E9F"/>
    <w:rsid w:val="00E52EC3"/>
    <w:rsid w:val="00E5610D"/>
    <w:rsid w:val="00E562D1"/>
    <w:rsid w:val="00E6221F"/>
    <w:rsid w:val="00E65C21"/>
    <w:rsid w:val="00E65F4D"/>
    <w:rsid w:val="00E74570"/>
    <w:rsid w:val="00E74914"/>
    <w:rsid w:val="00E749E8"/>
    <w:rsid w:val="00E764AB"/>
    <w:rsid w:val="00E775A6"/>
    <w:rsid w:val="00E80067"/>
    <w:rsid w:val="00E854BB"/>
    <w:rsid w:val="00E86E95"/>
    <w:rsid w:val="00E90CDD"/>
    <w:rsid w:val="00E91DA0"/>
    <w:rsid w:val="00E943DE"/>
    <w:rsid w:val="00E94605"/>
    <w:rsid w:val="00E95028"/>
    <w:rsid w:val="00E95AD6"/>
    <w:rsid w:val="00EA1B5B"/>
    <w:rsid w:val="00EB5EAF"/>
    <w:rsid w:val="00EC1DA4"/>
    <w:rsid w:val="00EC1FFF"/>
    <w:rsid w:val="00ED100E"/>
    <w:rsid w:val="00ED41D6"/>
    <w:rsid w:val="00ED4EB3"/>
    <w:rsid w:val="00ED6F68"/>
    <w:rsid w:val="00EE2BC0"/>
    <w:rsid w:val="00EE7FCA"/>
    <w:rsid w:val="00EF185D"/>
    <w:rsid w:val="00EF1DC7"/>
    <w:rsid w:val="00EF4C82"/>
    <w:rsid w:val="00F0052E"/>
    <w:rsid w:val="00F0120A"/>
    <w:rsid w:val="00F02784"/>
    <w:rsid w:val="00F0660C"/>
    <w:rsid w:val="00F06648"/>
    <w:rsid w:val="00F11EC7"/>
    <w:rsid w:val="00F16A8D"/>
    <w:rsid w:val="00F1772E"/>
    <w:rsid w:val="00F20CAE"/>
    <w:rsid w:val="00F33D45"/>
    <w:rsid w:val="00F34B73"/>
    <w:rsid w:val="00F45F0F"/>
    <w:rsid w:val="00F519E7"/>
    <w:rsid w:val="00F533C9"/>
    <w:rsid w:val="00F551B5"/>
    <w:rsid w:val="00F622B9"/>
    <w:rsid w:val="00F63545"/>
    <w:rsid w:val="00F66D15"/>
    <w:rsid w:val="00F705F1"/>
    <w:rsid w:val="00F707A6"/>
    <w:rsid w:val="00F72369"/>
    <w:rsid w:val="00F7687F"/>
    <w:rsid w:val="00F77FBE"/>
    <w:rsid w:val="00F82796"/>
    <w:rsid w:val="00F910C8"/>
    <w:rsid w:val="00F919A3"/>
    <w:rsid w:val="00F92567"/>
    <w:rsid w:val="00F9434E"/>
    <w:rsid w:val="00FA287C"/>
    <w:rsid w:val="00FA3305"/>
    <w:rsid w:val="00FA5715"/>
    <w:rsid w:val="00FA72EB"/>
    <w:rsid w:val="00FB04CB"/>
    <w:rsid w:val="00FB114E"/>
    <w:rsid w:val="00FC1A26"/>
    <w:rsid w:val="00FC763B"/>
    <w:rsid w:val="00FD0068"/>
    <w:rsid w:val="00FD1CCA"/>
    <w:rsid w:val="00FE0C48"/>
    <w:rsid w:val="00FE1943"/>
    <w:rsid w:val="00FE3A41"/>
    <w:rsid w:val="00FE4BF8"/>
    <w:rsid w:val="00FF02D1"/>
    <w:rsid w:val="00FF3D85"/>
    <w:rsid w:val="00FF63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57A08F"/>
  <w15:chartTrackingRefBased/>
  <w15:docId w15:val="{FD70606E-CF62-4499-89BC-88823DBE0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B5F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8D0B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304D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A199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A199D"/>
  </w:style>
  <w:style w:type="paragraph" w:styleId="Rodap">
    <w:name w:val="footer"/>
    <w:basedOn w:val="Normal"/>
    <w:link w:val="RodapChar"/>
    <w:uiPriority w:val="99"/>
    <w:unhideWhenUsed/>
    <w:rsid w:val="005A199D"/>
    <w:pPr>
      <w:tabs>
        <w:tab w:val="center" w:pos="4252"/>
        <w:tab w:val="right" w:pos="8504"/>
      </w:tabs>
      <w:spacing w:after="0" w:line="240" w:lineRule="auto"/>
    </w:pPr>
  </w:style>
  <w:style w:type="character" w:customStyle="1" w:styleId="RodapChar">
    <w:name w:val="Rodapé Char"/>
    <w:basedOn w:val="Fontepargpadro"/>
    <w:link w:val="Rodap"/>
    <w:uiPriority w:val="99"/>
    <w:rsid w:val="005A199D"/>
  </w:style>
  <w:style w:type="character" w:customStyle="1" w:styleId="fontstyle01">
    <w:name w:val="fontstyle01"/>
    <w:basedOn w:val="Fontepargpadro"/>
    <w:rsid w:val="00AB1DFA"/>
    <w:rPr>
      <w:rFonts w:ascii="Times-Roman" w:hAnsi="Times-Roman" w:hint="default"/>
      <w:b w:val="0"/>
      <w:bCs w:val="0"/>
      <w:i w:val="0"/>
      <w:iCs w:val="0"/>
      <w:color w:val="000000"/>
      <w:sz w:val="20"/>
      <w:szCs w:val="20"/>
    </w:rPr>
  </w:style>
  <w:style w:type="paragraph" w:styleId="PargrafodaLista">
    <w:name w:val="List Paragraph"/>
    <w:basedOn w:val="Normal"/>
    <w:uiPriority w:val="34"/>
    <w:qFormat/>
    <w:rsid w:val="003711CE"/>
    <w:pPr>
      <w:ind w:left="720"/>
      <w:contextualSpacing/>
    </w:pPr>
  </w:style>
  <w:style w:type="paragraph" w:styleId="NormalWeb">
    <w:name w:val="Normal (Web)"/>
    <w:basedOn w:val="Normal"/>
    <w:uiPriority w:val="99"/>
    <w:unhideWhenUsed/>
    <w:rsid w:val="00601F80"/>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Textodebalo">
    <w:name w:val="Balloon Text"/>
    <w:basedOn w:val="Normal"/>
    <w:link w:val="TextodebaloChar"/>
    <w:uiPriority w:val="99"/>
    <w:semiHidden/>
    <w:unhideWhenUsed/>
    <w:rsid w:val="006110B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110B2"/>
    <w:rPr>
      <w:rFonts w:ascii="Segoe UI" w:hAnsi="Segoe UI" w:cs="Segoe UI"/>
      <w:sz w:val="18"/>
      <w:szCs w:val="18"/>
    </w:rPr>
  </w:style>
  <w:style w:type="character" w:customStyle="1" w:styleId="Ttulo1Char">
    <w:name w:val="Título 1 Char"/>
    <w:basedOn w:val="Fontepargpadro"/>
    <w:link w:val="Ttulo1"/>
    <w:uiPriority w:val="9"/>
    <w:rsid w:val="007B5F79"/>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7B5F79"/>
    <w:pPr>
      <w:outlineLvl w:val="9"/>
    </w:pPr>
    <w:rPr>
      <w:kern w:val="0"/>
      <w:lang w:eastAsia="pt-BR"/>
      <w14:ligatures w14:val="none"/>
    </w:rPr>
  </w:style>
  <w:style w:type="paragraph" w:styleId="Sumrio2">
    <w:name w:val="toc 2"/>
    <w:basedOn w:val="Normal"/>
    <w:next w:val="Normal"/>
    <w:autoRedefine/>
    <w:uiPriority w:val="39"/>
    <w:unhideWhenUsed/>
    <w:rsid w:val="00304D32"/>
    <w:pPr>
      <w:tabs>
        <w:tab w:val="left" w:pos="960"/>
        <w:tab w:val="right" w:leader="dot" w:pos="9344"/>
      </w:tabs>
      <w:spacing w:after="100"/>
      <w:ind w:left="220"/>
    </w:pPr>
    <w:rPr>
      <w:rFonts w:ascii="Arial" w:hAnsi="Arial" w:cs="Arial"/>
      <w:noProof/>
      <w:kern w:val="0"/>
      <w:sz w:val="24"/>
      <w:szCs w:val="24"/>
      <w:lang w:eastAsia="pt-BR"/>
      <w14:ligatures w14:val="none"/>
    </w:rPr>
  </w:style>
  <w:style w:type="paragraph" w:styleId="Sumrio1">
    <w:name w:val="toc 1"/>
    <w:basedOn w:val="Normal"/>
    <w:next w:val="Normal"/>
    <w:autoRedefine/>
    <w:uiPriority w:val="39"/>
    <w:unhideWhenUsed/>
    <w:rsid w:val="007B5F79"/>
    <w:pPr>
      <w:spacing w:after="100"/>
    </w:pPr>
    <w:rPr>
      <w:rFonts w:eastAsiaTheme="minorEastAsia" w:cs="Times New Roman"/>
      <w:kern w:val="0"/>
      <w:lang w:eastAsia="pt-BR"/>
      <w14:ligatures w14:val="none"/>
    </w:rPr>
  </w:style>
  <w:style w:type="paragraph" w:styleId="Sumrio3">
    <w:name w:val="toc 3"/>
    <w:basedOn w:val="Normal"/>
    <w:next w:val="Normal"/>
    <w:autoRedefine/>
    <w:uiPriority w:val="39"/>
    <w:unhideWhenUsed/>
    <w:rsid w:val="007B5F79"/>
    <w:pPr>
      <w:spacing w:after="100"/>
      <w:ind w:left="440"/>
    </w:pPr>
    <w:rPr>
      <w:rFonts w:eastAsiaTheme="minorEastAsia" w:cs="Times New Roman"/>
      <w:kern w:val="0"/>
      <w:lang w:eastAsia="pt-BR"/>
      <w14:ligatures w14:val="none"/>
    </w:rPr>
  </w:style>
  <w:style w:type="character" w:customStyle="1" w:styleId="Ttulo2Char">
    <w:name w:val="Título 2 Char"/>
    <w:basedOn w:val="Fontepargpadro"/>
    <w:link w:val="Ttulo2"/>
    <w:uiPriority w:val="9"/>
    <w:rsid w:val="008D0BBE"/>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304D32"/>
    <w:rPr>
      <w:rFonts w:asciiTheme="majorHAnsi" w:eastAsiaTheme="majorEastAsia" w:hAnsiTheme="majorHAnsi" w:cstheme="majorBidi"/>
      <w:color w:val="1F3763" w:themeColor="accent1" w:themeShade="7F"/>
      <w:sz w:val="24"/>
      <w:szCs w:val="24"/>
    </w:rPr>
  </w:style>
  <w:style w:type="character" w:styleId="Hyperlink">
    <w:name w:val="Hyperlink"/>
    <w:basedOn w:val="Fontepargpadro"/>
    <w:uiPriority w:val="99"/>
    <w:unhideWhenUsed/>
    <w:rsid w:val="00304D32"/>
    <w:rPr>
      <w:color w:val="0563C1" w:themeColor="hyperlink"/>
      <w:u w:val="single"/>
    </w:rPr>
  </w:style>
  <w:style w:type="paragraph" w:styleId="SemEspaamento">
    <w:name w:val="No Spacing"/>
    <w:uiPriority w:val="1"/>
    <w:qFormat/>
    <w:rsid w:val="001B07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299820">
      <w:bodyDiv w:val="1"/>
      <w:marLeft w:val="0"/>
      <w:marRight w:val="0"/>
      <w:marTop w:val="0"/>
      <w:marBottom w:val="0"/>
      <w:divBdr>
        <w:top w:val="none" w:sz="0" w:space="0" w:color="auto"/>
        <w:left w:val="none" w:sz="0" w:space="0" w:color="auto"/>
        <w:bottom w:val="none" w:sz="0" w:space="0" w:color="auto"/>
        <w:right w:val="none" w:sz="0" w:space="0" w:color="auto"/>
      </w:divBdr>
    </w:div>
    <w:div w:id="696346860">
      <w:bodyDiv w:val="1"/>
      <w:marLeft w:val="0"/>
      <w:marRight w:val="0"/>
      <w:marTop w:val="0"/>
      <w:marBottom w:val="0"/>
      <w:divBdr>
        <w:top w:val="none" w:sz="0" w:space="0" w:color="auto"/>
        <w:left w:val="none" w:sz="0" w:space="0" w:color="auto"/>
        <w:bottom w:val="none" w:sz="0" w:space="0" w:color="auto"/>
        <w:right w:val="none" w:sz="0" w:space="0" w:color="auto"/>
      </w:divBdr>
    </w:div>
    <w:div w:id="860821325">
      <w:bodyDiv w:val="1"/>
      <w:marLeft w:val="0"/>
      <w:marRight w:val="0"/>
      <w:marTop w:val="0"/>
      <w:marBottom w:val="0"/>
      <w:divBdr>
        <w:top w:val="none" w:sz="0" w:space="0" w:color="auto"/>
        <w:left w:val="none" w:sz="0" w:space="0" w:color="auto"/>
        <w:bottom w:val="none" w:sz="0" w:space="0" w:color="auto"/>
        <w:right w:val="none" w:sz="0" w:space="0" w:color="auto"/>
      </w:divBdr>
    </w:div>
    <w:div w:id="1000158082">
      <w:bodyDiv w:val="1"/>
      <w:marLeft w:val="0"/>
      <w:marRight w:val="0"/>
      <w:marTop w:val="0"/>
      <w:marBottom w:val="0"/>
      <w:divBdr>
        <w:top w:val="none" w:sz="0" w:space="0" w:color="auto"/>
        <w:left w:val="none" w:sz="0" w:space="0" w:color="auto"/>
        <w:bottom w:val="none" w:sz="0" w:space="0" w:color="auto"/>
        <w:right w:val="none" w:sz="0" w:space="0" w:color="auto"/>
      </w:divBdr>
    </w:div>
    <w:div w:id="1100297932">
      <w:bodyDiv w:val="1"/>
      <w:marLeft w:val="0"/>
      <w:marRight w:val="0"/>
      <w:marTop w:val="0"/>
      <w:marBottom w:val="0"/>
      <w:divBdr>
        <w:top w:val="none" w:sz="0" w:space="0" w:color="auto"/>
        <w:left w:val="none" w:sz="0" w:space="0" w:color="auto"/>
        <w:bottom w:val="none" w:sz="0" w:space="0" w:color="auto"/>
        <w:right w:val="none" w:sz="0" w:space="0" w:color="auto"/>
      </w:divBdr>
    </w:div>
    <w:div w:id="1250458694">
      <w:bodyDiv w:val="1"/>
      <w:marLeft w:val="0"/>
      <w:marRight w:val="0"/>
      <w:marTop w:val="0"/>
      <w:marBottom w:val="0"/>
      <w:divBdr>
        <w:top w:val="none" w:sz="0" w:space="0" w:color="auto"/>
        <w:left w:val="none" w:sz="0" w:space="0" w:color="auto"/>
        <w:bottom w:val="none" w:sz="0" w:space="0" w:color="auto"/>
        <w:right w:val="none" w:sz="0" w:space="0" w:color="auto"/>
      </w:divBdr>
    </w:div>
    <w:div w:id="1680892843">
      <w:bodyDiv w:val="1"/>
      <w:marLeft w:val="0"/>
      <w:marRight w:val="0"/>
      <w:marTop w:val="0"/>
      <w:marBottom w:val="0"/>
      <w:divBdr>
        <w:top w:val="none" w:sz="0" w:space="0" w:color="auto"/>
        <w:left w:val="none" w:sz="0" w:space="0" w:color="auto"/>
        <w:bottom w:val="none" w:sz="0" w:space="0" w:color="auto"/>
        <w:right w:val="none" w:sz="0" w:space="0" w:color="auto"/>
      </w:divBdr>
    </w:div>
    <w:div w:id="1885946235">
      <w:bodyDiv w:val="1"/>
      <w:marLeft w:val="0"/>
      <w:marRight w:val="0"/>
      <w:marTop w:val="0"/>
      <w:marBottom w:val="0"/>
      <w:divBdr>
        <w:top w:val="none" w:sz="0" w:space="0" w:color="auto"/>
        <w:left w:val="none" w:sz="0" w:space="0" w:color="auto"/>
        <w:bottom w:val="none" w:sz="0" w:space="0" w:color="auto"/>
        <w:right w:val="none" w:sz="0" w:space="0" w:color="auto"/>
      </w:divBdr>
      <w:divsChild>
        <w:div w:id="2136439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634808">
      <w:bodyDiv w:val="1"/>
      <w:marLeft w:val="0"/>
      <w:marRight w:val="0"/>
      <w:marTop w:val="0"/>
      <w:marBottom w:val="0"/>
      <w:divBdr>
        <w:top w:val="none" w:sz="0" w:space="0" w:color="auto"/>
        <w:left w:val="none" w:sz="0" w:space="0" w:color="auto"/>
        <w:bottom w:val="none" w:sz="0" w:space="0" w:color="auto"/>
        <w:right w:val="none" w:sz="0" w:space="0" w:color="auto"/>
      </w:divBdr>
    </w:div>
    <w:div w:id="1932275544">
      <w:bodyDiv w:val="1"/>
      <w:marLeft w:val="0"/>
      <w:marRight w:val="0"/>
      <w:marTop w:val="0"/>
      <w:marBottom w:val="0"/>
      <w:divBdr>
        <w:top w:val="none" w:sz="0" w:space="0" w:color="auto"/>
        <w:left w:val="none" w:sz="0" w:space="0" w:color="auto"/>
        <w:bottom w:val="none" w:sz="0" w:space="0" w:color="auto"/>
        <w:right w:val="none" w:sz="0" w:space="0" w:color="auto"/>
      </w:divBdr>
    </w:div>
    <w:div w:id="1984694597">
      <w:bodyDiv w:val="1"/>
      <w:marLeft w:val="0"/>
      <w:marRight w:val="0"/>
      <w:marTop w:val="0"/>
      <w:marBottom w:val="0"/>
      <w:divBdr>
        <w:top w:val="none" w:sz="0" w:space="0" w:color="auto"/>
        <w:left w:val="none" w:sz="0" w:space="0" w:color="auto"/>
        <w:bottom w:val="none" w:sz="0" w:space="0" w:color="auto"/>
        <w:right w:val="none" w:sz="0" w:space="0" w:color="auto"/>
      </w:divBdr>
      <w:divsChild>
        <w:div w:id="876233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E6AF3-334D-4C5E-BA59-9009C1848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9488</TotalTime>
  <Pages>128</Pages>
  <Words>41021</Words>
  <Characters>221519</Characters>
  <Application>Microsoft Office Word</Application>
  <DocSecurity>0</DocSecurity>
  <Lines>1845</Lines>
  <Paragraphs>524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dc:creator>
  <cp:keywords/>
  <dc:description/>
  <cp:lastModifiedBy>carlos augusto</cp:lastModifiedBy>
  <cp:revision>16</cp:revision>
  <cp:lastPrinted>2025-06-13T11:44:00Z</cp:lastPrinted>
  <dcterms:created xsi:type="dcterms:W3CDTF">2023-05-22T20:05:00Z</dcterms:created>
  <dcterms:modified xsi:type="dcterms:W3CDTF">2025-10-12T01:18:00Z</dcterms:modified>
</cp:coreProperties>
</file>