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84895" w14:textId="644ACD3E" w:rsidR="00E56986" w:rsidRDefault="00E56986"/>
    <w:p w14:paraId="254789C6" w14:textId="7621A569" w:rsidR="00E56986" w:rsidRDefault="00E56986"/>
    <w:p w14:paraId="15DB8F2E" w14:textId="22DC60B9" w:rsidR="004378D0" w:rsidRDefault="00E56986" w:rsidP="004378D0">
      <w:pPr>
        <w:jc w:val="center"/>
        <w:rPr>
          <w:sz w:val="80"/>
          <w:szCs w:val="80"/>
        </w:rPr>
      </w:pPr>
      <w:r w:rsidRPr="00E56986">
        <w:rPr>
          <w:sz w:val="80"/>
          <w:szCs w:val="80"/>
        </w:rPr>
        <w:t>Roteiro para Construção de Cenários Simulados</w:t>
      </w:r>
    </w:p>
    <w:p w14:paraId="5B90E458" w14:textId="2E37878D" w:rsidR="004378D0" w:rsidRDefault="004378D0" w:rsidP="00786060">
      <w:pPr>
        <w:spacing w:after="0"/>
        <w:jc w:val="center"/>
        <w:rPr>
          <w:sz w:val="60"/>
          <w:szCs w:val="60"/>
        </w:rPr>
      </w:pPr>
    </w:p>
    <w:p w14:paraId="28BC89EA" w14:textId="13126C9A" w:rsidR="00786060" w:rsidRPr="004378D0" w:rsidRDefault="00786060" w:rsidP="00786060">
      <w:pPr>
        <w:spacing w:after="0"/>
        <w:jc w:val="center"/>
        <w:rPr>
          <w:sz w:val="60"/>
          <w:szCs w:val="60"/>
        </w:rPr>
      </w:pPr>
    </w:p>
    <w:p w14:paraId="49FA00C7" w14:textId="6FB39921" w:rsidR="004378D0" w:rsidRDefault="004378D0" w:rsidP="004378D0">
      <w:r w:rsidRPr="004378D0">
        <w:rPr>
          <w:b/>
          <w:bCs/>
        </w:rPr>
        <w:t>Resumo</w:t>
      </w:r>
      <w:r>
        <w:t xml:space="preserve">: </w:t>
      </w:r>
      <w:r w:rsidRPr="004378D0">
        <w:t xml:space="preserve">Trata-se de um roteiro estruturado para orientar docentes e facilitadores na construção de cenários de simulação clínica na área da enfermagem e demais profissões da saúde. O material contempla todas as etapas necessárias ao planejamento, execução e avaliação de experiências baseadas em simulação, desde a identificação do cenário, definição de objetivos de aprendizagem com base na taxonomia de Bloom, mapeamento de competências (AACN, IPEC e DCN), até a descrição detalhada do caso clínico, briefing dos participantes padronizados, roteiro de ações esperadas e debriefing estruturado pelo método PEARLS. Inclui ainda orientações para avaliação da experiência simulada, roteiro observacional para participantes na função de observadores e anexos com instrumentos complementares. Elaborado à luz dos Healthcare </w:t>
      </w:r>
      <w:proofErr w:type="spellStart"/>
      <w:r w:rsidRPr="004378D0">
        <w:t>Simulation</w:t>
      </w:r>
      <w:proofErr w:type="spellEnd"/>
      <w:r w:rsidRPr="004378D0">
        <w:t xml:space="preserve"> Standards of Best </w:t>
      </w:r>
      <w:proofErr w:type="spellStart"/>
      <w:r w:rsidRPr="004378D0">
        <w:t>Practice</w:t>
      </w:r>
      <w:proofErr w:type="spellEnd"/>
      <w:r w:rsidRPr="004378D0">
        <w:t>® (INAC</w:t>
      </w:r>
      <w:r w:rsidR="002756A1" w:rsidRPr="002756A1">
        <w:t xml:space="preserve"> </w:t>
      </w:r>
      <w:r w:rsidRPr="004378D0">
        <w:t xml:space="preserve">SL) e da NLN Jeffries </w:t>
      </w:r>
      <w:proofErr w:type="spellStart"/>
      <w:r w:rsidRPr="004378D0">
        <w:t>Simulation</w:t>
      </w:r>
      <w:proofErr w:type="spellEnd"/>
      <w:r w:rsidRPr="004378D0">
        <w:t xml:space="preserve"> </w:t>
      </w:r>
      <w:proofErr w:type="spellStart"/>
      <w:r w:rsidRPr="004378D0">
        <w:t>Theory</w:t>
      </w:r>
      <w:proofErr w:type="spellEnd"/>
      <w:r w:rsidRPr="004378D0">
        <w:t>, o roteiro tem finalidade didática e pode ser adaptado para diferentes contextos formativos, níveis de ensino e cenários clínicos. Público-alvo: docentes do ensino superior e técnico, facilitadores de simulação, preceptores e profissionais da saúde envolvidos na formação baseada em simulação.</w:t>
      </w:r>
    </w:p>
    <w:p w14:paraId="31E52876" w14:textId="74D2835A" w:rsidR="004378D0" w:rsidRDefault="004378D0" w:rsidP="004378D0">
      <w:r w:rsidRPr="004378D0">
        <w:rPr>
          <w:b/>
          <w:bCs/>
        </w:rPr>
        <w:t>Palavras-chave</w:t>
      </w:r>
      <w:r w:rsidRPr="004378D0">
        <w:t>:</w:t>
      </w:r>
      <w:r>
        <w:t xml:space="preserve"> </w:t>
      </w:r>
      <w:r w:rsidRPr="004378D0">
        <w:t>Simulação Clínica; Cenário Simulado; Enfermagem; Educação Baseada em Simulação; Roteiro Didático; Debriefing; PEARLS; Ensino em Saúde; Validação de Cenários; INACSL; Recurso Educacional Aberto.</w:t>
      </w:r>
    </w:p>
    <w:p w14:paraId="0826A907" w14:textId="370AB1E1" w:rsidR="00786060" w:rsidRDefault="004378D0" w:rsidP="004378D0">
      <w:r w:rsidRPr="004378D0">
        <w:rPr>
          <w:b/>
          <w:bCs/>
        </w:rPr>
        <w:t>Licença:</w:t>
      </w:r>
      <w:r w:rsidRPr="004378D0">
        <w:t xml:space="preserve"> </w:t>
      </w:r>
      <w:proofErr w:type="spellStart"/>
      <w:r w:rsidRPr="004378D0">
        <w:t>Creative</w:t>
      </w:r>
      <w:proofErr w:type="spellEnd"/>
      <w:r w:rsidRPr="004378D0">
        <w:t xml:space="preserve"> Commons CC BY-</w:t>
      </w:r>
      <w:r w:rsidR="00C10C91">
        <w:t>NC</w:t>
      </w:r>
      <w:r w:rsidRPr="004378D0">
        <w:t xml:space="preserve"> 4.0</w:t>
      </w:r>
    </w:p>
    <w:p w14:paraId="4EBD1231" w14:textId="5EA120DE" w:rsidR="00786060" w:rsidRDefault="00786060" w:rsidP="004378D0"/>
    <w:p w14:paraId="541A9618" w14:textId="344D3C89" w:rsidR="004378D0" w:rsidRDefault="004378D0" w:rsidP="004378D0">
      <w:pPr>
        <w:jc w:val="center"/>
      </w:pPr>
      <w:r>
        <w:t>Rio de Janeiro</w:t>
      </w:r>
    </w:p>
    <w:p w14:paraId="3AE13C41" w14:textId="06D0B632" w:rsidR="004378D0" w:rsidRDefault="004378D0" w:rsidP="004378D0">
      <w:pPr>
        <w:jc w:val="center"/>
      </w:pPr>
      <w:r>
        <w:t>Maio, 2025</w:t>
      </w:r>
    </w:p>
    <w:p w14:paraId="2C5A75AD" w14:textId="73F022A1" w:rsidR="004378D0" w:rsidRDefault="004378D0" w:rsidP="004378D0">
      <w:r>
        <w:br w:type="page"/>
      </w:r>
    </w:p>
    <w:tbl>
      <w:tblPr>
        <w:tblStyle w:val="a0"/>
        <w:tblW w:w="997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2916"/>
        <w:gridCol w:w="344"/>
        <w:gridCol w:w="2863"/>
        <w:gridCol w:w="2717"/>
      </w:tblGrid>
      <w:tr w:rsidR="00AF4894" w:rsidRPr="004F50DA" w14:paraId="465353A3" w14:textId="77777777" w:rsidTr="00893120">
        <w:trPr>
          <w:trHeight w:val="290"/>
        </w:trPr>
        <w:tc>
          <w:tcPr>
            <w:tcW w:w="9975" w:type="dxa"/>
            <w:gridSpan w:val="5"/>
            <w:shd w:val="clear" w:color="auto" w:fill="A8D08D" w:themeFill="accent6" w:themeFillTint="99"/>
          </w:tcPr>
          <w:p w14:paraId="25C65FBB" w14:textId="23109AC6" w:rsidR="00AF4894" w:rsidRPr="004F50DA" w:rsidRDefault="006E573D" w:rsidP="006B0EBC">
            <w:pPr>
              <w:spacing w:line="276" w:lineRule="auto"/>
              <w:ind w:left="-102" w:right="-96"/>
              <w:jc w:val="center"/>
              <w:rPr>
                <w:b/>
              </w:rPr>
            </w:pPr>
            <w:r w:rsidRPr="004F50DA">
              <w:rPr>
                <w:b/>
              </w:rPr>
              <w:lastRenderedPageBreak/>
              <w:t xml:space="preserve">Cenário </w:t>
            </w:r>
            <w:r w:rsidRPr="004F50DA">
              <w:rPr>
                <w:b/>
                <w:shd w:val="clear" w:color="auto" w:fill="A8D08D"/>
              </w:rPr>
              <w:t xml:space="preserve">Simulado: </w:t>
            </w:r>
            <w:r w:rsidR="00B506AA" w:rsidRPr="00B506AA">
              <w:rPr>
                <w:b/>
                <w:i/>
                <w:iCs/>
                <w:color w:val="2F5496" w:themeColor="accent1" w:themeShade="BF"/>
                <w:shd w:val="clear" w:color="auto" w:fill="A8D08D"/>
              </w:rPr>
              <w:t>colocar nome do cenário</w:t>
            </w:r>
          </w:p>
        </w:tc>
      </w:tr>
      <w:tr w:rsidR="0092650E" w:rsidRPr="004F50DA" w14:paraId="27FBABD0" w14:textId="77777777" w:rsidTr="004F50DA">
        <w:tc>
          <w:tcPr>
            <w:tcW w:w="4395" w:type="dxa"/>
            <w:gridSpan w:val="3"/>
          </w:tcPr>
          <w:p w14:paraId="05BC71BB" w14:textId="379FC6B9" w:rsidR="0092650E" w:rsidRPr="004F50DA" w:rsidRDefault="0092650E" w:rsidP="006B0EBC">
            <w:pPr>
              <w:tabs>
                <w:tab w:val="left" w:pos="169"/>
              </w:tabs>
              <w:spacing w:line="276" w:lineRule="auto"/>
              <w:ind w:right="-105"/>
            </w:pPr>
            <w:r w:rsidRPr="004F50DA">
              <w:t xml:space="preserve"> </w:t>
            </w:r>
            <w:r w:rsidRPr="004F50DA">
              <w:rPr>
                <w:b/>
              </w:rPr>
              <w:t xml:space="preserve">Autoras: </w:t>
            </w:r>
            <w:r w:rsidR="00B506AA" w:rsidRPr="00B506AA">
              <w:rPr>
                <w:i/>
                <w:iCs/>
                <w:color w:val="2F5496" w:themeColor="accent1" w:themeShade="BF"/>
              </w:rPr>
              <w:t>colocar 2 nomes</w:t>
            </w:r>
            <w:r w:rsidR="005B505C" w:rsidRPr="00B506AA">
              <w:rPr>
                <w:i/>
                <w:iCs/>
                <w:color w:val="2F5496" w:themeColor="accent1" w:themeShade="BF"/>
              </w:rPr>
              <w:t>,</w:t>
            </w:r>
            <w:r w:rsidR="00B506AA" w:rsidRPr="00B506AA">
              <w:rPr>
                <w:i/>
                <w:iCs/>
                <w:color w:val="2F5496" w:themeColor="accent1" w:themeShade="BF"/>
              </w:rPr>
              <w:t xml:space="preserve"> pelo menos</w:t>
            </w:r>
          </w:p>
        </w:tc>
        <w:tc>
          <w:tcPr>
            <w:tcW w:w="5580" w:type="dxa"/>
            <w:gridSpan w:val="2"/>
          </w:tcPr>
          <w:p w14:paraId="71F39081" w14:textId="565EB19B" w:rsidR="0092650E" w:rsidRPr="004F50DA" w:rsidRDefault="0092650E" w:rsidP="006B0EBC">
            <w:pPr>
              <w:spacing w:line="276" w:lineRule="auto"/>
              <w:ind w:right="179" w:firstLine="29"/>
              <w:jc w:val="center"/>
              <w:rPr>
                <w:b/>
              </w:rPr>
            </w:pPr>
            <w:r w:rsidRPr="004F50DA">
              <w:rPr>
                <w:b/>
              </w:rPr>
              <w:t>Revisora</w:t>
            </w:r>
            <w:r w:rsidR="00CD0DF5">
              <w:rPr>
                <w:b/>
              </w:rPr>
              <w:t>s</w:t>
            </w:r>
            <w:r w:rsidRPr="004F50DA">
              <w:rPr>
                <w:b/>
              </w:rPr>
              <w:t xml:space="preserve">: </w:t>
            </w:r>
            <w:r w:rsidR="00B506AA" w:rsidRPr="00B506AA">
              <w:rPr>
                <w:i/>
                <w:iCs/>
                <w:color w:val="2F5496" w:themeColor="accent1" w:themeShade="BF"/>
              </w:rPr>
              <w:t>colocar pelo menos um nome (importante: alguém que não participou da construção)</w:t>
            </w:r>
            <w:r w:rsidRPr="004F50DA">
              <w:rPr>
                <w:color w:val="2F5496" w:themeColor="accent1" w:themeShade="BF"/>
              </w:rPr>
              <w:t xml:space="preserve"> </w:t>
            </w:r>
          </w:p>
        </w:tc>
      </w:tr>
      <w:tr w:rsidR="00493DD4" w:rsidRPr="004F50DA" w14:paraId="43523EDB" w14:textId="77777777" w:rsidTr="004F50DA">
        <w:trPr>
          <w:trHeight w:val="326"/>
        </w:trPr>
        <w:tc>
          <w:tcPr>
            <w:tcW w:w="4395" w:type="dxa"/>
            <w:gridSpan w:val="3"/>
          </w:tcPr>
          <w:p w14:paraId="2C4FE218" w14:textId="7C120A07" w:rsidR="00493DD4" w:rsidRPr="004F50DA" w:rsidRDefault="00493DD4" w:rsidP="006B0EBC">
            <w:pPr>
              <w:tabs>
                <w:tab w:val="left" w:pos="372"/>
              </w:tabs>
              <w:spacing w:line="276" w:lineRule="auto"/>
              <w:ind w:right="179"/>
              <w:rPr>
                <w:b/>
              </w:rPr>
            </w:pPr>
            <w:r w:rsidRPr="004F50DA">
              <w:rPr>
                <w:b/>
              </w:rPr>
              <w:t xml:space="preserve">Data da criação: </w:t>
            </w:r>
            <w:r w:rsidRPr="004F50DA">
              <w:t xml:space="preserve"> </w:t>
            </w:r>
            <w:r w:rsidRPr="004F50DA">
              <w:rPr>
                <w:color w:val="2F5496" w:themeColor="accent1" w:themeShade="BF"/>
              </w:rPr>
              <w:t>XX/XX/XXXX</w:t>
            </w:r>
          </w:p>
        </w:tc>
        <w:tc>
          <w:tcPr>
            <w:tcW w:w="5580" w:type="dxa"/>
            <w:gridSpan w:val="2"/>
          </w:tcPr>
          <w:p w14:paraId="0FA18AB0" w14:textId="0AF3C347" w:rsidR="00493DD4" w:rsidRPr="004F50DA" w:rsidRDefault="00493DD4" w:rsidP="006B0EBC">
            <w:pPr>
              <w:spacing w:line="276" w:lineRule="auto"/>
              <w:ind w:right="179" w:firstLine="29"/>
              <w:jc w:val="center"/>
              <w:rPr>
                <w:b/>
              </w:rPr>
            </w:pPr>
            <w:r w:rsidRPr="004F50DA">
              <w:rPr>
                <w:b/>
              </w:rPr>
              <w:t xml:space="preserve">Próxima revisão: </w:t>
            </w:r>
            <w:r w:rsidRPr="004F50DA">
              <w:rPr>
                <w:color w:val="2F5496" w:themeColor="accent1" w:themeShade="BF"/>
              </w:rPr>
              <w:t>DATA ANUAL PELO MENOS</w:t>
            </w:r>
          </w:p>
        </w:tc>
      </w:tr>
      <w:tr w:rsidR="003F0884" w:rsidRPr="004F50DA" w14:paraId="0DE0D3F9" w14:textId="77777777" w:rsidTr="00893120">
        <w:trPr>
          <w:trHeight w:val="326"/>
        </w:trPr>
        <w:tc>
          <w:tcPr>
            <w:tcW w:w="9975" w:type="dxa"/>
            <w:gridSpan w:val="5"/>
            <w:shd w:val="clear" w:color="auto" w:fill="A8D08D" w:themeFill="accent6" w:themeFillTint="99"/>
          </w:tcPr>
          <w:p w14:paraId="6C72DEF8" w14:textId="41939871" w:rsidR="003F0884" w:rsidRPr="004F50DA" w:rsidRDefault="003F0884" w:rsidP="006B0EBC">
            <w:pPr>
              <w:spacing w:line="276" w:lineRule="auto"/>
              <w:ind w:right="179" w:firstLine="29"/>
              <w:jc w:val="center"/>
              <w:rPr>
                <w:b/>
              </w:rPr>
            </w:pPr>
            <w:r w:rsidRPr="004F50DA">
              <w:rPr>
                <w:b/>
              </w:rPr>
              <w:t>Tempo estimado para duração total</w:t>
            </w:r>
            <w:r>
              <w:rPr>
                <w:b/>
              </w:rPr>
              <w:t xml:space="preserve"> da atividade simulada</w:t>
            </w:r>
          </w:p>
        </w:tc>
      </w:tr>
      <w:tr w:rsidR="000F6912" w:rsidRPr="004F50DA" w14:paraId="272A5913" w14:textId="77777777" w:rsidTr="00F23AFB">
        <w:trPr>
          <w:trHeight w:val="326"/>
        </w:trPr>
        <w:tc>
          <w:tcPr>
            <w:tcW w:w="9975" w:type="dxa"/>
            <w:gridSpan w:val="5"/>
          </w:tcPr>
          <w:p w14:paraId="2CF23F59" w14:textId="3CDFB4E9" w:rsidR="000858FA" w:rsidRPr="00B506AA" w:rsidRDefault="00B506AA" w:rsidP="006B0EBC">
            <w:pPr>
              <w:spacing w:line="276" w:lineRule="auto"/>
              <w:ind w:right="179" w:firstLine="29"/>
              <w:jc w:val="left"/>
              <w:rPr>
                <w:i/>
                <w:iCs/>
                <w:color w:val="2F5496" w:themeColor="accent1" w:themeShade="BF"/>
              </w:rPr>
            </w:pPr>
            <w:r w:rsidRPr="00B506AA">
              <w:rPr>
                <w:i/>
                <w:iCs/>
                <w:color w:val="2F5496" w:themeColor="accent1" w:themeShade="BF"/>
              </w:rPr>
              <w:t>Sugestão:</w:t>
            </w:r>
          </w:p>
          <w:p w14:paraId="4A7F1EB8" w14:textId="74D8528A" w:rsidR="00522E83" w:rsidRPr="00A4711F" w:rsidRDefault="000858FA" w:rsidP="006B0EBC">
            <w:pPr>
              <w:spacing w:line="276" w:lineRule="auto"/>
              <w:ind w:right="179" w:firstLine="29"/>
              <w:jc w:val="left"/>
              <w:rPr>
                <w:color w:val="2F5496" w:themeColor="accent1" w:themeShade="BF"/>
              </w:rPr>
            </w:pPr>
            <w:r w:rsidRPr="003F0884">
              <w:rPr>
                <w:b/>
                <w:bCs/>
              </w:rPr>
              <w:t>Pré-briefing</w:t>
            </w:r>
            <w:r w:rsidR="00522E83" w:rsidRPr="003F0884">
              <w:rPr>
                <w:b/>
                <w:bCs/>
              </w:rPr>
              <w:t>:</w:t>
            </w:r>
            <w:r w:rsidRPr="003F0884">
              <w:t xml:space="preserve"> </w:t>
            </w:r>
            <w:r w:rsidRPr="00A4711F">
              <w:rPr>
                <w:color w:val="2F5496" w:themeColor="accent1" w:themeShade="BF"/>
              </w:rPr>
              <w:t>5 min</w:t>
            </w:r>
          </w:p>
          <w:p w14:paraId="1CE9BC96" w14:textId="464961D6" w:rsidR="00522E83" w:rsidRPr="00A4711F" w:rsidRDefault="00522E83" w:rsidP="006B0EBC">
            <w:pPr>
              <w:spacing w:line="276" w:lineRule="auto"/>
              <w:ind w:right="179" w:firstLine="29"/>
              <w:jc w:val="left"/>
              <w:rPr>
                <w:color w:val="2F5496" w:themeColor="accent1" w:themeShade="BF"/>
              </w:rPr>
            </w:pPr>
            <w:r w:rsidRPr="003F0884">
              <w:rPr>
                <w:b/>
                <w:bCs/>
              </w:rPr>
              <w:t>Execução do caso:</w:t>
            </w:r>
            <w:r w:rsidR="000858FA" w:rsidRPr="003F0884">
              <w:t xml:space="preserve"> </w:t>
            </w:r>
            <w:r w:rsidR="000858FA" w:rsidRPr="00A4711F">
              <w:rPr>
                <w:color w:val="2F5496" w:themeColor="accent1" w:themeShade="BF"/>
              </w:rPr>
              <w:t>10 min</w:t>
            </w:r>
          </w:p>
          <w:p w14:paraId="44B9CE40" w14:textId="309459E5" w:rsidR="000F6912" w:rsidRPr="004F50DA" w:rsidRDefault="000858FA" w:rsidP="006B0EBC">
            <w:pPr>
              <w:spacing w:line="276" w:lineRule="auto"/>
              <w:ind w:right="179" w:firstLine="29"/>
              <w:jc w:val="left"/>
            </w:pPr>
            <w:r w:rsidRPr="003F0884">
              <w:rPr>
                <w:b/>
                <w:bCs/>
              </w:rPr>
              <w:t>Debriefing</w:t>
            </w:r>
            <w:r w:rsidR="00522E83" w:rsidRPr="003F0884">
              <w:rPr>
                <w:b/>
                <w:bCs/>
              </w:rPr>
              <w:t>:</w:t>
            </w:r>
            <w:r w:rsidR="00522E83" w:rsidRPr="003F0884">
              <w:t xml:space="preserve"> </w:t>
            </w:r>
            <w:r w:rsidRPr="00A4711F">
              <w:rPr>
                <w:color w:val="2F5496" w:themeColor="accent1" w:themeShade="BF"/>
              </w:rPr>
              <w:t>15 min</w:t>
            </w:r>
          </w:p>
        </w:tc>
      </w:tr>
      <w:tr w:rsidR="00356D43" w:rsidRPr="004F50DA" w14:paraId="53572AE4" w14:textId="77777777" w:rsidTr="00356D43">
        <w:trPr>
          <w:trHeight w:val="326"/>
        </w:trPr>
        <w:tc>
          <w:tcPr>
            <w:tcW w:w="9975" w:type="dxa"/>
            <w:gridSpan w:val="5"/>
            <w:shd w:val="clear" w:color="auto" w:fill="A8D08D" w:themeFill="accent6" w:themeFillTint="99"/>
          </w:tcPr>
          <w:p w14:paraId="4EDB6FA7" w14:textId="3D422F77" w:rsidR="00356D43" w:rsidRPr="00A4711F" w:rsidRDefault="00356D43" w:rsidP="006B0EBC">
            <w:pPr>
              <w:spacing w:line="276" w:lineRule="auto"/>
              <w:ind w:right="179" w:firstLine="29"/>
              <w:jc w:val="center"/>
              <w:rPr>
                <w:color w:val="2F5496" w:themeColor="accent1" w:themeShade="BF"/>
              </w:rPr>
            </w:pPr>
            <w:r w:rsidRPr="00356D43">
              <w:rPr>
                <w:b/>
              </w:rPr>
              <w:t>Contexto</w:t>
            </w:r>
            <w:r>
              <w:rPr>
                <w:b/>
              </w:rPr>
              <w:t xml:space="preserve"> da atividade simulada</w:t>
            </w:r>
          </w:p>
        </w:tc>
      </w:tr>
      <w:tr w:rsidR="001E0879" w:rsidRPr="004F50DA" w14:paraId="5B76FF11" w14:textId="77777777" w:rsidTr="00F23AFB">
        <w:trPr>
          <w:trHeight w:val="326"/>
        </w:trPr>
        <w:tc>
          <w:tcPr>
            <w:tcW w:w="9975" w:type="dxa"/>
            <w:gridSpan w:val="5"/>
          </w:tcPr>
          <w:p w14:paraId="151B82D6" w14:textId="7351DA4E" w:rsidR="001E0879" w:rsidRPr="00A4711F" w:rsidRDefault="00356D43" w:rsidP="006B0EBC">
            <w:pPr>
              <w:spacing w:line="276" w:lineRule="auto"/>
              <w:ind w:right="179" w:firstLine="29"/>
              <w:jc w:val="left"/>
              <w:rPr>
                <w:color w:val="2F5496" w:themeColor="accent1" w:themeShade="BF"/>
              </w:rPr>
            </w:pPr>
            <w:r w:rsidRPr="00356D43">
              <w:rPr>
                <w:b/>
                <w:bCs/>
              </w:rPr>
              <w:t>Modalidade da Simulação:</w:t>
            </w:r>
            <w:r>
              <w:rPr>
                <w:color w:val="2F5496" w:themeColor="accent1" w:themeShade="BF"/>
              </w:rPr>
              <w:t xml:space="preserve"> </w:t>
            </w:r>
            <w:r w:rsidR="00B506AA" w:rsidRPr="00B506AA">
              <w:rPr>
                <w:i/>
                <w:iCs/>
                <w:color w:val="2F5496" w:themeColor="accent1" w:themeShade="BF"/>
              </w:rPr>
              <w:t>imersão clínica simulada, simulação in situ, simulação assistida por computador, realidade virtual, simulação procedural e/ou simulação híbrida.</w:t>
            </w:r>
          </w:p>
        </w:tc>
      </w:tr>
      <w:tr w:rsidR="00493DD4" w:rsidRPr="004F50DA" w14:paraId="5449E0FC" w14:textId="77777777" w:rsidTr="000B2453">
        <w:trPr>
          <w:trHeight w:val="326"/>
        </w:trPr>
        <w:tc>
          <w:tcPr>
            <w:tcW w:w="9975" w:type="dxa"/>
            <w:gridSpan w:val="5"/>
          </w:tcPr>
          <w:p w14:paraId="20FAE5AD" w14:textId="604693B9" w:rsidR="00493DD4" w:rsidRPr="004F50DA" w:rsidRDefault="00493DD4" w:rsidP="006B0EBC">
            <w:pPr>
              <w:spacing w:line="276" w:lineRule="auto"/>
              <w:ind w:right="179" w:firstLine="29"/>
              <w:jc w:val="left"/>
              <w:rPr>
                <w:b/>
              </w:rPr>
            </w:pPr>
            <w:r w:rsidRPr="004F50DA">
              <w:rPr>
                <w:b/>
              </w:rPr>
              <w:t xml:space="preserve">Público-alvo: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 xml:space="preserve">colocar para qual tipo de </w:t>
            </w:r>
            <w:r w:rsidR="00F178A4" w:rsidRPr="00B506AA">
              <w:rPr>
                <w:bCs/>
                <w:i/>
                <w:iCs/>
                <w:color w:val="2F5496" w:themeColor="accent1" w:themeShade="BF"/>
              </w:rPr>
              <w:t>público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>: profissionais, estudantes, equipe específica, ...</w:t>
            </w:r>
          </w:p>
        </w:tc>
      </w:tr>
      <w:tr w:rsidR="00186912" w:rsidRPr="004F50DA" w14:paraId="1D37755D" w14:textId="77777777" w:rsidTr="000B2453">
        <w:trPr>
          <w:trHeight w:val="326"/>
        </w:trPr>
        <w:tc>
          <w:tcPr>
            <w:tcW w:w="9975" w:type="dxa"/>
            <w:gridSpan w:val="5"/>
          </w:tcPr>
          <w:p w14:paraId="053A00A5" w14:textId="68E4D42C" w:rsidR="00186912" w:rsidRPr="004F50DA" w:rsidRDefault="00186912" w:rsidP="006B0EBC">
            <w:pPr>
              <w:spacing w:line="276" w:lineRule="auto"/>
              <w:ind w:right="179" w:firstLine="29"/>
              <w:jc w:val="left"/>
              <w:rPr>
                <w:b/>
              </w:rPr>
            </w:pPr>
            <w:r>
              <w:rPr>
                <w:b/>
              </w:rPr>
              <w:t xml:space="preserve">Quantidade de participantes: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>colocar</w:t>
            </w:r>
            <w:r w:rsidRPr="00B506AA">
              <w:rPr>
                <w:bCs/>
                <w:i/>
                <w:iCs/>
                <w:color w:val="2F5496" w:themeColor="accent1" w:themeShade="BF"/>
              </w:rPr>
              <w:t xml:space="preserve">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>número máximo de participantes do cenário como executores e como observadores</w:t>
            </w:r>
          </w:p>
        </w:tc>
      </w:tr>
      <w:tr w:rsidR="00A81045" w:rsidRPr="004F50DA" w14:paraId="0A33FD04" w14:textId="77777777" w:rsidTr="000B2453">
        <w:trPr>
          <w:trHeight w:val="326"/>
        </w:trPr>
        <w:tc>
          <w:tcPr>
            <w:tcW w:w="9975" w:type="dxa"/>
            <w:gridSpan w:val="5"/>
          </w:tcPr>
          <w:p w14:paraId="5F9FA2C3" w14:textId="404AB49C" w:rsidR="00A81045" w:rsidRPr="004F50DA" w:rsidRDefault="00A81045" w:rsidP="006B0EBC">
            <w:pPr>
              <w:spacing w:line="276" w:lineRule="auto"/>
              <w:ind w:right="179" w:firstLine="29"/>
              <w:jc w:val="left"/>
              <w:rPr>
                <w:b/>
              </w:rPr>
            </w:pPr>
            <w:r w:rsidRPr="004F50DA">
              <w:rPr>
                <w:b/>
              </w:rPr>
              <w:t xml:space="preserve">Propósito do cenário: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>ensino ou avaliação</w:t>
            </w:r>
          </w:p>
        </w:tc>
      </w:tr>
      <w:tr w:rsidR="007A1014" w:rsidRPr="004F50DA" w14:paraId="31F90878" w14:textId="77777777" w:rsidTr="000B2453">
        <w:trPr>
          <w:trHeight w:val="326"/>
        </w:trPr>
        <w:tc>
          <w:tcPr>
            <w:tcW w:w="9975" w:type="dxa"/>
            <w:gridSpan w:val="5"/>
          </w:tcPr>
          <w:p w14:paraId="494D350D" w14:textId="4863D9CD" w:rsidR="007A1014" w:rsidRPr="004F50DA" w:rsidRDefault="007A1014" w:rsidP="006B0EBC">
            <w:pPr>
              <w:spacing w:line="276" w:lineRule="auto"/>
              <w:ind w:right="179" w:firstLine="29"/>
              <w:jc w:val="left"/>
              <w:rPr>
                <w:bCs/>
              </w:rPr>
            </w:pPr>
            <w:r w:rsidRPr="004F50DA">
              <w:rPr>
                <w:b/>
              </w:rPr>
              <w:t>Local</w:t>
            </w:r>
            <w:r w:rsidR="00F845CD" w:rsidRPr="004F50DA">
              <w:rPr>
                <w:b/>
              </w:rPr>
              <w:t xml:space="preserve"> do cenário: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>indicar onde</w:t>
            </w:r>
            <w:r w:rsidR="00F845CD" w:rsidRPr="00B506AA">
              <w:rPr>
                <w:b/>
                <w:i/>
                <w:iCs/>
                <w:color w:val="2F5496" w:themeColor="accent1" w:themeShade="BF"/>
              </w:rPr>
              <w:t xml:space="preserve">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 xml:space="preserve">será se em um laboratório, in situ, unidade de </w:t>
            </w:r>
            <w:r w:rsidR="00F178A4" w:rsidRPr="00B506AA">
              <w:rPr>
                <w:bCs/>
                <w:i/>
                <w:iCs/>
                <w:color w:val="2F5496" w:themeColor="accent1" w:themeShade="BF"/>
              </w:rPr>
              <w:t>saúde etc.</w:t>
            </w:r>
          </w:p>
        </w:tc>
      </w:tr>
      <w:tr w:rsidR="00F845CD" w:rsidRPr="004F50DA" w14:paraId="6741DD3C" w14:textId="77777777" w:rsidTr="000B2453">
        <w:trPr>
          <w:trHeight w:val="326"/>
        </w:trPr>
        <w:tc>
          <w:tcPr>
            <w:tcW w:w="9975" w:type="dxa"/>
            <w:gridSpan w:val="5"/>
          </w:tcPr>
          <w:p w14:paraId="26D57DA5" w14:textId="68CE1BBB" w:rsidR="00F845CD" w:rsidRPr="004F50DA" w:rsidRDefault="00F845CD" w:rsidP="006B0EBC">
            <w:pPr>
              <w:spacing w:line="276" w:lineRule="auto"/>
              <w:ind w:right="179" w:firstLine="29"/>
              <w:jc w:val="left"/>
              <w:rPr>
                <w:b/>
              </w:rPr>
            </w:pPr>
            <w:r w:rsidRPr="004F50DA">
              <w:rPr>
                <w:b/>
              </w:rPr>
              <w:t xml:space="preserve">Local do debriefing: 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 xml:space="preserve">sala de </w:t>
            </w:r>
            <w:r w:rsidR="00F178A4" w:rsidRPr="00B506AA">
              <w:rPr>
                <w:bCs/>
                <w:i/>
                <w:iCs/>
                <w:color w:val="2F5496" w:themeColor="accent1" w:themeShade="BF"/>
              </w:rPr>
              <w:t>aula etc.</w:t>
            </w:r>
            <w:r w:rsidR="00B506AA" w:rsidRPr="00B506AA">
              <w:rPr>
                <w:bCs/>
                <w:i/>
                <w:iCs/>
                <w:color w:val="2F5496" w:themeColor="accent1" w:themeShade="BF"/>
              </w:rPr>
              <w:t xml:space="preserve"> (preferencialmente um local onde todos possam estar sentados em círculo ou similar para favorecer o debate circular)</w:t>
            </w:r>
          </w:p>
        </w:tc>
      </w:tr>
      <w:tr w:rsidR="00E2657B" w:rsidRPr="004F50DA" w14:paraId="06C49621" w14:textId="77777777" w:rsidTr="002C521C">
        <w:trPr>
          <w:trHeight w:val="326"/>
        </w:trPr>
        <w:tc>
          <w:tcPr>
            <w:tcW w:w="9975" w:type="dxa"/>
            <w:gridSpan w:val="5"/>
            <w:shd w:val="clear" w:color="auto" w:fill="A8D08D" w:themeFill="accent6" w:themeFillTint="99"/>
          </w:tcPr>
          <w:p w14:paraId="3F2843FA" w14:textId="73206E9F" w:rsidR="00E2657B" w:rsidRPr="004F50DA" w:rsidRDefault="00DF3467" w:rsidP="006B0EBC">
            <w:pPr>
              <w:tabs>
                <w:tab w:val="left" w:pos="9580"/>
              </w:tabs>
              <w:spacing w:line="276" w:lineRule="auto"/>
              <w:ind w:left="-106" w:right="179" w:firstLine="29"/>
              <w:jc w:val="center"/>
              <w:rPr>
                <w:b/>
              </w:rPr>
            </w:pPr>
            <w:r w:rsidRPr="004F50DA">
              <w:rPr>
                <w:b/>
              </w:rPr>
              <w:t>Referências teóricas</w:t>
            </w:r>
          </w:p>
        </w:tc>
      </w:tr>
      <w:tr w:rsidR="0003733F" w:rsidRPr="004F50DA" w14:paraId="07F743D2" w14:textId="77777777" w:rsidTr="000B2453">
        <w:trPr>
          <w:trHeight w:val="326"/>
        </w:trPr>
        <w:tc>
          <w:tcPr>
            <w:tcW w:w="9975" w:type="dxa"/>
            <w:gridSpan w:val="5"/>
          </w:tcPr>
          <w:p w14:paraId="43C8C340" w14:textId="3E892669" w:rsidR="0003733F" w:rsidRPr="00B506AA" w:rsidRDefault="00B506AA" w:rsidP="006B0EBC">
            <w:pPr>
              <w:spacing w:line="276" w:lineRule="auto"/>
              <w:ind w:right="179"/>
              <w:jc w:val="left"/>
              <w:rPr>
                <w:b/>
                <w:i/>
                <w:iCs/>
              </w:rPr>
            </w:pPr>
            <w:r w:rsidRPr="00B506AA">
              <w:rPr>
                <w:bCs/>
                <w:i/>
                <w:iCs/>
                <w:color w:val="2F5496" w:themeColor="accent1" w:themeShade="BF"/>
              </w:rPr>
              <w:t xml:space="preserve">Colocar livros, artigos e qualquer material que pode servir de background para os participantes </w:t>
            </w:r>
          </w:p>
        </w:tc>
      </w:tr>
      <w:tr w:rsidR="004F50DA" w:rsidRPr="004F50DA" w14:paraId="5FC1C443" w14:textId="77777777" w:rsidTr="004F50DA">
        <w:trPr>
          <w:trHeight w:val="326"/>
        </w:trPr>
        <w:tc>
          <w:tcPr>
            <w:tcW w:w="9975" w:type="dxa"/>
            <w:gridSpan w:val="5"/>
            <w:shd w:val="clear" w:color="auto" w:fill="A8D08D" w:themeFill="accent6" w:themeFillTint="99"/>
            <w:vAlign w:val="center"/>
          </w:tcPr>
          <w:p w14:paraId="43C10AA2" w14:textId="5464C690" w:rsidR="004F50DA" w:rsidRPr="004F50DA" w:rsidRDefault="004F50DA" w:rsidP="006B0EBC">
            <w:pPr>
              <w:spacing w:line="276" w:lineRule="auto"/>
              <w:ind w:right="179"/>
              <w:jc w:val="center"/>
              <w:rPr>
                <w:bCs/>
              </w:rPr>
            </w:pPr>
            <w:r w:rsidRPr="004F50DA">
              <w:rPr>
                <w:b/>
              </w:rPr>
              <w:t>Objetivos de Aprendizagem</w:t>
            </w:r>
          </w:p>
        </w:tc>
      </w:tr>
      <w:tr w:rsidR="004F50DA" w:rsidRPr="004F50DA" w14:paraId="650AC7B6" w14:textId="77777777" w:rsidTr="007321A7">
        <w:trPr>
          <w:trHeight w:val="240"/>
        </w:trPr>
        <w:tc>
          <w:tcPr>
            <w:tcW w:w="99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E9EB1" w14:textId="758F792A" w:rsidR="004F50DA" w:rsidRPr="00D55530" w:rsidRDefault="00D55530" w:rsidP="006B0EBC">
            <w:pPr>
              <w:pStyle w:val="PargrafodaLista"/>
              <w:numPr>
                <w:ilvl w:val="0"/>
                <w:numId w:val="2"/>
              </w:numPr>
              <w:spacing w:before="0" w:after="0" w:line="276" w:lineRule="auto"/>
              <w:ind w:right="179"/>
              <w:rPr>
                <w:i/>
                <w:iCs/>
                <w:color w:val="2F5496" w:themeColor="accent1" w:themeShade="BF"/>
              </w:rPr>
            </w:pPr>
            <w:r w:rsidRPr="00D55530">
              <w:rPr>
                <w:i/>
                <w:iCs/>
                <w:color w:val="2F5496" w:themeColor="accent1" w:themeShade="BF"/>
              </w:rPr>
              <w:t xml:space="preserve">Utilizar verbos no infinitivo  </w:t>
            </w:r>
          </w:p>
        </w:tc>
      </w:tr>
      <w:tr w:rsidR="004F50DA" w:rsidRPr="004F50DA" w14:paraId="7F1DCE8F" w14:textId="77777777" w:rsidTr="007D3390">
        <w:trPr>
          <w:trHeight w:val="205"/>
        </w:trPr>
        <w:tc>
          <w:tcPr>
            <w:tcW w:w="99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562D8" w14:textId="4748D8DE" w:rsidR="004F50DA" w:rsidRPr="00D55530" w:rsidRDefault="00D55530" w:rsidP="006B0EBC">
            <w:pPr>
              <w:pStyle w:val="Ttulo2"/>
              <w:numPr>
                <w:ilvl w:val="0"/>
                <w:numId w:val="2"/>
              </w:numPr>
              <w:spacing w:before="0" w:line="276" w:lineRule="auto"/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D55530"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  <w:t xml:space="preserve">Utilizar taxonomia de </w:t>
            </w:r>
            <w:r w:rsidR="00030F3E"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  <w:t>Bloom</w:t>
            </w:r>
          </w:p>
        </w:tc>
      </w:tr>
      <w:tr w:rsidR="004F50DA" w:rsidRPr="004F50DA" w14:paraId="09C81D94" w14:textId="77777777" w:rsidTr="006B0EBC">
        <w:trPr>
          <w:trHeight w:val="701"/>
        </w:trPr>
        <w:tc>
          <w:tcPr>
            <w:tcW w:w="9975" w:type="dxa"/>
            <w:gridSpan w:val="5"/>
            <w:tcBorders>
              <w:top w:val="single" w:sz="4" w:space="0" w:color="auto"/>
            </w:tcBorders>
            <w:vAlign w:val="center"/>
          </w:tcPr>
          <w:p w14:paraId="441C967A" w14:textId="04BCB9CA" w:rsidR="007871B4" w:rsidRPr="00D55530" w:rsidRDefault="00D55530" w:rsidP="006B0EBC">
            <w:pPr>
              <w:pStyle w:val="Ttulo2"/>
              <w:numPr>
                <w:ilvl w:val="0"/>
                <w:numId w:val="2"/>
              </w:numPr>
              <w:spacing w:before="0" w:line="276" w:lineRule="auto"/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D55530"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  <w:t xml:space="preserve">No máximo 3 objetivos. </w:t>
            </w:r>
          </w:p>
          <w:p w14:paraId="0AF7BE09" w14:textId="77777777" w:rsidR="007871B4" w:rsidRPr="00D55530" w:rsidRDefault="004F50DA" w:rsidP="006B0EBC">
            <w:pPr>
              <w:pStyle w:val="Ttulo2"/>
              <w:numPr>
                <w:ilvl w:val="0"/>
                <w:numId w:val="0"/>
              </w:numPr>
              <w:spacing w:before="0" w:line="276" w:lineRule="auto"/>
              <w:ind w:left="360" w:hanging="360"/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D55530"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  <w:u w:val="single"/>
              </w:rPr>
              <w:t>Atentar para ser objetivo para o participante</w:t>
            </w:r>
            <w:r w:rsidR="007871B4" w:rsidRPr="00D55530">
              <w:rPr>
                <w:i/>
                <w:iCs/>
              </w:rPr>
              <w:t xml:space="preserve"> </w:t>
            </w:r>
          </w:p>
          <w:p w14:paraId="52E72D77" w14:textId="2D19EABD" w:rsidR="004F50DA" w:rsidRPr="00D55530" w:rsidRDefault="007871B4" w:rsidP="006B0EBC">
            <w:pPr>
              <w:pStyle w:val="Ttulo2"/>
              <w:numPr>
                <w:ilvl w:val="0"/>
                <w:numId w:val="0"/>
              </w:numPr>
              <w:spacing w:before="0" w:line="276" w:lineRule="auto"/>
              <w:ind w:left="360" w:hanging="360"/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D55530"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  <w:u w:val="single"/>
              </w:rPr>
              <w:t>Objetivos mensuráveis que se baseiem no conhecimento fundamental do participante voluntário.</w:t>
            </w:r>
          </w:p>
        </w:tc>
      </w:tr>
      <w:tr w:rsidR="004344B5" w:rsidRPr="00536608" w14:paraId="6591FD9D" w14:textId="77777777" w:rsidTr="006B0EBC">
        <w:trPr>
          <w:trHeight w:val="50"/>
        </w:trPr>
        <w:tc>
          <w:tcPr>
            <w:tcW w:w="9975" w:type="dxa"/>
            <w:gridSpan w:val="5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628363A1" w14:textId="35F25DC7" w:rsidR="004344B5" w:rsidRPr="00536608" w:rsidRDefault="00536608" w:rsidP="00893120">
            <w:pPr>
              <w:pStyle w:val="Ttulo2"/>
              <w:numPr>
                <w:ilvl w:val="0"/>
                <w:numId w:val="0"/>
              </w:numPr>
              <w:spacing w:before="0" w:line="276" w:lineRule="auto"/>
              <w:ind w:left="-106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536608">
              <w:rPr>
                <w:rFonts w:cs="Times New Roman"/>
                <w:b/>
                <w:bCs/>
                <w:sz w:val="24"/>
                <w:szCs w:val="24"/>
              </w:rPr>
              <w:t>Resultados esperados</w:t>
            </w:r>
          </w:p>
        </w:tc>
      </w:tr>
      <w:tr w:rsidR="004344B5" w:rsidRPr="004F50DA" w14:paraId="6744B38E" w14:textId="77777777" w:rsidTr="00E33361">
        <w:trPr>
          <w:trHeight w:val="162"/>
        </w:trPr>
        <w:tc>
          <w:tcPr>
            <w:tcW w:w="9975" w:type="dxa"/>
            <w:gridSpan w:val="5"/>
            <w:tcBorders>
              <w:top w:val="single" w:sz="4" w:space="0" w:color="auto"/>
            </w:tcBorders>
            <w:vAlign w:val="center"/>
          </w:tcPr>
          <w:p w14:paraId="2CD7A0E8" w14:textId="211FCEF8" w:rsidR="004344B5" w:rsidRPr="00D55530" w:rsidRDefault="00E33361" w:rsidP="006B0EBC">
            <w:pPr>
              <w:pStyle w:val="Ttulo2"/>
              <w:numPr>
                <w:ilvl w:val="0"/>
                <w:numId w:val="0"/>
              </w:numPr>
              <w:spacing w:before="0" w:line="276" w:lineRule="auto"/>
              <w:ind w:left="360" w:hanging="360"/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</w:pPr>
            <w:r w:rsidRPr="00E33361">
              <w:rPr>
                <w:rFonts w:cs="Times New Roman"/>
                <w:i/>
                <w:iCs/>
                <w:color w:val="2F5496" w:themeColor="accent1" w:themeShade="BF"/>
                <w:sz w:val="24"/>
                <w:szCs w:val="24"/>
              </w:rPr>
              <w:t>Descreva os comportamentos ou competências que os participantes devem demonstrar ao final do cenário, diretamente vinculados aos objetivos de aprendizagem.</w:t>
            </w:r>
          </w:p>
        </w:tc>
      </w:tr>
      <w:tr w:rsidR="004F50DA" w:rsidRPr="004F50DA" w14:paraId="40A840A0" w14:textId="77777777" w:rsidTr="004F50DA">
        <w:trPr>
          <w:trHeight w:val="337"/>
        </w:trPr>
        <w:tc>
          <w:tcPr>
            <w:tcW w:w="9975" w:type="dxa"/>
            <w:gridSpan w:val="5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22C6D363" w14:textId="0C01A635" w:rsidR="004F50DA" w:rsidRPr="004F50DA" w:rsidRDefault="00025CCC" w:rsidP="006B0EBC">
            <w:pPr>
              <w:pStyle w:val="Ttulo2"/>
              <w:numPr>
                <w:ilvl w:val="0"/>
                <w:numId w:val="0"/>
              </w:numPr>
              <w:spacing w:before="0" w:line="276" w:lineRule="auto"/>
              <w:ind w:left="360" w:hanging="36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Participante padronizado</w:t>
            </w:r>
            <w:r w:rsidR="004F50DA" w:rsidRPr="004F50DA">
              <w:rPr>
                <w:rFonts w:cs="Times New Roman"/>
                <w:b/>
                <w:sz w:val="24"/>
                <w:szCs w:val="24"/>
              </w:rPr>
              <w:t xml:space="preserve"> ou marcação do manequim</w:t>
            </w:r>
          </w:p>
        </w:tc>
      </w:tr>
      <w:tr w:rsidR="004F50DA" w:rsidRPr="004F50DA" w14:paraId="7D9A3A3C" w14:textId="77777777" w:rsidTr="00215FDA">
        <w:tc>
          <w:tcPr>
            <w:tcW w:w="9975" w:type="dxa"/>
            <w:gridSpan w:val="5"/>
            <w:vAlign w:val="center"/>
          </w:tcPr>
          <w:p w14:paraId="0AC47108" w14:textId="144C2F54" w:rsidR="004F50DA" w:rsidRPr="00D55530" w:rsidRDefault="00D55530" w:rsidP="006B0EBC">
            <w:pPr>
              <w:spacing w:line="276" w:lineRule="auto"/>
              <w:ind w:right="179"/>
              <w:jc w:val="left"/>
              <w:rPr>
                <w:i/>
                <w:iCs/>
                <w:color w:val="2E74B5" w:themeColor="accent5" w:themeShade="BF"/>
              </w:rPr>
            </w:pPr>
            <w:r w:rsidRPr="00D55530">
              <w:rPr>
                <w:i/>
                <w:iCs/>
                <w:color w:val="2E74B5" w:themeColor="accent5" w:themeShade="BF"/>
              </w:rPr>
              <w:t xml:space="preserve">Descrever se haverá paciente padronizado, e se houver quem serão. </w:t>
            </w:r>
          </w:p>
          <w:p w14:paraId="22D562F6" w14:textId="1C0E189B" w:rsidR="004F50DA" w:rsidRPr="00D55530" w:rsidRDefault="00D55530" w:rsidP="006B0EBC">
            <w:pPr>
              <w:spacing w:line="276" w:lineRule="auto"/>
              <w:ind w:right="179"/>
              <w:jc w:val="left"/>
              <w:rPr>
                <w:i/>
                <w:iCs/>
                <w:color w:val="2F5496" w:themeColor="accent1" w:themeShade="BF"/>
              </w:rPr>
            </w:pPr>
            <w:r w:rsidRPr="00D55530">
              <w:rPr>
                <w:i/>
                <w:iCs/>
                <w:color w:val="2F5496" w:themeColor="accent1" w:themeShade="BF"/>
              </w:rPr>
              <w:t>Descrever o manequim que será utilizado, se houver</w:t>
            </w:r>
          </w:p>
          <w:p w14:paraId="4F229AD2" w14:textId="5E470AE6" w:rsidR="004F50DA" w:rsidRPr="004F50DA" w:rsidRDefault="00D55530" w:rsidP="006B0EBC">
            <w:pPr>
              <w:spacing w:line="276" w:lineRule="auto"/>
              <w:ind w:right="179"/>
              <w:jc w:val="left"/>
            </w:pPr>
            <w:r w:rsidRPr="00D55530">
              <w:rPr>
                <w:i/>
                <w:iCs/>
                <w:color w:val="2F5496" w:themeColor="accent1" w:themeShade="BF"/>
              </w:rPr>
              <w:t xml:space="preserve">Se cenários </w:t>
            </w:r>
            <w:r w:rsidR="00893120" w:rsidRPr="00D55530">
              <w:rPr>
                <w:i/>
                <w:iCs/>
                <w:color w:val="2F5496" w:themeColor="accent1" w:themeShade="BF"/>
              </w:rPr>
              <w:t>híbridos</w:t>
            </w:r>
            <w:r w:rsidRPr="00D55530">
              <w:rPr>
                <w:i/>
                <w:iCs/>
                <w:color w:val="2F5496" w:themeColor="accent1" w:themeShade="BF"/>
              </w:rPr>
              <w:t xml:space="preserve"> destacar o participante e o manequim</w:t>
            </w:r>
          </w:p>
        </w:tc>
      </w:tr>
      <w:tr w:rsidR="00606D9D" w:rsidRPr="004F50DA" w14:paraId="71CBAB18" w14:textId="77777777" w:rsidTr="00644699">
        <w:tc>
          <w:tcPr>
            <w:tcW w:w="9975" w:type="dxa"/>
            <w:gridSpan w:val="5"/>
            <w:shd w:val="clear" w:color="auto" w:fill="A8D08D" w:themeFill="accent6" w:themeFillTint="99"/>
            <w:vAlign w:val="center"/>
          </w:tcPr>
          <w:p w14:paraId="5AC279E8" w14:textId="245C6B3A" w:rsidR="00606D9D" w:rsidRPr="00CD0DF5" w:rsidRDefault="00606D9D" w:rsidP="006B0EBC">
            <w:pPr>
              <w:spacing w:line="276" w:lineRule="auto"/>
              <w:ind w:right="179"/>
              <w:jc w:val="center"/>
              <w:rPr>
                <w:color w:val="2F5496" w:themeColor="accent1" w:themeShade="BF"/>
              </w:rPr>
            </w:pPr>
            <w:r>
              <w:rPr>
                <w:b/>
              </w:rPr>
              <w:t>Material de moulage</w:t>
            </w:r>
          </w:p>
        </w:tc>
      </w:tr>
      <w:tr w:rsidR="00606D9D" w:rsidRPr="004F50DA" w14:paraId="367FE32A" w14:textId="77777777" w:rsidTr="00215FDA">
        <w:tc>
          <w:tcPr>
            <w:tcW w:w="9975" w:type="dxa"/>
            <w:gridSpan w:val="5"/>
            <w:vAlign w:val="center"/>
          </w:tcPr>
          <w:p w14:paraId="4E192A7D" w14:textId="5DD6F00F" w:rsidR="00606D9D" w:rsidRPr="00D55530" w:rsidRDefault="00D55530" w:rsidP="006B0EBC">
            <w:pPr>
              <w:spacing w:line="276" w:lineRule="auto"/>
              <w:ind w:right="179"/>
              <w:jc w:val="left"/>
              <w:rPr>
                <w:i/>
                <w:iCs/>
                <w:color w:val="2F5496" w:themeColor="accent1" w:themeShade="BF"/>
              </w:rPr>
            </w:pPr>
            <w:r w:rsidRPr="00D55530">
              <w:rPr>
                <w:i/>
                <w:iCs/>
                <w:color w:val="2F5496" w:themeColor="accent1" w:themeShade="BF"/>
              </w:rPr>
              <w:t>Se houver necessidade de caracterização de manequim e/ou paciente padronizado</w:t>
            </w:r>
          </w:p>
        </w:tc>
      </w:tr>
      <w:tr w:rsidR="004F50DA" w:rsidRPr="004F50DA" w14:paraId="7590CE5D" w14:textId="77777777" w:rsidTr="00893120">
        <w:tc>
          <w:tcPr>
            <w:tcW w:w="9975" w:type="dxa"/>
            <w:gridSpan w:val="5"/>
            <w:shd w:val="clear" w:color="auto" w:fill="A8D08D" w:themeFill="accent6" w:themeFillTint="99"/>
            <w:vAlign w:val="center"/>
          </w:tcPr>
          <w:p w14:paraId="20B908BC" w14:textId="2BE4667A" w:rsidR="004F50DA" w:rsidRPr="004F50DA" w:rsidRDefault="004F50DA" w:rsidP="006B0EBC">
            <w:pPr>
              <w:spacing w:line="276" w:lineRule="auto"/>
              <w:ind w:right="179"/>
              <w:jc w:val="center"/>
            </w:pPr>
            <w:r w:rsidRPr="004F50DA">
              <w:rPr>
                <w:b/>
                <w:bCs/>
              </w:rPr>
              <w:t>Habilidades psicomotoras</w:t>
            </w:r>
            <w:r w:rsidR="00320512">
              <w:rPr>
                <w:b/>
                <w:bCs/>
              </w:rPr>
              <w:t xml:space="preserve"> e </w:t>
            </w:r>
            <w:r w:rsidR="00320512" w:rsidRPr="004F50DA">
              <w:rPr>
                <w:b/>
              </w:rPr>
              <w:t>Atividades cognitivas</w:t>
            </w:r>
            <w:r w:rsidRPr="004F50DA">
              <w:rPr>
                <w:b/>
                <w:bCs/>
              </w:rPr>
              <w:t xml:space="preserve"> </w:t>
            </w:r>
            <w:r w:rsidR="00320512">
              <w:rPr>
                <w:b/>
                <w:bCs/>
              </w:rPr>
              <w:t>previamente exigidas para desenvolvimento do cenário</w:t>
            </w:r>
          </w:p>
        </w:tc>
      </w:tr>
      <w:tr w:rsidR="004F50DA" w:rsidRPr="004F50DA" w14:paraId="044652DC" w14:textId="77777777" w:rsidTr="003263F3">
        <w:tc>
          <w:tcPr>
            <w:tcW w:w="9975" w:type="dxa"/>
            <w:gridSpan w:val="5"/>
            <w:vAlign w:val="center"/>
          </w:tcPr>
          <w:p w14:paraId="082CD4AA" w14:textId="6C0CBE0E" w:rsidR="004F50DA" w:rsidRPr="00D55530" w:rsidRDefault="00D55530" w:rsidP="006B0EBC">
            <w:pPr>
              <w:spacing w:line="276" w:lineRule="auto"/>
              <w:ind w:right="179"/>
              <w:rPr>
                <w:i/>
                <w:iCs/>
                <w:color w:val="2F5496" w:themeColor="accent1" w:themeShade="BF"/>
              </w:rPr>
            </w:pPr>
            <w:r w:rsidRPr="00D55530">
              <w:rPr>
                <w:i/>
                <w:iCs/>
                <w:color w:val="2F5496" w:themeColor="accent1" w:themeShade="BF"/>
              </w:rPr>
              <w:lastRenderedPageBreak/>
              <w:t xml:space="preserve">Para as habilidades psicomotoras, liste os </w:t>
            </w:r>
            <w:r w:rsidRPr="00D55530">
              <w:rPr>
                <w:i/>
                <w:iCs/>
                <w:color w:val="2F5496" w:themeColor="accent1" w:themeShade="BF"/>
                <w:u w:val="single"/>
              </w:rPr>
              <w:t>procedimentos técnicos</w:t>
            </w:r>
            <w:r w:rsidRPr="00D55530">
              <w:rPr>
                <w:i/>
                <w:iCs/>
                <w:color w:val="2F5496" w:themeColor="accent1" w:themeShade="BF"/>
              </w:rPr>
              <w:t xml:space="preserve"> e práticos que os participantes precisam executar com segurança antes de vivenciar o cenário. Considere as destrezas manuais, o manuseio de equipamentos e os dispositivos que serão utilizados durante a simulação.</w:t>
            </w:r>
            <w:r w:rsidR="00A54D40" w:rsidRPr="00D55530">
              <w:rPr>
                <w:i/>
                <w:iCs/>
                <w:color w:val="2F5496" w:themeColor="accent1" w:themeShade="BF"/>
              </w:rPr>
              <w:t xml:space="preserve"> </w:t>
            </w:r>
          </w:p>
          <w:p w14:paraId="0AE4BD7E" w14:textId="79B11915" w:rsidR="00877673" w:rsidRPr="00307802" w:rsidRDefault="00D55530" w:rsidP="006B0EBC">
            <w:pPr>
              <w:spacing w:line="276" w:lineRule="auto"/>
              <w:ind w:right="179"/>
            </w:pPr>
            <w:r w:rsidRPr="00D55530">
              <w:rPr>
                <w:i/>
                <w:iCs/>
                <w:color w:val="2F5496" w:themeColor="accent1" w:themeShade="BF"/>
              </w:rPr>
              <w:t xml:space="preserve">Para as atividades cognitivas, descreva os </w:t>
            </w:r>
            <w:r w:rsidRPr="00D55530">
              <w:rPr>
                <w:i/>
                <w:iCs/>
                <w:color w:val="2F5496" w:themeColor="accent1" w:themeShade="BF"/>
                <w:u w:val="single"/>
              </w:rPr>
              <w:t>conhecimentos teóricos</w:t>
            </w:r>
            <w:r w:rsidRPr="00D55530">
              <w:rPr>
                <w:i/>
                <w:iCs/>
                <w:color w:val="2F5496" w:themeColor="accent1" w:themeShade="BF"/>
              </w:rPr>
              <w:t xml:space="preserve"> que os participantes precisam dominar previamente para compreender o caso clínico e tomar decisões durante o cenário. Considere os conteúdos conceituais relacionados à patologia, aos sinais e sintomas, aos protocolos assistenciais, à interpretação de exames e às condutas terapêuticas que serão abordadas.</w:t>
            </w:r>
          </w:p>
        </w:tc>
      </w:tr>
      <w:tr w:rsidR="004F50DA" w:rsidRPr="004F50DA" w14:paraId="6C46DA54" w14:textId="77777777" w:rsidTr="00C52914">
        <w:tc>
          <w:tcPr>
            <w:tcW w:w="9975" w:type="dxa"/>
            <w:gridSpan w:val="5"/>
            <w:shd w:val="clear" w:color="auto" w:fill="A8D08D" w:themeFill="accent6" w:themeFillTint="99"/>
            <w:vAlign w:val="center"/>
          </w:tcPr>
          <w:p w14:paraId="0C8F3091" w14:textId="126A5925" w:rsidR="004F50DA" w:rsidRPr="004F50DA" w:rsidRDefault="004F50DA" w:rsidP="006B0EBC">
            <w:pPr>
              <w:spacing w:line="276" w:lineRule="auto"/>
              <w:ind w:right="179"/>
              <w:jc w:val="center"/>
              <w:rPr>
                <w:b/>
              </w:rPr>
            </w:pPr>
            <w:r w:rsidRPr="004F50DA">
              <w:rPr>
                <w:b/>
              </w:rPr>
              <w:t>Competências &amp; Domínios</w:t>
            </w:r>
          </w:p>
        </w:tc>
      </w:tr>
      <w:tr w:rsidR="004F50DA" w:rsidRPr="004F50DA" w14:paraId="1711EFF8" w14:textId="77777777" w:rsidTr="00D50E82">
        <w:tc>
          <w:tcPr>
            <w:tcW w:w="9975" w:type="dxa"/>
            <w:gridSpan w:val="5"/>
            <w:vAlign w:val="center"/>
          </w:tcPr>
          <w:p w14:paraId="358DAC26" w14:textId="49922853" w:rsidR="004F50DA" w:rsidRPr="00D55530" w:rsidRDefault="00D55530" w:rsidP="006B0EBC">
            <w:pPr>
              <w:spacing w:line="276" w:lineRule="auto"/>
              <w:ind w:right="179"/>
              <w:jc w:val="center"/>
              <w:rPr>
                <w:bCs/>
                <w:i/>
                <w:iCs/>
              </w:rPr>
            </w:pPr>
            <w:r w:rsidRPr="00D55530">
              <w:rPr>
                <w:bCs/>
                <w:i/>
                <w:iCs/>
                <w:color w:val="2F5496" w:themeColor="accent1" w:themeShade="BF"/>
              </w:rPr>
              <w:t>Mapeamento para os domínios da AACN e integração com as competências interprofissionais e as competências da resolução CNE/CES nº 1, de 15 de maio de 2026 (DCN do curso de graduação em enfermagem)</w:t>
            </w:r>
          </w:p>
        </w:tc>
      </w:tr>
      <w:tr w:rsidR="004F50DA" w:rsidRPr="004F50DA" w14:paraId="3543CAC1" w14:textId="77777777" w:rsidTr="00893120">
        <w:tc>
          <w:tcPr>
            <w:tcW w:w="9975" w:type="dxa"/>
            <w:gridSpan w:val="5"/>
            <w:shd w:val="clear" w:color="auto" w:fill="A8D08D" w:themeFill="accent6" w:themeFillTint="99"/>
            <w:vAlign w:val="center"/>
          </w:tcPr>
          <w:p w14:paraId="6EDD2791" w14:textId="56BC4704" w:rsidR="004F50DA" w:rsidRPr="004F50DA" w:rsidRDefault="004F50DA" w:rsidP="006B0EBC">
            <w:pPr>
              <w:spacing w:line="276" w:lineRule="auto"/>
              <w:ind w:right="179"/>
              <w:jc w:val="center"/>
              <w:rPr>
                <w:b/>
              </w:rPr>
            </w:pPr>
            <w:r w:rsidRPr="004F50DA">
              <w:rPr>
                <w:b/>
              </w:rPr>
              <w:t>Montagem do cenário</w:t>
            </w:r>
          </w:p>
        </w:tc>
      </w:tr>
      <w:tr w:rsidR="004F50DA" w:rsidRPr="004F50DA" w14:paraId="5AECFBDD" w14:textId="77777777" w:rsidTr="00D46F03">
        <w:tc>
          <w:tcPr>
            <w:tcW w:w="9975" w:type="dxa"/>
            <w:gridSpan w:val="5"/>
            <w:vAlign w:val="center"/>
          </w:tcPr>
          <w:p w14:paraId="6493BEFF" w14:textId="70504BD9" w:rsidR="004F50DA" w:rsidRPr="000047D8" w:rsidRDefault="000047D8" w:rsidP="006B0EBC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ind w:right="179"/>
              <w:jc w:val="left"/>
              <w:rPr>
                <w:i/>
                <w:iCs/>
                <w:color w:val="2F5496" w:themeColor="accent1" w:themeShade="BF"/>
              </w:rPr>
            </w:pPr>
            <w:r w:rsidRPr="000047D8">
              <w:rPr>
                <w:i/>
                <w:iCs/>
                <w:color w:val="2F5496" w:themeColor="accent1" w:themeShade="BF"/>
              </w:rPr>
              <w:t xml:space="preserve">Descrever como deve ser a organização do ambiente para o cenário. </w:t>
            </w:r>
          </w:p>
          <w:p w14:paraId="174A1904" w14:textId="26666E8A" w:rsidR="004F50DA" w:rsidRPr="000047D8" w:rsidRDefault="000047D8" w:rsidP="006B0EBC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ind w:right="179"/>
              <w:jc w:val="left"/>
              <w:rPr>
                <w:i/>
                <w:iCs/>
                <w:color w:val="2F5496" w:themeColor="accent1" w:themeShade="BF"/>
              </w:rPr>
            </w:pPr>
            <w:r w:rsidRPr="000047D8">
              <w:rPr>
                <w:i/>
                <w:iCs/>
                <w:color w:val="2F5496" w:themeColor="accent1" w:themeShade="BF"/>
              </w:rPr>
              <w:t>Idealizar o ambiente para aproximar-se da realidade onde aconteceria o cenário</w:t>
            </w:r>
          </w:p>
          <w:p w14:paraId="778155D7" w14:textId="2054049F" w:rsidR="004F50DA" w:rsidRPr="000047D8" w:rsidRDefault="000047D8" w:rsidP="006B0EBC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ind w:right="179"/>
              <w:jc w:val="left"/>
              <w:rPr>
                <w:i/>
                <w:iCs/>
                <w:color w:val="2F5496" w:themeColor="accent1" w:themeShade="BF"/>
              </w:rPr>
            </w:pPr>
            <w:r w:rsidRPr="000047D8">
              <w:rPr>
                <w:i/>
                <w:iCs/>
                <w:color w:val="2F5496" w:themeColor="accent1" w:themeShade="BF"/>
              </w:rPr>
              <w:t xml:space="preserve">Atentar-se para documentos necessários (caderneta de vacinação, prescrição </w:t>
            </w:r>
            <w:r w:rsidR="00F178A4" w:rsidRPr="000047D8">
              <w:rPr>
                <w:i/>
                <w:iCs/>
                <w:color w:val="2F5496" w:themeColor="accent1" w:themeShade="BF"/>
              </w:rPr>
              <w:t>medicamentosa etc.</w:t>
            </w:r>
            <w:r w:rsidRPr="000047D8">
              <w:rPr>
                <w:i/>
                <w:iCs/>
                <w:color w:val="2F5496" w:themeColor="accent1" w:themeShade="BF"/>
              </w:rPr>
              <w:t xml:space="preserve">), anexar ao final deste este formulário os documentos que serão utilizados, </w:t>
            </w:r>
            <w:r w:rsidR="00030F3E" w:rsidRPr="000047D8">
              <w:rPr>
                <w:i/>
                <w:iCs/>
                <w:color w:val="2F5496" w:themeColor="accent1" w:themeShade="BF"/>
              </w:rPr>
              <w:t>a fim</w:t>
            </w:r>
            <w:r w:rsidRPr="000047D8">
              <w:rPr>
                <w:i/>
                <w:iCs/>
                <w:color w:val="2F5496" w:themeColor="accent1" w:themeShade="BF"/>
              </w:rPr>
              <w:t xml:space="preserve"> de manter a replicabilidade</w:t>
            </w:r>
          </w:p>
          <w:p w14:paraId="4F49BD38" w14:textId="487B42E4" w:rsidR="004F50DA" w:rsidRPr="004F50DA" w:rsidRDefault="000047D8" w:rsidP="006B0EBC">
            <w:pPr>
              <w:pStyle w:val="PargrafodaLista"/>
              <w:numPr>
                <w:ilvl w:val="0"/>
                <w:numId w:val="4"/>
              </w:numPr>
              <w:spacing w:after="0" w:line="276" w:lineRule="auto"/>
              <w:ind w:right="179"/>
              <w:jc w:val="left"/>
            </w:pPr>
            <w:r w:rsidRPr="000047D8">
              <w:rPr>
                <w:i/>
                <w:iCs/>
                <w:color w:val="2F5496" w:themeColor="accent1" w:themeShade="BF"/>
              </w:rPr>
              <w:t xml:space="preserve">Incluir itens hospitalares, ambulatoriais, </w:t>
            </w:r>
            <w:r w:rsidR="00F178A4" w:rsidRPr="000047D8">
              <w:rPr>
                <w:i/>
                <w:iCs/>
                <w:color w:val="2F5496" w:themeColor="accent1" w:themeShade="BF"/>
              </w:rPr>
              <w:t>domiciliares etc.</w:t>
            </w:r>
            <w:r w:rsidR="004F50DA" w:rsidRPr="008B1B45">
              <w:rPr>
                <w:color w:val="2F5496" w:themeColor="accent1" w:themeShade="BF"/>
              </w:rPr>
              <w:t xml:space="preserve"> </w:t>
            </w:r>
          </w:p>
        </w:tc>
      </w:tr>
      <w:tr w:rsidR="004F50DA" w:rsidRPr="004F50DA" w14:paraId="6B7EED99" w14:textId="77777777" w:rsidTr="00893120">
        <w:tc>
          <w:tcPr>
            <w:tcW w:w="9975" w:type="dxa"/>
            <w:gridSpan w:val="5"/>
            <w:shd w:val="clear" w:color="auto" w:fill="A8D08D" w:themeFill="accent6" w:themeFillTint="99"/>
          </w:tcPr>
          <w:p w14:paraId="5087240D" w14:textId="3E6454B3" w:rsidR="004F50DA" w:rsidRPr="004F50DA" w:rsidRDefault="004F50DA" w:rsidP="006B0EBC">
            <w:pPr>
              <w:spacing w:line="276" w:lineRule="auto"/>
              <w:ind w:right="179"/>
              <w:jc w:val="center"/>
              <w:rPr>
                <w:b/>
              </w:rPr>
            </w:pPr>
            <w:r w:rsidRPr="004F50DA">
              <w:rPr>
                <w:b/>
              </w:rPr>
              <w:t xml:space="preserve">Materiais necessários </w:t>
            </w:r>
          </w:p>
        </w:tc>
      </w:tr>
      <w:tr w:rsidR="004F50DA" w:rsidRPr="004F50DA" w14:paraId="378926EA" w14:textId="77777777" w:rsidTr="00D46F03">
        <w:tc>
          <w:tcPr>
            <w:tcW w:w="9975" w:type="dxa"/>
            <w:gridSpan w:val="5"/>
          </w:tcPr>
          <w:p w14:paraId="7F6DEF7A" w14:textId="7B1F1B16" w:rsidR="004F50DA" w:rsidRPr="000047D8" w:rsidRDefault="000047D8" w:rsidP="006B0EBC">
            <w:pPr>
              <w:spacing w:line="276" w:lineRule="auto"/>
              <w:ind w:right="179"/>
              <w:jc w:val="left"/>
              <w:rPr>
                <w:i/>
                <w:iCs/>
              </w:rPr>
            </w:pPr>
            <w:r w:rsidRPr="000047D8">
              <w:rPr>
                <w:i/>
                <w:iCs/>
                <w:color w:val="2F5496" w:themeColor="accent1" w:themeShade="BF"/>
              </w:rPr>
              <w:t>Listar materiais que devem ficar disponíveis para utilização do participante e/ou para composição do manequim/paciente</w:t>
            </w:r>
            <w:r w:rsidR="008B1B45" w:rsidRPr="000047D8">
              <w:rPr>
                <w:i/>
                <w:iCs/>
                <w:color w:val="2F5496" w:themeColor="accent1" w:themeShade="BF"/>
              </w:rPr>
              <w:t xml:space="preserve"> </w:t>
            </w:r>
            <w:r w:rsidRPr="000047D8">
              <w:rPr>
                <w:i/>
                <w:iCs/>
                <w:color w:val="2F5496" w:themeColor="accent1" w:themeShade="BF"/>
              </w:rPr>
              <w:t>(como roupa, pijama, ou materiais de inserção como cateteres indicar onde estará no paciente)</w:t>
            </w:r>
          </w:p>
        </w:tc>
      </w:tr>
      <w:tr w:rsidR="004F50DA" w:rsidRPr="004F50DA" w14:paraId="4A98D656" w14:textId="77777777" w:rsidTr="00893120">
        <w:tc>
          <w:tcPr>
            <w:tcW w:w="9975" w:type="dxa"/>
            <w:gridSpan w:val="5"/>
            <w:shd w:val="clear" w:color="auto" w:fill="A8D08D" w:themeFill="accent6" w:themeFillTint="99"/>
          </w:tcPr>
          <w:p w14:paraId="23A6A1C5" w14:textId="08FDD9C9" w:rsidR="004F50DA" w:rsidRPr="004F50DA" w:rsidRDefault="004F50DA" w:rsidP="006B0EBC">
            <w:pPr>
              <w:spacing w:line="276" w:lineRule="auto"/>
              <w:ind w:right="179"/>
              <w:jc w:val="center"/>
              <w:rPr>
                <w:color w:val="000000"/>
                <w:highlight w:val="white"/>
              </w:rPr>
            </w:pPr>
            <w:r w:rsidRPr="004F50DA">
              <w:rPr>
                <w:b/>
              </w:rPr>
              <w:t xml:space="preserve">Situação Clínica </w:t>
            </w:r>
          </w:p>
        </w:tc>
      </w:tr>
      <w:tr w:rsidR="004F50DA" w:rsidRPr="004F50DA" w14:paraId="57E2E163" w14:textId="77777777" w:rsidTr="00D46F03">
        <w:tc>
          <w:tcPr>
            <w:tcW w:w="9975" w:type="dxa"/>
            <w:gridSpan w:val="5"/>
          </w:tcPr>
          <w:p w14:paraId="64637DED" w14:textId="58F6A3FC" w:rsidR="004F50DA" w:rsidRPr="000047D8" w:rsidRDefault="000047D8" w:rsidP="006B0EBC">
            <w:pPr>
              <w:spacing w:line="276" w:lineRule="auto"/>
              <w:rPr>
                <w:i/>
                <w:iCs/>
                <w:color w:val="000000"/>
              </w:rPr>
            </w:pPr>
            <w:r w:rsidRPr="000047D8">
              <w:rPr>
                <w:i/>
                <w:iCs/>
                <w:color w:val="2F5496" w:themeColor="accent1" w:themeShade="BF"/>
              </w:rPr>
              <w:t>Descrever a situação clínica do paciente</w:t>
            </w:r>
          </w:p>
        </w:tc>
      </w:tr>
      <w:tr w:rsidR="004F50DA" w:rsidRPr="004F50DA" w14:paraId="6FE9F2B6" w14:textId="77777777" w:rsidTr="00893120">
        <w:tc>
          <w:tcPr>
            <w:tcW w:w="9975" w:type="dxa"/>
            <w:gridSpan w:val="5"/>
            <w:shd w:val="clear" w:color="auto" w:fill="A8D08D" w:themeFill="accent6" w:themeFillTint="99"/>
          </w:tcPr>
          <w:p w14:paraId="35ED6935" w14:textId="26905CEF" w:rsidR="004F50DA" w:rsidRPr="004F50DA" w:rsidRDefault="004F50DA" w:rsidP="006B0EBC">
            <w:pPr>
              <w:spacing w:line="276" w:lineRule="auto"/>
              <w:ind w:right="179"/>
              <w:jc w:val="center"/>
              <w:rPr>
                <w:b/>
              </w:rPr>
            </w:pPr>
            <w:r w:rsidRPr="004F50DA">
              <w:rPr>
                <w:b/>
              </w:rPr>
              <w:t xml:space="preserve">Briefing dos </w:t>
            </w:r>
            <w:r w:rsidR="00025CCC">
              <w:rPr>
                <w:b/>
              </w:rPr>
              <w:t>Participantes</w:t>
            </w:r>
            <w:r w:rsidRPr="004F50DA">
              <w:rPr>
                <w:b/>
              </w:rPr>
              <w:t>/ Ajuste manequim</w:t>
            </w:r>
          </w:p>
        </w:tc>
      </w:tr>
      <w:tr w:rsidR="004F50DA" w:rsidRPr="004F50DA" w14:paraId="184C41F8" w14:textId="77777777" w:rsidTr="00D46F03">
        <w:tc>
          <w:tcPr>
            <w:tcW w:w="9975" w:type="dxa"/>
            <w:gridSpan w:val="5"/>
          </w:tcPr>
          <w:p w14:paraId="237B2D22" w14:textId="7EC37EE3" w:rsidR="000047D8" w:rsidRPr="000047D8" w:rsidRDefault="000047D8" w:rsidP="006B0EBC">
            <w:pPr>
              <w:spacing w:line="276" w:lineRule="auto"/>
              <w:rPr>
                <w:i/>
                <w:iCs/>
                <w:color w:val="2F5496" w:themeColor="accent1" w:themeShade="BF"/>
              </w:rPr>
            </w:pPr>
            <w:r w:rsidRPr="000047D8">
              <w:rPr>
                <w:i/>
                <w:iCs/>
                <w:color w:val="2F5496" w:themeColor="accent1" w:themeShade="BF"/>
              </w:rPr>
              <w:t>Descrever separadamente cada um dos participantes padronizados caso seja manequim colocar aqui as configurações a serem apresentadas ao longo da simulação</w:t>
            </w:r>
          </w:p>
          <w:p w14:paraId="5A4FA4E3" w14:textId="0DB9944E" w:rsidR="004F50DA" w:rsidRPr="009E59C4" w:rsidRDefault="004F50DA" w:rsidP="006B0EBC">
            <w:pPr>
              <w:spacing w:line="276" w:lineRule="auto"/>
              <w:rPr>
                <w:b/>
                <w:bCs/>
              </w:rPr>
            </w:pPr>
            <w:r w:rsidRPr="000138DD">
              <w:rPr>
                <w:color w:val="2F5496" w:themeColor="accent1" w:themeShade="BF"/>
              </w:rPr>
              <w:t xml:space="preserve"> </w:t>
            </w:r>
            <w:r w:rsidRPr="000138DD">
              <w:rPr>
                <w:color w:val="2F5496" w:themeColor="accent1" w:themeShade="BF"/>
              </w:rPr>
              <w:br/>
            </w:r>
            <w:r w:rsidRPr="009E59C4">
              <w:rPr>
                <w:b/>
                <w:bCs/>
              </w:rPr>
              <w:t xml:space="preserve">Data de nascimento: </w:t>
            </w:r>
          </w:p>
          <w:p w14:paraId="1320D8D1" w14:textId="1F8FE56D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Identidade de gênero: </w:t>
            </w:r>
          </w:p>
          <w:p w14:paraId="26ED773B" w14:textId="77777777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Orientação sexual: </w:t>
            </w:r>
          </w:p>
          <w:p w14:paraId="6E3C540C" w14:textId="7F03DE7B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Estado civil: </w:t>
            </w:r>
          </w:p>
          <w:p w14:paraId="1B71343E" w14:textId="527B22E6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Raça/etnia: </w:t>
            </w:r>
          </w:p>
          <w:p w14:paraId="60EDE6F1" w14:textId="58F6A21A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Religião: </w:t>
            </w:r>
          </w:p>
          <w:p w14:paraId="21C1A323" w14:textId="08B5A367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Emprego: </w:t>
            </w:r>
          </w:p>
          <w:p w14:paraId="1C9C4BA9" w14:textId="3B4A65BC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Status de seguro: </w:t>
            </w:r>
          </w:p>
          <w:p w14:paraId="05EA57E3" w14:textId="77777777" w:rsidR="004F50DA" w:rsidRPr="009E59C4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9E59C4">
              <w:rPr>
                <w:b/>
                <w:bCs/>
              </w:rPr>
              <w:t xml:space="preserve">Vacinação: </w:t>
            </w:r>
          </w:p>
          <w:p w14:paraId="7D1135DC" w14:textId="434BCC82" w:rsidR="004F50DA" w:rsidRPr="00BD0797" w:rsidRDefault="009E59C4" w:rsidP="006B0EBC">
            <w:pPr>
              <w:spacing w:line="276" w:lineRule="auto"/>
              <w:jc w:val="left"/>
              <w:rPr>
                <w:i/>
                <w:iCs/>
                <w:highlight w:val="white"/>
              </w:rPr>
            </w:pPr>
            <w:r w:rsidRPr="00BD0797">
              <w:rPr>
                <w:i/>
                <w:iCs/>
                <w:color w:val="2F5496" w:themeColor="accent1" w:themeShade="BF"/>
              </w:rPr>
              <w:t>E/</w:t>
            </w:r>
            <w:r w:rsidR="00BD0797" w:rsidRPr="00BD0797">
              <w:rPr>
                <w:i/>
                <w:iCs/>
                <w:color w:val="2F5496" w:themeColor="accent1" w:themeShade="BF"/>
              </w:rPr>
              <w:t>ou outros dados que sejam necessários para o caso</w:t>
            </w:r>
          </w:p>
        </w:tc>
      </w:tr>
      <w:tr w:rsidR="004F50DA" w:rsidRPr="004F50DA" w14:paraId="0A0574BB" w14:textId="77777777" w:rsidTr="008D4715">
        <w:tc>
          <w:tcPr>
            <w:tcW w:w="9975" w:type="dxa"/>
            <w:gridSpan w:val="5"/>
            <w:shd w:val="clear" w:color="auto" w:fill="A8D08D" w:themeFill="accent6" w:themeFillTint="99"/>
          </w:tcPr>
          <w:p w14:paraId="13038B58" w14:textId="4A1ADA7F" w:rsidR="004F50DA" w:rsidRPr="004F50DA" w:rsidRDefault="004F50DA" w:rsidP="006B0EBC">
            <w:pPr>
              <w:spacing w:line="276" w:lineRule="auto"/>
              <w:ind w:right="179"/>
              <w:jc w:val="center"/>
            </w:pPr>
            <w:r w:rsidRPr="004F50DA">
              <w:rPr>
                <w:b/>
              </w:rPr>
              <w:t>Histórico do paciente</w:t>
            </w:r>
          </w:p>
        </w:tc>
      </w:tr>
      <w:tr w:rsidR="004F50DA" w:rsidRPr="004F50DA" w14:paraId="166AC2CF" w14:textId="77777777" w:rsidTr="00D46F03">
        <w:tc>
          <w:tcPr>
            <w:tcW w:w="9975" w:type="dxa"/>
            <w:gridSpan w:val="5"/>
          </w:tcPr>
          <w:p w14:paraId="78A25966" w14:textId="77777777" w:rsidR="004F50DA" w:rsidRPr="004F50DA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4F50DA">
              <w:rPr>
                <w:b/>
                <w:bCs/>
              </w:rPr>
              <w:lastRenderedPageBreak/>
              <w:t xml:space="preserve">Histórico médico: </w:t>
            </w:r>
            <w:r w:rsidRPr="004F50DA">
              <w:rPr>
                <w:b/>
                <w:bCs/>
              </w:rPr>
              <w:br/>
              <w:t xml:space="preserve">História da doença atual: </w:t>
            </w:r>
            <w:r w:rsidRPr="004F50DA">
              <w:rPr>
                <w:b/>
                <w:bCs/>
              </w:rPr>
              <w:br/>
              <w:t xml:space="preserve">Histórico social: </w:t>
            </w:r>
          </w:p>
          <w:p w14:paraId="6748CEF1" w14:textId="77777777" w:rsidR="004F50DA" w:rsidRPr="004F50DA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4F50DA">
              <w:rPr>
                <w:b/>
                <w:bCs/>
              </w:rPr>
              <w:t xml:space="preserve">Diagnóstico primário: </w:t>
            </w:r>
          </w:p>
          <w:p w14:paraId="4F414869" w14:textId="77777777" w:rsidR="004F50DA" w:rsidRPr="004F50DA" w:rsidRDefault="004F50DA" w:rsidP="006B0EBC">
            <w:pPr>
              <w:spacing w:line="276" w:lineRule="auto"/>
              <w:jc w:val="left"/>
              <w:rPr>
                <w:b/>
                <w:bCs/>
              </w:rPr>
            </w:pPr>
            <w:r w:rsidRPr="004F50DA">
              <w:rPr>
                <w:b/>
                <w:bCs/>
              </w:rPr>
              <w:t xml:space="preserve">Cirurgias: </w:t>
            </w:r>
          </w:p>
          <w:p w14:paraId="310525CD" w14:textId="77777777" w:rsidR="004F50DA" w:rsidRDefault="004F50DA" w:rsidP="006B0EBC">
            <w:pPr>
              <w:spacing w:line="276" w:lineRule="auto"/>
              <w:jc w:val="left"/>
            </w:pPr>
            <w:r w:rsidRPr="004F50DA">
              <w:rPr>
                <w:b/>
                <w:bCs/>
              </w:rPr>
              <w:t>Alergias:</w:t>
            </w:r>
            <w:r w:rsidRPr="004F50DA">
              <w:t xml:space="preserve"> </w:t>
            </w:r>
          </w:p>
          <w:p w14:paraId="1A9D0F90" w14:textId="37F952FF" w:rsidR="009E59C4" w:rsidRPr="00BD0797" w:rsidRDefault="009E59C4" w:rsidP="006B0EBC">
            <w:pPr>
              <w:spacing w:line="276" w:lineRule="auto"/>
              <w:jc w:val="left"/>
              <w:rPr>
                <w:b/>
                <w:i/>
                <w:iCs/>
              </w:rPr>
            </w:pPr>
            <w:r w:rsidRPr="00BD0797">
              <w:rPr>
                <w:i/>
                <w:iCs/>
                <w:color w:val="2F5496" w:themeColor="accent1" w:themeShade="BF"/>
              </w:rPr>
              <w:t>E/</w:t>
            </w:r>
            <w:r w:rsidR="00BD0797" w:rsidRPr="00BD0797">
              <w:rPr>
                <w:i/>
                <w:iCs/>
                <w:color w:val="2F5496" w:themeColor="accent1" w:themeShade="BF"/>
              </w:rPr>
              <w:t>ou outros dados que sejam necessários para o caso</w:t>
            </w:r>
          </w:p>
        </w:tc>
      </w:tr>
      <w:tr w:rsidR="004F50DA" w:rsidRPr="004F50DA" w14:paraId="0E872B34" w14:textId="77777777" w:rsidTr="00447613">
        <w:tc>
          <w:tcPr>
            <w:tcW w:w="9975" w:type="dxa"/>
            <w:gridSpan w:val="5"/>
            <w:shd w:val="clear" w:color="auto" w:fill="A8D08D" w:themeFill="accent6" w:themeFillTint="99"/>
          </w:tcPr>
          <w:p w14:paraId="0C7563ED" w14:textId="204CD3FE" w:rsidR="004F50DA" w:rsidRPr="004F50DA" w:rsidRDefault="004F50DA" w:rsidP="006B0EBC">
            <w:pPr>
              <w:spacing w:line="276" w:lineRule="auto"/>
              <w:jc w:val="center"/>
              <w:rPr>
                <w:b/>
                <w:bCs/>
              </w:rPr>
            </w:pPr>
            <w:r w:rsidRPr="004F50DA">
              <w:rPr>
                <w:b/>
              </w:rPr>
              <w:t xml:space="preserve">Guia do </w:t>
            </w:r>
            <w:r w:rsidR="00025CCC">
              <w:rPr>
                <w:b/>
              </w:rPr>
              <w:t>Participante Padronizado</w:t>
            </w:r>
          </w:p>
        </w:tc>
      </w:tr>
      <w:tr w:rsidR="004F50DA" w:rsidRPr="004F50DA" w14:paraId="77EF9B9B" w14:textId="77777777" w:rsidTr="00D46F03">
        <w:tc>
          <w:tcPr>
            <w:tcW w:w="9975" w:type="dxa"/>
            <w:gridSpan w:val="5"/>
          </w:tcPr>
          <w:p w14:paraId="12B65535" w14:textId="64E4A964" w:rsidR="004F50DA" w:rsidRPr="00BD0797" w:rsidRDefault="00BD0797" w:rsidP="006B0EBC">
            <w:pPr>
              <w:spacing w:line="276" w:lineRule="auto"/>
              <w:jc w:val="left"/>
              <w:rPr>
                <w:i/>
                <w:iCs/>
              </w:rPr>
            </w:pPr>
            <w:r w:rsidRPr="00BD0797">
              <w:rPr>
                <w:i/>
                <w:iCs/>
                <w:color w:val="2F5496" w:themeColor="accent1" w:themeShade="BF"/>
              </w:rPr>
              <w:t xml:space="preserve">Descrever todas as informações necessárias para que o </w:t>
            </w:r>
            <w:r w:rsidRPr="00BD0797">
              <w:rPr>
                <w:bCs/>
                <w:i/>
                <w:iCs/>
                <w:color w:val="2F5496" w:themeColor="accent1" w:themeShade="BF"/>
              </w:rPr>
              <w:t xml:space="preserve">participante padronizado </w:t>
            </w:r>
            <w:r w:rsidRPr="00BD0797">
              <w:rPr>
                <w:i/>
                <w:iCs/>
                <w:color w:val="2F5496" w:themeColor="accent1" w:themeShade="BF"/>
              </w:rPr>
              <w:t>(ou a pessoa que interpretará o paciente padronizado) compreenda seu papel e atue de forma consistente durante o cenário. Inclua os dados sociodemográficos e clínicos do personagem, como idade, gênero, histórico de saúde, diagnóstico e condição física e emocional no momento da simulação. Detalhe também o comportamento esperado: tom de voz, expressões faciais, nível de ansiedade ou dor, reações emocionais e eventuais limitações de movimento ou fala. Quanto mais rico e específico for esse guia, mais padronizada será a atuação — o que garante que todos os grupos de participantes vivenciem a mesma experiência, independentemente de quem está interpretando o paciente.</w:t>
            </w:r>
          </w:p>
        </w:tc>
      </w:tr>
      <w:tr w:rsidR="004F50DA" w:rsidRPr="004F50DA" w14:paraId="4D0AAAC4" w14:textId="77777777" w:rsidTr="00893120">
        <w:tc>
          <w:tcPr>
            <w:tcW w:w="9975" w:type="dxa"/>
            <w:gridSpan w:val="5"/>
            <w:shd w:val="clear" w:color="auto" w:fill="A8D08D" w:themeFill="accent6" w:themeFillTint="99"/>
          </w:tcPr>
          <w:p w14:paraId="6B203128" w14:textId="57EC6AD7" w:rsidR="004F50DA" w:rsidRPr="004F50DA" w:rsidRDefault="004F50DA" w:rsidP="00893120">
            <w:pPr>
              <w:spacing w:line="276" w:lineRule="auto"/>
              <w:jc w:val="center"/>
              <w:rPr>
                <w:b/>
                <w:bCs/>
              </w:rPr>
            </w:pPr>
            <w:r w:rsidRPr="004F50DA">
              <w:rPr>
                <w:b/>
                <w:bCs/>
              </w:rPr>
              <w:t>Roteiro de falas e reações por etapa</w:t>
            </w:r>
          </w:p>
        </w:tc>
      </w:tr>
      <w:tr w:rsidR="00846362" w:rsidRPr="004F50DA" w14:paraId="4020D987" w14:textId="77777777" w:rsidTr="00846362">
        <w:tc>
          <w:tcPr>
            <w:tcW w:w="9975" w:type="dxa"/>
            <w:gridSpan w:val="5"/>
            <w:shd w:val="clear" w:color="auto" w:fill="FFFFFF" w:themeFill="background1"/>
          </w:tcPr>
          <w:p w14:paraId="3C2DB260" w14:textId="076EE1CB" w:rsidR="00846362" w:rsidRPr="00BD0797" w:rsidRDefault="00BD0797" w:rsidP="006B0EBC">
            <w:pPr>
              <w:spacing w:line="276" w:lineRule="auto"/>
              <w:jc w:val="left"/>
              <w:rPr>
                <w:b/>
                <w:bCs/>
                <w:i/>
                <w:iCs/>
              </w:rPr>
            </w:pPr>
            <w:r w:rsidRPr="00BD0797">
              <w:rPr>
                <w:i/>
                <w:iCs/>
                <w:color w:val="2F5496" w:themeColor="accent1" w:themeShade="BF"/>
              </w:rPr>
              <w:t xml:space="preserve">Aqui, organize as falas e reações do </w:t>
            </w:r>
            <w:r w:rsidRPr="00BD0797">
              <w:rPr>
                <w:bCs/>
                <w:i/>
                <w:iCs/>
                <w:color w:val="2F5496" w:themeColor="accent1" w:themeShade="BF"/>
              </w:rPr>
              <w:t>participante padronizado</w:t>
            </w:r>
            <w:r w:rsidR="00025CCC" w:rsidRPr="00BD0797">
              <w:rPr>
                <w:i/>
                <w:iCs/>
                <w:color w:val="2F5496" w:themeColor="accent1" w:themeShade="BF"/>
              </w:rPr>
              <w:t xml:space="preserve"> </w:t>
            </w:r>
            <w:r w:rsidRPr="00BD0797">
              <w:rPr>
                <w:i/>
                <w:iCs/>
                <w:color w:val="2F5496" w:themeColor="accent1" w:themeShade="BF"/>
              </w:rPr>
              <w:t xml:space="preserve">em sequência, acompanhando o avanço do cenário. Para cada etapa ou momento esperado, indique o que o </w:t>
            </w:r>
            <w:r w:rsidRPr="00BD0797">
              <w:rPr>
                <w:bCs/>
                <w:i/>
                <w:iCs/>
                <w:color w:val="2F5496" w:themeColor="accent1" w:themeShade="BF"/>
              </w:rPr>
              <w:t>participante padronizado</w:t>
            </w:r>
            <w:r w:rsidR="00025CCC" w:rsidRPr="00BD0797">
              <w:rPr>
                <w:i/>
                <w:iCs/>
                <w:color w:val="2F5496" w:themeColor="accent1" w:themeShade="BF"/>
              </w:rPr>
              <w:t xml:space="preserve"> </w:t>
            </w:r>
            <w:r w:rsidRPr="00BD0797">
              <w:rPr>
                <w:i/>
                <w:iCs/>
                <w:color w:val="2F5496" w:themeColor="accent1" w:themeShade="BF"/>
              </w:rPr>
              <w:t xml:space="preserve">deve dizer, como deve reagir às ações dos participantes e quais pistas pode oferecer caso os estudantes fiquem travados. O roteiro deve prever diferentes desfechos possíveis — por exemplo, se o estudante faz a intervenção correta, o </w:t>
            </w:r>
            <w:r w:rsidRPr="00BD0797">
              <w:rPr>
                <w:bCs/>
                <w:i/>
                <w:iCs/>
                <w:color w:val="2F5496" w:themeColor="accent1" w:themeShade="BF"/>
              </w:rPr>
              <w:t>participante padronizado</w:t>
            </w:r>
            <w:r w:rsidR="00025CCC" w:rsidRPr="00BD0797">
              <w:rPr>
                <w:i/>
                <w:iCs/>
                <w:color w:val="2F5496" w:themeColor="accent1" w:themeShade="BF"/>
              </w:rPr>
              <w:t xml:space="preserve"> </w:t>
            </w:r>
            <w:r w:rsidRPr="00BD0797">
              <w:rPr>
                <w:i/>
                <w:iCs/>
                <w:color w:val="2F5496" w:themeColor="accent1" w:themeShade="BF"/>
              </w:rPr>
              <w:t xml:space="preserve">responde de uma forma; se não faz, o </w:t>
            </w:r>
            <w:r w:rsidRPr="00BD0797">
              <w:rPr>
                <w:bCs/>
                <w:i/>
                <w:iCs/>
                <w:color w:val="2F5496" w:themeColor="accent1" w:themeShade="BF"/>
              </w:rPr>
              <w:t>participante padronizado</w:t>
            </w:r>
            <w:r w:rsidR="00025CCC" w:rsidRPr="00BD0797">
              <w:rPr>
                <w:i/>
                <w:iCs/>
                <w:color w:val="2F5496" w:themeColor="accent1" w:themeShade="BF"/>
              </w:rPr>
              <w:t xml:space="preserve"> </w:t>
            </w:r>
            <w:r w:rsidRPr="00BD0797">
              <w:rPr>
                <w:i/>
                <w:iCs/>
                <w:color w:val="2F5496" w:themeColor="accent1" w:themeShade="BF"/>
              </w:rPr>
              <w:t>reage de outra. Essa previsibilidade garante que o cenário se mantenha dentro do planejado, ao mesmo tempo que preserva a sensação de realismo para os participantes.</w:t>
            </w:r>
          </w:p>
        </w:tc>
      </w:tr>
      <w:tr w:rsidR="00846362" w:rsidRPr="004F50DA" w14:paraId="63025AF2" w14:textId="77777777" w:rsidTr="008E70DE">
        <w:tc>
          <w:tcPr>
            <w:tcW w:w="4395" w:type="dxa"/>
            <w:gridSpan w:val="3"/>
          </w:tcPr>
          <w:p w14:paraId="6640595D" w14:textId="56663C70" w:rsidR="00846362" w:rsidRPr="00846362" w:rsidRDefault="00846362" w:rsidP="006B0EBC">
            <w:pPr>
              <w:spacing w:line="276" w:lineRule="auto"/>
              <w:jc w:val="left"/>
            </w:pPr>
          </w:p>
        </w:tc>
        <w:tc>
          <w:tcPr>
            <w:tcW w:w="5580" w:type="dxa"/>
            <w:gridSpan w:val="2"/>
          </w:tcPr>
          <w:p w14:paraId="159A7EE2" w14:textId="0A35E4FC" w:rsidR="00846362" w:rsidRPr="004F50DA" w:rsidRDefault="00846362" w:rsidP="006B0EBC">
            <w:pPr>
              <w:spacing w:line="276" w:lineRule="auto"/>
              <w:jc w:val="left"/>
              <w:rPr>
                <w:b/>
                <w:bCs/>
              </w:rPr>
            </w:pPr>
          </w:p>
        </w:tc>
      </w:tr>
      <w:tr w:rsidR="00846362" w:rsidRPr="004F50DA" w14:paraId="7E309159" w14:textId="77777777" w:rsidTr="00212FDF">
        <w:tc>
          <w:tcPr>
            <w:tcW w:w="4395" w:type="dxa"/>
            <w:gridSpan w:val="3"/>
          </w:tcPr>
          <w:p w14:paraId="741F6129" w14:textId="77777777" w:rsidR="00846362" w:rsidRPr="004F50DA" w:rsidRDefault="00846362" w:rsidP="006B0EBC">
            <w:p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5580" w:type="dxa"/>
            <w:gridSpan w:val="2"/>
          </w:tcPr>
          <w:p w14:paraId="72DF5E46" w14:textId="77777777" w:rsidR="00846362" w:rsidRPr="004F50DA" w:rsidRDefault="00846362" w:rsidP="006B0EBC">
            <w:pPr>
              <w:spacing w:line="276" w:lineRule="auto"/>
              <w:jc w:val="left"/>
              <w:rPr>
                <w:b/>
                <w:bCs/>
              </w:rPr>
            </w:pPr>
          </w:p>
        </w:tc>
      </w:tr>
      <w:tr w:rsidR="00846362" w:rsidRPr="004F50DA" w14:paraId="4331B5F8" w14:textId="77777777" w:rsidTr="00893120">
        <w:tc>
          <w:tcPr>
            <w:tcW w:w="9975" w:type="dxa"/>
            <w:gridSpan w:val="5"/>
            <w:shd w:val="clear" w:color="auto" w:fill="A8D08D" w:themeFill="accent6" w:themeFillTint="99"/>
          </w:tcPr>
          <w:p w14:paraId="408B831D" w14:textId="07DA1484" w:rsidR="00846362" w:rsidRPr="004F50DA" w:rsidRDefault="00050708" w:rsidP="00893120">
            <w:pPr>
              <w:spacing w:line="276" w:lineRule="auto"/>
              <w:ind w:right="179"/>
              <w:jc w:val="center"/>
              <w:rPr>
                <w:b/>
              </w:rPr>
            </w:pPr>
            <w:r w:rsidRPr="00050708">
              <w:rPr>
                <w:b/>
              </w:rPr>
              <w:t>Pré-briefing</w:t>
            </w:r>
          </w:p>
        </w:tc>
      </w:tr>
      <w:tr w:rsidR="00846362" w:rsidRPr="004F50DA" w14:paraId="2B457181" w14:textId="77777777" w:rsidTr="00D46F03">
        <w:tc>
          <w:tcPr>
            <w:tcW w:w="9975" w:type="dxa"/>
            <w:gridSpan w:val="5"/>
          </w:tcPr>
          <w:p w14:paraId="36718B46" w14:textId="2DF25531" w:rsidR="00846362" w:rsidRPr="00BD0797" w:rsidRDefault="00BD0797" w:rsidP="006B0EBC">
            <w:pPr>
              <w:spacing w:line="276" w:lineRule="auto"/>
              <w:rPr>
                <w:i/>
                <w:iCs/>
                <w:color w:val="2E74B5" w:themeColor="accent5" w:themeShade="BF"/>
              </w:rPr>
            </w:pPr>
            <w:r w:rsidRPr="00BD0797">
              <w:rPr>
                <w:i/>
                <w:iCs/>
                <w:color w:val="2E74B5" w:themeColor="accent5" w:themeShade="BF"/>
              </w:rPr>
              <w:t xml:space="preserve">Apresentar o objetivo geral de aprendizagem. Falar do contrato de ficção. Relatar o caso. </w:t>
            </w:r>
            <w:r w:rsidR="00846362" w:rsidRPr="00BD0797">
              <w:rPr>
                <w:i/>
                <w:iCs/>
                <w:color w:val="2E74B5" w:themeColor="accent5" w:themeShade="BF"/>
                <w:highlight w:val="white"/>
              </w:rPr>
              <w:t>D</w:t>
            </w:r>
            <w:r w:rsidRPr="00BD0797">
              <w:rPr>
                <w:i/>
                <w:iCs/>
                <w:color w:val="2E74B5" w:themeColor="accent5" w:themeShade="BF"/>
              </w:rPr>
              <w:t>escrever o que se espera dos participantes, onde será o atendimento (hospitalar/ambulatorial/rua/ casa do paciente). Selecionar o voluntário. Estabeleça um ambiente de aprendizagem psicologicamente seguro durante a apresentação</w:t>
            </w:r>
          </w:p>
          <w:p w14:paraId="56EFE31B" w14:textId="0A40492B" w:rsidR="00846362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39637D">
              <w:rPr>
                <w:b/>
                <w:bCs/>
                <w:color w:val="000000" w:themeColor="text1"/>
              </w:rPr>
              <w:t>Objetivo do momento:</w:t>
            </w:r>
            <w:r w:rsidRPr="004F50DA">
              <w:rPr>
                <w:color w:val="000000" w:themeColor="text1"/>
              </w:rPr>
              <w:t xml:space="preserve"> Preparar os participantes para a experiência, estabelecendo segurança psicológica, alinhamento de expectativas e compreensão do propósito da simulação.</w:t>
            </w:r>
          </w:p>
          <w:p w14:paraId="1E0B03E3" w14:textId="4E5C6402" w:rsidR="00506089" w:rsidRPr="00BD0797" w:rsidRDefault="00506089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i/>
                <w:iCs/>
                <w:color w:val="2E74B5" w:themeColor="accent5" w:themeShade="BF"/>
              </w:rPr>
            </w:pPr>
            <w:r>
              <w:rPr>
                <w:b/>
                <w:bCs/>
                <w:color w:val="000000" w:themeColor="text1"/>
              </w:rPr>
              <w:t>Informar sobre uso de imagem e som.</w:t>
            </w:r>
            <w:r>
              <w:rPr>
                <w:color w:val="000000" w:themeColor="text1"/>
              </w:rPr>
              <w:t xml:space="preserve"> </w:t>
            </w:r>
            <w:r w:rsidRPr="00506089">
              <w:rPr>
                <w:color w:val="2E74B5" w:themeColor="accent5" w:themeShade="BF"/>
              </w:rPr>
              <w:t>(</w:t>
            </w:r>
            <w:r w:rsidR="00BD0797" w:rsidRPr="00BD0797">
              <w:rPr>
                <w:i/>
                <w:iCs/>
                <w:color w:val="2E74B5" w:themeColor="accent5" w:themeShade="BF"/>
              </w:rPr>
              <w:t>se houver gravação de áudio, imagem e captação fotográfica)</w:t>
            </w:r>
          </w:p>
          <w:p w14:paraId="4BE863EA" w14:textId="77777777" w:rsidR="00846362" w:rsidRPr="004F50DA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39637D">
              <w:rPr>
                <w:b/>
                <w:bCs/>
                <w:color w:val="000000" w:themeColor="text1"/>
              </w:rPr>
              <w:t>Dar boas-vindas à nossa simulação. Esta é uma oportunidade de aprendizado segura e colaborativa, em que vocês poderão praticar habilidades importantes relacionadas ao acolhimento em crise de ansiedade.</w:t>
            </w:r>
            <w:r w:rsidRPr="004F50DA">
              <w:rPr>
                <w:color w:val="000000" w:themeColor="text1"/>
              </w:rPr>
              <w:t xml:space="preserve"> O foco aqui é o seu desenvolvimento. Como diz Jenny Rudolph: “Nós acreditamos que todos aqui são capazes, inteligentes e comprometidos com o </w:t>
            </w:r>
            <w:r w:rsidRPr="004F50DA">
              <w:rPr>
                <w:color w:val="000000" w:themeColor="text1"/>
              </w:rPr>
              <w:lastRenderedPageBreak/>
              <w:t>aprendizado. Se surgirem erros ou dificuldades, vamos tratá-los como oportunidades de crescimento e reflexão."</w:t>
            </w:r>
          </w:p>
          <w:p w14:paraId="3CF8BCA5" w14:textId="6C586937" w:rsidR="00846362" w:rsidRPr="004F50DA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39637D">
              <w:rPr>
                <w:b/>
                <w:bCs/>
                <w:color w:val="000000" w:themeColor="text1"/>
              </w:rPr>
              <w:t>Apresentar o objetivo geral de aprendizagem</w:t>
            </w:r>
            <w:r w:rsidRPr="004F50DA">
              <w:rPr>
                <w:color w:val="000000" w:themeColor="text1"/>
              </w:rPr>
              <w:t xml:space="preserve">. </w:t>
            </w:r>
          </w:p>
          <w:p w14:paraId="1AA02724" w14:textId="39EAA245" w:rsidR="00846362" w:rsidRPr="004F50DA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39637D">
              <w:rPr>
                <w:b/>
                <w:bCs/>
                <w:color w:val="000000" w:themeColor="text1"/>
              </w:rPr>
              <w:t>Explicar a estrutura da atividade</w:t>
            </w:r>
            <w:r w:rsidRPr="004F50DA">
              <w:rPr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>Esta atividade simulada</w:t>
            </w:r>
            <w:r w:rsidRPr="004F50DA">
              <w:rPr>
                <w:color w:val="000000" w:themeColor="text1"/>
              </w:rPr>
              <w:t xml:space="preserve"> terá três momentos:</w:t>
            </w:r>
          </w:p>
          <w:p w14:paraId="0D0A4F79" w14:textId="2A153039" w:rsidR="00846362" w:rsidRPr="004F50DA" w:rsidRDefault="00724F01" w:rsidP="006B0EBC">
            <w:pPr>
              <w:pStyle w:val="PargrafodaLista"/>
              <w:spacing w:after="0" w:line="276" w:lineRule="auto"/>
              <w:rPr>
                <w:color w:val="000000" w:themeColor="text1"/>
              </w:rPr>
            </w:pPr>
            <w:r w:rsidRPr="003F0884">
              <w:rPr>
                <w:b/>
                <w:bCs/>
              </w:rPr>
              <w:t>Pré-briefing</w:t>
            </w:r>
            <w:r>
              <w:rPr>
                <w:b/>
                <w:bCs/>
              </w:rPr>
              <w:t>:</w:t>
            </w:r>
            <w:r w:rsidR="00846362" w:rsidRPr="004F50DA">
              <w:rPr>
                <w:color w:val="000000" w:themeColor="text1"/>
              </w:rPr>
              <w:t xml:space="preserve"> (5 min) – esta etapa, que estamos realizando agora.</w:t>
            </w:r>
          </w:p>
          <w:p w14:paraId="5F977BB2" w14:textId="5781CFFE" w:rsidR="00846362" w:rsidRPr="004F50DA" w:rsidRDefault="00724F01" w:rsidP="006B0EBC">
            <w:pPr>
              <w:pStyle w:val="PargrafodaLista"/>
              <w:spacing w:after="0" w:line="276" w:lineRule="auto"/>
              <w:rPr>
                <w:color w:val="000000" w:themeColor="text1"/>
              </w:rPr>
            </w:pPr>
            <w:r w:rsidRPr="003F0884">
              <w:rPr>
                <w:b/>
                <w:bCs/>
              </w:rPr>
              <w:t>Execução do caso:</w:t>
            </w:r>
            <w:r w:rsidRPr="003F0884">
              <w:t xml:space="preserve"> </w:t>
            </w:r>
            <w:r w:rsidR="00846362" w:rsidRPr="004F50DA">
              <w:rPr>
                <w:color w:val="000000" w:themeColor="text1"/>
              </w:rPr>
              <w:t>(10 min) – vocês irão interagir com o paciente (</w:t>
            </w:r>
            <w:r w:rsidR="00025CCC" w:rsidRPr="00025CCC">
              <w:rPr>
                <w:bCs/>
              </w:rPr>
              <w:t>participante padronizado</w:t>
            </w:r>
            <w:r w:rsidR="00846362" w:rsidRPr="004F50DA">
              <w:rPr>
                <w:color w:val="000000" w:themeColor="text1"/>
              </w:rPr>
              <w:t>), aplicando as técnicas ...</w:t>
            </w:r>
          </w:p>
          <w:p w14:paraId="2567CFEB" w14:textId="09E7B23C" w:rsidR="00846362" w:rsidRPr="004F50DA" w:rsidRDefault="00846362" w:rsidP="006B0EBC">
            <w:pPr>
              <w:pStyle w:val="PargrafodaLista"/>
              <w:spacing w:after="0" w:line="276" w:lineRule="auto"/>
              <w:rPr>
                <w:color w:val="000000" w:themeColor="text1"/>
              </w:rPr>
            </w:pPr>
            <w:r w:rsidRPr="00724F01">
              <w:rPr>
                <w:b/>
                <w:bCs/>
                <w:color w:val="000000" w:themeColor="text1"/>
              </w:rPr>
              <w:t>Debriefing</w:t>
            </w:r>
            <w:r w:rsidR="00724F01">
              <w:rPr>
                <w:b/>
                <w:bCs/>
                <w:color w:val="000000" w:themeColor="text1"/>
              </w:rPr>
              <w:t>:</w:t>
            </w:r>
            <w:r w:rsidRPr="004F50DA">
              <w:rPr>
                <w:color w:val="000000" w:themeColor="text1"/>
              </w:rPr>
              <w:t xml:space="preserve"> (15 min) – após o cenário, conversaremos juntos sobre o que aconteceu, o raciocínio por trás das ações e oportunidades de melhoria.</w:t>
            </w:r>
          </w:p>
          <w:p w14:paraId="2D69D2F8" w14:textId="105496DE" w:rsidR="00846362" w:rsidRPr="004F50DA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39637D">
              <w:rPr>
                <w:b/>
                <w:bCs/>
                <w:color w:val="000000" w:themeColor="text1"/>
              </w:rPr>
              <w:t>Fazer o contrato de ficção com os participantes:</w:t>
            </w:r>
            <w:r w:rsidRPr="004F50DA">
              <w:rPr>
                <w:color w:val="000000" w:themeColor="text1"/>
              </w:rPr>
              <w:t xml:space="preserve"> Para que possamos aprender ao máximo e extrair o melhor desta experiência, peço que, a partir de agora, suspendam a descrença e ajam 'como se fosse real'. Lembrem-se que estamos em um ambiente seguro de simulação, onde o erro é uma oportunidade de aprendizado, mas a imersão total nos permitirá vivenciar e reagir como se estivéssemos realmente no cenário de um atentado em uma faculdade, com todas as suas complexidades e desafios. Nosso compromisso é com a segurança de todos e com o aprendizado significativo</w:t>
            </w:r>
          </w:p>
          <w:p w14:paraId="4FCF4371" w14:textId="78633E1C" w:rsidR="00846362" w:rsidRPr="004F50DA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39637D">
              <w:rPr>
                <w:b/>
                <w:bCs/>
                <w:color w:val="000000" w:themeColor="text1"/>
              </w:rPr>
              <w:t>Relatar o caso</w:t>
            </w:r>
            <w:r w:rsidRPr="004F50DA">
              <w:rPr>
                <w:color w:val="000000" w:themeColor="text1"/>
              </w:rPr>
              <w:t xml:space="preserve">: </w:t>
            </w:r>
          </w:p>
          <w:p w14:paraId="4A874D48" w14:textId="604338FC" w:rsidR="00846362" w:rsidRPr="004F50DA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</w:pPr>
            <w:r w:rsidRPr="004F50DA">
              <w:rPr>
                <w:color w:val="000000" w:themeColor="text1"/>
              </w:rPr>
              <w:t xml:space="preserve">O atendimento será </w:t>
            </w:r>
            <w:proofErr w:type="gramStart"/>
            <w:r w:rsidRPr="004F50DA">
              <w:rPr>
                <w:color w:val="000000" w:themeColor="text1"/>
              </w:rPr>
              <w:t>...... ,</w:t>
            </w:r>
            <w:proofErr w:type="gramEnd"/>
            <w:r w:rsidRPr="004F50DA">
              <w:rPr>
                <w:color w:val="000000" w:themeColor="text1"/>
              </w:rPr>
              <w:t xml:space="preserve"> devendo realizar ........., cumprindo as fases do processo de enfermagem, </w:t>
            </w:r>
            <w:r w:rsidRPr="004F50DA">
              <w:t>como também deverá ter uma postura adequada com a paciente.</w:t>
            </w:r>
          </w:p>
          <w:p w14:paraId="45E58EA2" w14:textId="02D4C8D9" w:rsidR="00846362" w:rsidRPr="0039637D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b/>
                <w:bCs/>
              </w:rPr>
            </w:pPr>
            <w:r w:rsidRPr="0039637D">
              <w:rPr>
                <w:b/>
                <w:bCs/>
              </w:rPr>
              <w:t>Alguma dúvida antes de começarmos?</w:t>
            </w:r>
          </w:p>
          <w:p w14:paraId="37E2AA53" w14:textId="77777777" w:rsidR="00846362" w:rsidRPr="00F41199" w:rsidRDefault="00846362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</w:pPr>
            <w:r w:rsidRPr="0039637D">
              <w:rPr>
                <w:b/>
                <w:bCs/>
                <w:color w:val="000000" w:themeColor="text1"/>
              </w:rPr>
              <w:t>Quem gostaria de participar do cenário? Precisamos de uma dupla.</w:t>
            </w:r>
          </w:p>
          <w:p w14:paraId="3204AF4F" w14:textId="77777777" w:rsidR="006F2ED5" w:rsidRDefault="00F41199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 w:rsidRPr="00150077">
              <w:rPr>
                <w:b/>
                <w:bCs/>
                <w:color w:val="000000" w:themeColor="text1"/>
              </w:rPr>
              <w:t>Roteiro Observacional</w:t>
            </w:r>
            <w:r>
              <w:rPr>
                <w:b/>
                <w:bCs/>
                <w:color w:val="000000" w:themeColor="text1"/>
              </w:rPr>
              <w:t xml:space="preserve">: </w:t>
            </w:r>
            <w:r w:rsidRPr="00F41199">
              <w:rPr>
                <w:color w:val="000000" w:themeColor="text1"/>
              </w:rPr>
              <w:t>dis</w:t>
            </w:r>
            <w:r>
              <w:rPr>
                <w:color w:val="000000" w:themeColor="text1"/>
              </w:rPr>
              <w:t>tribuir entre os que irão observar o cenário destacando</w:t>
            </w:r>
            <w:r w:rsidR="006F2ED5">
              <w:rPr>
                <w:color w:val="000000" w:themeColor="text1"/>
              </w:rPr>
              <w:t>:</w:t>
            </w:r>
          </w:p>
          <w:p w14:paraId="01580855" w14:textId="5CE1FA4B" w:rsidR="006F2ED5" w:rsidRDefault="00446444" w:rsidP="006B0EBC">
            <w:pPr>
              <w:pStyle w:val="PargrafodaLista"/>
              <w:numPr>
                <w:ilvl w:val="1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="006F2ED5" w:rsidRPr="006F2ED5">
              <w:rPr>
                <w:color w:val="000000" w:themeColor="text1"/>
              </w:rPr>
              <w:t>s observações devem alimentar o debriefing, não ficarem guardadas</w:t>
            </w:r>
            <w:r w:rsidR="006F2ED5">
              <w:rPr>
                <w:color w:val="000000" w:themeColor="text1"/>
              </w:rPr>
              <w:t xml:space="preserve">, </w:t>
            </w:r>
          </w:p>
          <w:p w14:paraId="07D6C3D8" w14:textId="5395107C" w:rsidR="00F41199" w:rsidRDefault="00446444" w:rsidP="006B0EBC">
            <w:pPr>
              <w:pStyle w:val="PargrafodaLista"/>
              <w:numPr>
                <w:ilvl w:val="1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Não são para real</w:t>
            </w:r>
            <w:r w:rsidR="006F2ED5">
              <w:rPr>
                <w:color w:val="000000" w:themeColor="text1"/>
              </w:rPr>
              <w:t>izar julgamento dos participantes do cenário</w:t>
            </w:r>
          </w:p>
          <w:p w14:paraId="7F8CF6AB" w14:textId="6EDDF8C0" w:rsidR="006F2ED5" w:rsidRDefault="00446444" w:rsidP="006B0EBC">
            <w:pPr>
              <w:pStyle w:val="PargrafodaLista"/>
              <w:numPr>
                <w:ilvl w:val="1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Devem </w:t>
            </w:r>
            <w:r w:rsidR="006F2ED5">
              <w:rPr>
                <w:color w:val="000000" w:themeColor="text1"/>
              </w:rPr>
              <w:t xml:space="preserve">ajudar a organizar o </w:t>
            </w:r>
            <w:r>
              <w:rPr>
                <w:color w:val="000000" w:themeColor="text1"/>
              </w:rPr>
              <w:t>raciocínio clínico pessoal e em grupo para solução do caso</w:t>
            </w:r>
          </w:p>
          <w:p w14:paraId="147A75E7" w14:textId="0CF9B7E0" w:rsidR="00446444" w:rsidRPr="00F41199" w:rsidRDefault="00446444" w:rsidP="006B0EBC">
            <w:pPr>
              <w:pStyle w:val="PargrafodaLista"/>
              <w:numPr>
                <w:ilvl w:val="1"/>
                <w:numId w:val="3"/>
              </w:num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Estão conectadas ao objetivo de aprendizagem</w:t>
            </w:r>
          </w:p>
          <w:p w14:paraId="2F6405F6" w14:textId="40222CD2" w:rsidR="00973DD5" w:rsidRPr="004F50DA" w:rsidRDefault="00973DD5" w:rsidP="006B0EBC">
            <w:pPr>
              <w:pStyle w:val="PargrafodaLista"/>
              <w:numPr>
                <w:ilvl w:val="0"/>
                <w:numId w:val="3"/>
              </w:numPr>
              <w:spacing w:after="0" w:line="276" w:lineRule="auto"/>
            </w:pPr>
            <w:r>
              <w:rPr>
                <w:b/>
                <w:bCs/>
                <w:color w:val="000000" w:themeColor="text1"/>
              </w:rPr>
              <w:t xml:space="preserve">Apresentar o ambiente em que irá ocorrer a simulação. </w:t>
            </w:r>
          </w:p>
        </w:tc>
      </w:tr>
      <w:tr w:rsidR="00846362" w:rsidRPr="004F50DA" w14:paraId="482F4A9E" w14:textId="77777777" w:rsidTr="00893120">
        <w:trPr>
          <w:trHeight w:val="60"/>
        </w:trPr>
        <w:tc>
          <w:tcPr>
            <w:tcW w:w="9975" w:type="dxa"/>
            <w:gridSpan w:val="5"/>
            <w:shd w:val="clear" w:color="auto" w:fill="A8D08D" w:themeFill="accent6" w:themeFillTint="99"/>
          </w:tcPr>
          <w:p w14:paraId="2220321D" w14:textId="62A27C43" w:rsidR="00846362" w:rsidRPr="004F50DA" w:rsidRDefault="00846362" w:rsidP="006B0EBC">
            <w:pPr>
              <w:spacing w:line="276" w:lineRule="auto"/>
              <w:ind w:left="-102" w:right="179"/>
              <w:jc w:val="center"/>
              <w:rPr>
                <w:b/>
              </w:rPr>
            </w:pPr>
            <w:r w:rsidRPr="004F50DA">
              <w:rPr>
                <w:b/>
              </w:rPr>
              <w:lastRenderedPageBreak/>
              <w:t xml:space="preserve">Roteiro de Ações Esperadas do </w:t>
            </w:r>
            <w:r w:rsidR="003633B4" w:rsidRPr="00025CCC">
              <w:rPr>
                <w:b/>
              </w:rPr>
              <w:t xml:space="preserve">Participante </w:t>
            </w:r>
            <w:r w:rsidR="003633B4">
              <w:rPr>
                <w:b/>
              </w:rPr>
              <w:t>Voluntário</w:t>
            </w:r>
            <w:r w:rsidRPr="004F50DA">
              <w:rPr>
                <w:b/>
              </w:rPr>
              <w:t xml:space="preserve"> e Consequências do </w:t>
            </w:r>
            <w:r w:rsidR="00025CCC" w:rsidRPr="00025CCC">
              <w:rPr>
                <w:b/>
              </w:rPr>
              <w:t>Participante Padronizado</w:t>
            </w:r>
            <w:r w:rsidRPr="004F50DA">
              <w:rPr>
                <w:b/>
              </w:rPr>
              <w:t xml:space="preserve"> ou Manequim</w:t>
            </w:r>
          </w:p>
        </w:tc>
      </w:tr>
      <w:tr w:rsidR="00846362" w:rsidRPr="004F50DA" w14:paraId="54BEC96B" w14:textId="74703522" w:rsidTr="00893120">
        <w:trPr>
          <w:trHeight w:val="60"/>
        </w:trPr>
        <w:tc>
          <w:tcPr>
            <w:tcW w:w="1135" w:type="dxa"/>
            <w:tcBorders>
              <w:right w:val="single" w:sz="4" w:space="0" w:color="auto"/>
            </w:tcBorders>
            <w:shd w:val="clear" w:color="auto" w:fill="A8D08D" w:themeFill="accent6" w:themeFillTint="99"/>
          </w:tcPr>
          <w:p w14:paraId="594E5F32" w14:textId="1230EFD1" w:rsidR="00846362" w:rsidRPr="004F50DA" w:rsidRDefault="00846362" w:rsidP="006B0EBC">
            <w:pPr>
              <w:tabs>
                <w:tab w:val="center" w:pos="4922"/>
                <w:tab w:val="left" w:pos="5363"/>
              </w:tabs>
              <w:spacing w:line="276" w:lineRule="auto"/>
              <w:ind w:right="179"/>
              <w:jc w:val="center"/>
              <w:rPr>
                <w:b/>
              </w:rPr>
            </w:pPr>
            <w:r w:rsidRPr="004F50DA">
              <w:rPr>
                <w:b/>
              </w:rPr>
              <w:t>Tempo (min)</w:t>
            </w:r>
          </w:p>
        </w:tc>
        <w:tc>
          <w:tcPr>
            <w:tcW w:w="2916" w:type="dxa"/>
            <w:tcBorders>
              <w:left w:val="single" w:sz="4" w:space="0" w:color="auto"/>
            </w:tcBorders>
            <w:shd w:val="clear" w:color="auto" w:fill="A8D08D" w:themeFill="accent6" w:themeFillTint="99"/>
          </w:tcPr>
          <w:p w14:paraId="56D2B8DB" w14:textId="5CD0C1D5" w:rsidR="00846362" w:rsidRPr="004F50DA" w:rsidRDefault="00846362" w:rsidP="006B0EBC">
            <w:pPr>
              <w:tabs>
                <w:tab w:val="center" w:pos="4922"/>
                <w:tab w:val="left" w:pos="5363"/>
              </w:tabs>
              <w:spacing w:line="276" w:lineRule="auto"/>
              <w:ind w:right="179"/>
              <w:jc w:val="center"/>
              <w:rPr>
                <w:b/>
              </w:rPr>
            </w:pPr>
            <w:r w:rsidRPr="004F50DA">
              <w:rPr>
                <w:b/>
              </w:rPr>
              <w:t>Atitudes esperadas dos participantes</w:t>
            </w:r>
          </w:p>
        </w:tc>
        <w:tc>
          <w:tcPr>
            <w:tcW w:w="3207" w:type="dxa"/>
            <w:gridSpan w:val="2"/>
            <w:tcBorders>
              <w:right w:val="single" w:sz="4" w:space="0" w:color="auto"/>
            </w:tcBorders>
            <w:shd w:val="clear" w:color="auto" w:fill="A8D08D" w:themeFill="accent6" w:themeFillTint="99"/>
          </w:tcPr>
          <w:p w14:paraId="2EA6EC2A" w14:textId="3A49C6DC" w:rsidR="00846362" w:rsidRPr="004F50DA" w:rsidRDefault="00846362" w:rsidP="006B0EBC">
            <w:pPr>
              <w:spacing w:line="276" w:lineRule="auto"/>
              <w:ind w:left="-102" w:right="179"/>
              <w:jc w:val="center"/>
              <w:rPr>
                <w:b/>
              </w:rPr>
            </w:pPr>
            <w:r w:rsidRPr="004F50DA">
              <w:rPr>
                <w:b/>
              </w:rPr>
              <w:t xml:space="preserve">Ação do </w:t>
            </w:r>
            <w:r w:rsidR="00025CCC" w:rsidRPr="00025CCC">
              <w:rPr>
                <w:b/>
              </w:rPr>
              <w:t>Participante Padronizado</w:t>
            </w:r>
          </w:p>
        </w:tc>
        <w:tc>
          <w:tcPr>
            <w:tcW w:w="2717" w:type="dxa"/>
            <w:tcBorders>
              <w:left w:val="single" w:sz="4" w:space="0" w:color="auto"/>
            </w:tcBorders>
            <w:shd w:val="clear" w:color="auto" w:fill="A8D08D" w:themeFill="accent6" w:themeFillTint="99"/>
          </w:tcPr>
          <w:p w14:paraId="0FB344A7" w14:textId="7FB830A6" w:rsidR="00846362" w:rsidRPr="004F50DA" w:rsidRDefault="00846362" w:rsidP="006B0EBC">
            <w:pPr>
              <w:spacing w:line="276" w:lineRule="auto"/>
              <w:ind w:left="-102" w:right="179"/>
              <w:jc w:val="center"/>
              <w:rPr>
                <w:b/>
              </w:rPr>
            </w:pPr>
            <w:r w:rsidRPr="004F50DA">
              <w:rPr>
                <w:b/>
              </w:rPr>
              <w:t>Pistas para facilitador/</w:t>
            </w:r>
            <w:r w:rsidR="00025CCC" w:rsidRPr="00025CCC">
              <w:rPr>
                <w:b/>
              </w:rPr>
              <w:t xml:space="preserve"> Participante Padronizado</w:t>
            </w:r>
          </w:p>
        </w:tc>
      </w:tr>
      <w:tr w:rsidR="001B7A5C" w:rsidRPr="004F50DA" w14:paraId="79BB2306" w14:textId="076CAF73" w:rsidTr="00153305">
        <w:trPr>
          <w:trHeight w:val="615"/>
        </w:trPr>
        <w:tc>
          <w:tcPr>
            <w:tcW w:w="9975" w:type="dxa"/>
            <w:gridSpan w:val="5"/>
            <w:tcBorders>
              <w:bottom w:val="single" w:sz="4" w:space="0" w:color="auto"/>
            </w:tcBorders>
          </w:tcPr>
          <w:p w14:paraId="6F93907D" w14:textId="666FAD4A" w:rsidR="001B7A5C" w:rsidRPr="00BD0797" w:rsidRDefault="00BD0797" w:rsidP="006B0EBC">
            <w:pPr>
              <w:spacing w:line="276" w:lineRule="auto"/>
              <w:ind w:right="179"/>
              <w:rPr>
                <w:i/>
                <w:iCs/>
                <w:color w:val="2E74B5" w:themeColor="accent5" w:themeShade="BF"/>
                <w:highlight w:val="yellow"/>
              </w:rPr>
            </w:pPr>
            <w:r w:rsidRPr="00BD0797">
              <w:rPr>
                <w:i/>
                <w:iCs/>
                <w:color w:val="2E74B5" w:themeColor="accent5" w:themeShade="BF"/>
              </w:rPr>
              <w:t xml:space="preserve">Nesta seção, você deve organizar o desenvolvimento do cenário em uma sequência de etapas temporais. Para cada momento, descreva duas coisas: o que se espera que os participantes façam (ações esperadas) e como o participante padronizado ou manequim deve responder a cada ação. As ações esperadas devem refletir as condutas corretas que os participantes precisam demonstrar com base nos objetivos de aprendizagem e no raciocínio clínico esperado. As consequências, por sua vez, devem prever diferentes desfechos: se os participantes agirem corretamente, o paciente padronizado reage de uma forma; se agirem de forma incompleta ou incorreta, ele reage de outra — oferecendo pistas graduais que estimulem a tomada de decisão sem quebrar o realismo do cenário. Utilize a </w:t>
            </w:r>
            <w:r w:rsidRPr="00BD0797">
              <w:rPr>
                <w:i/>
                <w:iCs/>
                <w:color w:val="2E74B5" w:themeColor="accent5" w:themeShade="BF"/>
              </w:rPr>
              <w:lastRenderedPageBreak/>
              <w:t>coluna de pistas para registrar sugestões discretas que o facilitador pode oferecer caso os participantes fiquem travados, garantindo que o cenário prossiga dentro do tempo previsto e que a aprendizagem ocorra mesmo diante de dificuldades.</w:t>
            </w:r>
          </w:p>
        </w:tc>
      </w:tr>
      <w:tr w:rsidR="001B7A5C" w:rsidRPr="004F50DA" w14:paraId="419B6703" w14:textId="77777777" w:rsidTr="001C7214">
        <w:trPr>
          <w:trHeight w:val="615"/>
        </w:trPr>
        <w:tc>
          <w:tcPr>
            <w:tcW w:w="1135" w:type="dxa"/>
            <w:tcBorders>
              <w:bottom w:val="single" w:sz="4" w:space="0" w:color="auto"/>
              <w:right w:val="single" w:sz="4" w:space="0" w:color="auto"/>
            </w:tcBorders>
          </w:tcPr>
          <w:p w14:paraId="3B57712E" w14:textId="77777777" w:rsidR="001B7A5C" w:rsidRPr="00BD0797" w:rsidRDefault="001B7A5C" w:rsidP="006B0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9"/>
              <w:rPr>
                <w:i/>
                <w:iCs/>
                <w:color w:val="000000"/>
              </w:rPr>
            </w:pPr>
          </w:p>
        </w:tc>
        <w:tc>
          <w:tcPr>
            <w:tcW w:w="2916" w:type="dxa"/>
            <w:tcBorders>
              <w:left w:val="single" w:sz="4" w:space="0" w:color="auto"/>
              <w:bottom w:val="single" w:sz="4" w:space="0" w:color="auto"/>
            </w:tcBorders>
          </w:tcPr>
          <w:p w14:paraId="249DB779" w14:textId="36E0D630" w:rsidR="001B7A5C" w:rsidRPr="00BD0797" w:rsidRDefault="00D55530" w:rsidP="006B0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9"/>
              <w:rPr>
                <w:i/>
                <w:iCs/>
                <w:color w:val="000000"/>
              </w:rPr>
            </w:pPr>
            <w:r w:rsidRPr="00BD0797">
              <w:rPr>
                <w:i/>
                <w:iCs/>
                <w:color w:val="2E74B5" w:themeColor="accent5" w:themeShade="BF"/>
              </w:rPr>
              <w:t>O que o participante deve fazer em cada etapa</w:t>
            </w:r>
          </w:p>
        </w:tc>
        <w:tc>
          <w:tcPr>
            <w:tcW w:w="320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194548E" w14:textId="298D3A35" w:rsidR="001B7A5C" w:rsidRPr="00BD0797" w:rsidRDefault="00D55530" w:rsidP="006B0EBC">
            <w:pPr>
              <w:spacing w:line="276" w:lineRule="auto"/>
              <w:ind w:right="179"/>
              <w:rPr>
                <w:i/>
                <w:iCs/>
                <w:color w:val="2E74B5" w:themeColor="accent5" w:themeShade="BF"/>
                <w:highlight w:val="yellow"/>
              </w:rPr>
            </w:pPr>
            <w:r w:rsidRPr="00BD0797">
              <w:rPr>
                <w:i/>
                <w:iCs/>
                <w:color w:val="2E74B5" w:themeColor="accent5" w:themeShade="BF"/>
              </w:rPr>
              <w:t>Como o paciente padronizado ou manequim reage a cada ação</w:t>
            </w:r>
          </w:p>
        </w:tc>
        <w:tc>
          <w:tcPr>
            <w:tcW w:w="2717" w:type="dxa"/>
            <w:tcBorders>
              <w:left w:val="single" w:sz="4" w:space="0" w:color="auto"/>
              <w:bottom w:val="single" w:sz="4" w:space="0" w:color="auto"/>
            </w:tcBorders>
          </w:tcPr>
          <w:p w14:paraId="427C9CE2" w14:textId="30274265" w:rsidR="001B7A5C" w:rsidRPr="00BD0797" w:rsidRDefault="00D55530" w:rsidP="006B0EBC">
            <w:pPr>
              <w:spacing w:line="276" w:lineRule="auto"/>
              <w:ind w:right="179"/>
              <w:rPr>
                <w:i/>
                <w:iCs/>
                <w:color w:val="2E74B5" w:themeColor="accent5" w:themeShade="BF"/>
                <w:highlight w:val="yellow"/>
              </w:rPr>
            </w:pPr>
            <w:r w:rsidRPr="00BD0797">
              <w:rPr>
                <w:i/>
                <w:iCs/>
                <w:color w:val="2E74B5" w:themeColor="accent5" w:themeShade="BF"/>
              </w:rPr>
              <w:t>Recursos que o facilitador pode usar para redirecionar sem dar a resposta pronta</w:t>
            </w:r>
          </w:p>
        </w:tc>
      </w:tr>
      <w:tr w:rsidR="00846362" w:rsidRPr="004F50DA" w14:paraId="64DAB0DF" w14:textId="3DF74407" w:rsidTr="001C7214">
        <w:tc>
          <w:tcPr>
            <w:tcW w:w="1135" w:type="dxa"/>
            <w:tcBorders>
              <w:right w:val="single" w:sz="4" w:space="0" w:color="auto"/>
            </w:tcBorders>
          </w:tcPr>
          <w:p w14:paraId="50899B73" w14:textId="664D6352" w:rsidR="00846362" w:rsidRPr="004F50DA" w:rsidRDefault="00846362" w:rsidP="006B0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6" w:type="dxa"/>
            <w:tcBorders>
              <w:left w:val="single" w:sz="4" w:space="0" w:color="auto"/>
            </w:tcBorders>
          </w:tcPr>
          <w:p w14:paraId="063D54F5" w14:textId="77777777" w:rsidR="00846362" w:rsidRPr="004F50DA" w:rsidRDefault="00846362" w:rsidP="006B0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207" w:type="dxa"/>
            <w:gridSpan w:val="2"/>
            <w:tcBorders>
              <w:right w:val="single" w:sz="4" w:space="0" w:color="auto"/>
            </w:tcBorders>
          </w:tcPr>
          <w:p w14:paraId="4A1D65E4" w14:textId="3C28D9EE" w:rsidR="00846362" w:rsidRPr="004F50DA" w:rsidRDefault="00846362" w:rsidP="006B0EBC">
            <w:pPr>
              <w:spacing w:line="276" w:lineRule="auto"/>
              <w:ind w:right="179"/>
            </w:pPr>
          </w:p>
        </w:tc>
        <w:tc>
          <w:tcPr>
            <w:tcW w:w="2717" w:type="dxa"/>
            <w:tcBorders>
              <w:left w:val="single" w:sz="4" w:space="0" w:color="auto"/>
            </w:tcBorders>
          </w:tcPr>
          <w:p w14:paraId="51F98F24" w14:textId="77777777" w:rsidR="00846362" w:rsidRPr="004F50DA" w:rsidRDefault="00846362" w:rsidP="006B0EBC">
            <w:pPr>
              <w:spacing w:line="276" w:lineRule="auto"/>
              <w:ind w:right="179"/>
            </w:pPr>
          </w:p>
        </w:tc>
      </w:tr>
      <w:tr w:rsidR="00846362" w:rsidRPr="004F50DA" w14:paraId="0C936821" w14:textId="231AB6A6" w:rsidTr="001C7214">
        <w:tc>
          <w:tcPr>
            <w:tcW w:w="1135" w:type="dxa"/>
            <w:tcBorders>
              <w:right w:val="single" w:sz="4" w:space="0" w:color="auto"/>
            </w:tcBorders>
          </w:tcPr>
          <w:p w14:paraId="34A91032" w14:textId="41E83FA5" w:rsidR="00846362" w:rsidRPr="004F50DA" w:rsidRDefault="00846362" w:rsidP="006B0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6" w:type="dxa"/>
            <w:tcBorders>
              <w:left w:val="single" w:sz="4" w:space="0" w:color="auto"/>
            </w:tcBorders>
          </w:tcPr>
          <w:p w14:paraId="6D1FF3D7" w14:textId="77777777" w:rsidR="00846362" w:rsidRPr="004F50DA" w:rsidRDefault="00846362" w:rsidP="006B0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207" w:type="dxa"/>
            <w:gridSpan w:val="2"/>
            <w:tcBorders>
              <w:right w:val="single" w:sz="4" w:space="0" w:color="auto"/>
            </w:tcBorders>
          </w:tcPr>
          <w:p w14:paraId="54DF10C6" w14:textId="7F90B295" w:rsidR="00846362" w:rsidRPr="004F50DA" w:rsidRDefault="00846362" w:rsidP="006B0EBC">
            <w:pPr>
              <w:spacing w:line="276" w:lineRule="auto"/>
              <w:ind w:right="179"/>
            </w:pPr>
          </w:p>
        </w:tc>
        <w:tc>
          <w:tcPr>
            <w:tcW w:w="2717" w:type="dxa"/>
            <w:tcBorders>
              <w:left w:val="single" w:sz="4" w:space="0" w:color="auto"/>
            </w:tcBorders>
          </w:tcPr>
          <w:p w14:paraId="52DDBA79" w14:textId="77777777" w:rsidR="00846362" w:rsidRPr="004F50DA" w:rsidRDefault="00846362" w:rsidP="006B0EBC">
            <w:pPr>
              <w:spacing w:line="276" w:lineRule="auto"/>
              <w:ind w:right="179"/>
            </w:pPr>
          </w:p>
        </w:tc>
      </w:tr>
      <w:tr w:rsidR="00846362" w:rsidRPr="004F50DA" w14:paraId="7E6E64D0" w14:textId="77777777" w:rsidTr="00893120">
        <w:tc>
          <w:tcPr>
            <w:tcW w:w="9975" w:type="dxa"/>
            <w:gridSpan w:val="5"/>
            <w:shd w:val="clear" w:color="auto" w:fill="A8D08D" w:themeFill="accent6" w:themeFillTint="99"/>
          </w:tcPr>
          <w:p w14:paraId="45984A7D" w14:textId="59C72255" w:rsidR="00846362" w:rsidRPr="004F50DA" w:rsidRDefault="00846362" w:rsidP="006B0EBC">
            <w:pPr>
              <w:spacing w:line="276" w:lineRule="auto"/>
              <w:ind w:left="360" w:right="179"/>
              <w:jc w:val="center"/>
              <w:rPr>
                <w:b/>
              </w:rPr>
            </w:pPr>
            <w:r w:rsidRPr="004F50DA">
              <w:rPr>
                <w:b/>
              </w:rPr>
              <w:t>Critérios de término</w:t>
            </w:r>
          </w:p>
        </w:tc>
      </w:tr>
      <w:tr w:rsidR="00846362" w:rsidRPr="004F50DA" w14:paraId="4F7C84B7" w14:textId="77777777" w:rsidTr="00227316">
        <w:tc>
          <w:tcPr>
            <w:tcW w:w="9975" w:type="dxa"/>
            <w:gridSpan w:val="5"/>
          </w:tcPr>
          <w:p w14:paraId="05E2239A" w14:textId="72846BF2" w:rsidR="00846362" w:rsidRPr="00BD0797" w:rsidRDefault="00BD0797" w:rsidP="006B0EBC">
            <w:pPr>
              <w:spacing w:line="276" w:lineRule="auto"/>
              <w:ind w:left="360" w:right="179"/>
              <w:jc w:val="center"/>
              <w:rPr>
                <w:bCs/>
                <w:i/>
                <w:iCs/>
                <w:color w:val="2F5496" w:themeColor="accent1" w:themeShade="BF"/>
              </w:rPr>
            </w:pPr>
            <w:r w:rsidRPr="00BD0797">
              <w:rPr>
                <w:bCs/>
                <w:i/>
                <w:iCs/>
                <w:color w:val="2F5496" w:themeColor="accent1" w:themeShade="BF"/>
              </w:rPr>
              <w:t>O que precisa acontecer para findar o cenário?</w:t>
            </w:r>
          </w:p>
        </w:tc>
      </w:tr>
    </w:tbl>
    <w:tbl>
      <w:tblPr>
        <w:tblW w:w="997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84"/>
        <w:gridCol w:w="4394"/>
        <w:gridCol w:w="709"/>
        <w:gridCol w:w="466"/>
        <w:gridCol w:w="1995"/>
      </w:tblGrid>
      <w:tr w:rsidR="00F24B0F" w:rsidRPr="004F50DA" w14:paraId="7542F563" w14:textId="77777777" w:rsidTr="00893120">
        <w:tc>
          <w:tcPr>
            <w:tcW w:w="9975" w:type="dxa"/>
            <w:gridSpan w:val="6"/>
            <w:shd w:val="clear" w:color="auto" w:fill="A8D08D" w:themeFill="accent6" w:themeFillTint="99"/>
          </w:tcPr>
          <w:p w14:paraId="30457FC2" w14:textId="77777777" w:rsidR="00F24B0F" w:rsidRPr="004F50DA" w:rsidRDefault="00F24B0F" w:rsidP="006B0EBC">
            <w:pPr>
              <w:spacing w:after="0" w:line="276" w:lineRule="auto"/>
              <w:ind w:left="360" w:right="179"/>
              <w:jc w:val="center"/>
              <w:rPr>
                <w:b/>
              </w:rPr>
            </w:pPr>
            <w:r w:rsidRPr="004F50DA">
              <w:rPr>
                <w:b/>
              </w:rPr>
              <w:t>Debriefing – Método PEARLS</w:t>
            </w:r>
          </w:p>
        </w:tc>
      </w:tr>
      <w:tr w:rsidR="00F24B0F" w:rsidRPr="004F50DA" w14:paraId="0C7A5128" w14:textId="77777777" w:rsidTr="00691939">
        <w:tc>
          <w:tcPr>
            <w:tcW w:w="2411" w:type="dxa"/>
            <w:gridSpan w:val="2"/>
            <w:vAlign w:val="center"/>
          </w:tcPr>
          <w:p w14:paraId="24CCD4D9" w14:textId="77777777" w:rsidR="00F24B0F" w:rsidRPr="004344B5" w:rsidRDefault="00F24B0F" w:rsidP="006B0EBC">
            <w:pPr>
              <w:spacing w:after="0" w:line="276" w:lineRule="auto"/>
              <w:ind w:left="360" w:right="37"/>
              <w:jc w:val="center"/>
              <w:rPr>
                <w:b/>
                <w:bCs/>
              </w:rPr>
            </w:pPr>
            <w:r w:rsidRPr="004344B5">
              <w:rPr>
                <w:b/>
                <w:bCs/>
              </w:rPr>
              <w:t>Pausa e Enquadramento</w:t>
            </w:r>
          </w:p>
        </w:tc>
        <w:tc>
          <w:tcPr>
            <w:tcW w:w="7564" w:type="dxa"/>
            <w:gridSpan w:val="4"/>
          </w:tcPr>
          <w:p w14:paraId="610E424D" w14:textId="77777777" w:rsidR="00F24B0F" w:rsidRPr="004344B5" w:rsidRDefault="00F24B0F" w:rsidP="006B0EBC">
            <w:pPr>
              <w:spacing w:after="0" w:line="276" w:lineRule="auto"/>
              <w:ind w:left="34" w:right="179" w:firstLine="6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 xml:space="preserve">Obrigado(a) a todos pela participação. Agora, faremos uma pausa para refletir sobre a experiência. Lembram-se que nosso objetivo é aprender juntos em um ambiente seguro. Não estamos aqui para julgar, mas para explorar o que aconteceu. </w:t>
            </w:r>
          </w:p>
          <w:p w14:paraId="7B126A06" w14:textId="77777777" w:rsidR="00F24B0F" w:rsidRPr="004344B5" w:rsidRDefault="00F24B0F" w:rsidP="006B0EBC">
            <w:pPr>
              <w:spacing w:after="0" w:line="276" w:lineRule="auto"/>
              <w:ind w:left="34" w:right="179" w:firstLine="6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Como vocês estão se sentindo após a simulação?</w:t>
            </w:r>
          </w:p>
        </w:tc>
      </w:tr>
      <w:tr w:rsidR="00F24B0F" w:rsidRPr="004F50DA" w14:paraId="7A0A7884" w14:textId="77777777" w:rsidTr="00691939">
        <w:trPr>
          <w:trHeight w:val="726"/>
        </w:trPr>
        <w:tc>
          <w:tcPr>
            <w:tcW w:w="2411" w:type="dxa"/>
            <w:gridSpan w:val="2"/>
            <w:vAlign w:val="center"/>
          </w:tcPr>
          <w:p w14:paraId="4B883170" w14:textId="77777777" w:rsidR="00F24B0F" w:rsidRPr="004344B5" w:rsidRDefault="00F24B0F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4344B5">
              <w:rPr>
                <w:b/>
                <w:bCs/>
              </w:rPr>
              <w:t>Explorar Reações</w:t>
            </w:r>
          </w:p>
        </w:tc>
        <w:tc>
          <w:tcPr>
            <w:tcW w:w="7564" w:type="dxa"/>
            <w:gridSpan w:val="4"/>
          </w:tcPr>
          <w:p w14:paraId="42DD8196" w14:textId="77777777" w:rsidR="00F24B0F" w:rsidRPr="004344B5" w:rsidRDefault="00F24B0F" w:rsidP="006B0EBC">
            <w:pPr>
              <w:spacing w:after="0" w:line="276" w:lineRule="auto"/>
              <w:ind w:left="34"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Quais foram os sentimentos e sensações que vocês experimentaram durante a simulação?</w:t>
            </w:r>
          </w:p>
          <w:p w14:paraId="46C1208C" w14:textId="77777777" w:rsidR="00F24B0F" w:rsidRPr="004344B5" w:rsidRDefault="00F24B0F" w:rsidP="006B0EBC">
            <w:pPr>
              <w:spacing w:after="0" w:line="276" w:lineRule="auto"/>
              <w:ind w:left="34"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Como essas emoções podem influenciar no atendimento do paciente?</w:t>
            </w:r>
          </w:p>
        </w:tc>
      </w:tr>
      <w:tr w:rsidR="00F24B0F" w:rsidRPr="004F50DA" w14:paraId="2959810B" w14:textId="77777777" w:rsidTr="00691939">
        <w:trPr>
          <w:trHeight w:val="726"/>
        </w:trPr>
        <w:tc>
          <w:tcPr>
            <w:tcW w:w="2411" w:type="dxa"/>
            <w:gridSpan w:val="2"/>
            <w:vAlign w:val="center"/>
          </w:tcPr>
          <w:p w14:paraId="7EBE621A" w14:textId="77777777" w:rsidR="00F24B0F" w:rsidRPr="004344B5" w:rsidRDefault="00F24B0F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4344B5">
              <w:rPr>
                <w:b/>
                <w:bCs/>
              </w:rPr>
              <w:t>Analisar Eventos</w:t>
            </w:r>
          </w:p>
        </w:tc>
        <w:tc>
          <w:tcPr>
            <w:tcW w:w="7564" w:type="dxa"/>
            <w:gridSpan w:val="4"/>
          </w:tcPr>
          <w:p w14:paraId="68C66CEA" w14:textId="11B80AE0" w:rsidR="00F24B0F" w:rsidRPr="004344B5" w:rsidRDefault="00F24B0F" w:rsidP="006B0EBC">
            <w:pPr>
              <w:spacing w:after="0" w:line="276" w:lineRule="auto"/>
              <w:ind w:left="34" w:right="179" w:firstLine="6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Vamos descrever a cena que acabamos de ver. (</w:t>
            </w:r>
            <w:r w:rsidR="002C26DA" w:rsidRPr="004344B5">
              <w:rPr>
                <w:color w:val="2F5496" w:themeColor="accent1" w:themeShade="BF"/>
              </w:rPr>
              <w:t>LEMBRE-SE DE</w:t>
            </w:r>
            <w:r w:rsidRPr="004344B5">
              <w:rPr>
                <w:color w:val="2F5496" w:themeColor="accent1" w:themeShade="BF"/>
              </w:rPr>
              <w:t xml:space="preserve"> Descrever não é julgar)</w:t>
            </w:r>
          </w:p>
          <w:p w14:paraId="1F4D3563" w14:textId="77777777" w:rsidR="00F24B0F" w:rsidRPr="004344B5" w:rsidRDefault="00F24B0F" w:rsidP="006B0EBC">
            <w:pPr>
              <w:spacing w:after="0" w:line="276" w:lineRule="auto"/>
              <w:ind w:left="34"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 xml:space="preserve">Quais foram os pontos de tomada de decisão cruciais? </w:t>
            </w:r>
          </w:p>
          <w:p w14:paraId="7005CB69" w14:textId="77777777" w:rsidR="00F24B0F" w:rsidRPr="004344B5" w:rsidRDefault="00F24B0F" w:rsidP="006B0EBC">
            <w:pPr>
              <w:spacing w:after="0" w:line="276" w:lineRule="auto"/>
              <w:ind w:left="34"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O que levou vocês a realizar aquelas ações específicas?</w:t>
            </w:r>
          </w:p>
        </w:tc>
      </w:tr>
      <w:tr w:rsidR="00F24B0F" w:rsidRPr="004F50DA" w14:paraId="4DAF119B" w14:textId="77777777" w:rsidTr="00691939">
        <w:trPr>
          <w:trHeight w:val="726"/>
        </w:trPr>
        <w:tc>
          <w:tcPr>
            <w:tcW w:w="2411" w:type="dxa"/>
            <w:gridSpan w:val="2"/>
            <w:vAlign w:val="center"/>
          </w:tcPr>
          <w:p w14:paraId="69B84D3F" w14:textId="77777777" w:rsidR="00F24B0F" w:rsidRPr="004344B5" w:rsidRDefault="00F24B0F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4344B5">
              <w:rPr>
                <w:b/>
                <w:bCs/>
              </w:rPr>
              <w:t>Refletir sobre o Desempenho</w:t>
            </w:r>
          </w:p>
        </w:tc>
        <w:tc>
          <w:tcPr>
            <w:tcW w:w="7564" w:type="dxa"/>
            <w:gridSpan w:val="4"/>
          </w:tcPr>
          <w:p w14:paraId="5E786A50" w14:textId="77777777" w:rsidR="00F24B0F" w:rsidRPr="004344B5" w:rsidRDefault="00F24B0F" w:rsidP="006B0EBC">
            <w:pPr>
              <w:spacing w:after="0" w:line="276" w:lineRule="auto"/>
              <w:ind w:left="34" w:right="179" w:firstLine="6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 xml:space="preserve">Quais foram as dificuldades para realizar o atendimento? </w:t>
            </w:r>
          </w:p>
          <w:p w14:paraId="4C9365A4" w14:textId="77777777" w:rsidR="00F24B0F" w:rsidRPr="004344B5" w:rsidRDefault="00F24B0F" w:rsidP="006B0EBC">
            <w:pPr>
              <w:spacing w:after="0" w:line="276" w:lineRule="auto"/>
              <w:ind w:left="34" w:right="179" w:firstLine="6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Houve algo que vocês fariam de diferente se tivessem a oportunidade?</w:t>
            </w:r>
          </w:p>
        </w:tc>
      </w:tr>
      <w:tr w:rsidR="00F24B0F" w:rsidRPr="004F50DA" w14:paraId="0C93D905" w14:textId="77777777" w:rsidTr="00691939">
        <w:trPr>
          <w:trHeight w:val="726"/>
        </w:trPr>
        <w:tc>
          <w:tcPr>
            <w:tcW w:w="2411" w:type="dxa"/>
            <w:gridSpan w:val="2"/>
            <w:vAlign w:val="center"/>
          </w:tcPr>
          <w:p w14:paraId="504336A8" w14:textId="77777777" w:rsidR="00F24B0F" w:rsidRPr="004344B5" w:rsidRDefault="00F24B0F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4344B5">
              <w:rPr>
                <w:b/>
                <w:bCs/>
              </w:rPr>
              <w:t>Aprender com a Experiência</w:t>
            </w:r>
          </w:p>
        </w:tc>
        <w:tc>
          <w:tcPr>
            <w:tcW w:w="7564" w:type="dxa"/>
            <w:gridSpan w:val="4"/>
          </w:tcPr>
          <w:p w14:paraId="3D94B295" w14:textId="77777777" w:rsidR="00F24B0F" w:rsidRPr="004344B5" w:rsidRDefault="00F24B0F" w:rsidP="006B0EBC">
            <w:pPr>
              <w:spacing w:after="0" w:line="276" w:lineRule="auto"/>
              <w:ind w:left="34" w:right="179" w:firstLine="6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Quais protocolos são necessários para garantir o atendimento nesta situação? Quais conhecimentos foram fortificados acerca da situação vivenciada no cenário? As intervenções como enfermeiro(a) foram suficientes para o quadro do paciente?</w:t>
            </w:r>
          </w:p>
        </w:tc>
      </w:tr>
      <w:tr w:rsidR="00F24B0F" w:rsidRPr="004F50DA" w14:paraId="14B721A1" w14:textId="77777777" w:rsidTr="00691939">
        <w:trPr>
          <w:trHeight w:val="1134"/>
        </w:trPr>
        <w:tc>
          <w:tcPr>
            <w:tcW w:w="2411" w:type="dxa"/>
            <w:gridSpan w:val="2"/>
            <w:vAlign w:val="center"/>
          </w:tcPr>
          <w:p w14:paraId="1EF954F5" w14:textId="77777777" w:rsidR="00F24B0F" w:rsidRPr="004344B5" w:rsidRDefault="00F24B0F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4344B5">
              <w:rPr>
                <w:b/>
                <w:bCs/>
              </w:rPr>
              <w:t>Sintetizar o Aprendizado</w:t>
            </w:r>
          </w:p>
        </w:tc>
        <w:tc>
          <w:tcPr>
            <w:tcW w:w="7564" w:type="dxa"/>
            <w:gridSpan w:val="4"/>
          </w:tcPr>
          <w:p w14:paraId="5E3D010F" w14:textId="77777777" w:rsidR="00F24B0F" w:rsidRPr="004344B5" w:rsidRDefault="00F24B0F" w:rsidP="006B0EBC">
            <w:pPr>
              <w:spacing w:after="0" w:line="276" w:lineRule="auto"/>
              <w:ind w:left="34"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Quais foram os pontos de tomada de decisão?</w:t>
            </w:r>
          </w:p>
          <w:p w14:paraId="655E9648" w14:textId="77777777" w:rsidR="00F24B0F" w:rsidRPr="004344B5" w:rsidRDefault="00F24B0F" w:rsidP="006B0EBC">
            <w:pPr>
              <w:spacing w:after="0" w:line="276" w:lineRule="auto"/>
              <w:ind w:left="34"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 xml:space="preserve">Quais foram as dificuldades para realizar o atendimento? </w:t>
            </w:r>
          </w:p>
          <w:p w14:paraId="78B82F54" w14:textId="77777777" w:rsidR="00F24B0F" w:rsidRPr="004344B5" w:rsidRDefault="00F24B0F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>Como vocês se sentem mais seguros para atender um caso semelhante no futuro?</w:t>
            </w:r>
          </w:p>
          <w:p w14:paraId="4CFCAE4A" w14:textId="77777777" w:rsidR="00F24B0F" w:rsidRPr="004344B5" w:rsidRDefault="00F24B0F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4344B5">
              <w:rPr>
                <w:color w:val="2F5496" w:themeColor="accent1" w:themeShade="BF"/>
              </w:rPr>
              <w:t xml:space="preserve">Se fosse possível elencar três conhecimentos principais adquiridos ou reforçados hoje, quais seriam? </w:t>
            </w:r>
          </w:p>
        </w:tc>
      </w:tr>
      <w:tr w:rsidR="000C15EE" w:rsidRPr="004F50DA" w14:paraId="3F0976C3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82"/>
        </w:trPr>
        <w:tc>
          <w:tcPr>
            <w:tcW w:w="9975" w:type="dxa"/>
            <w:gridSpan w:val="6"/>
            <w:shd w:val="clear" w:color="auto" w:fill="A8D08D" w:themeFill="accent6" w:themeFillTint="99"/>
            <w:vAlign w:val="center"/>
          </w:tcPr>
          <w:p w14:paraId="0B8316AC" w14:textId="5469F8A1" w:rsidR="000C15EE" w:rsidRPr="004F50DA" w:rsidRDefault="000C15EE" w:rsidP="006B0EBC">
            <w:pPr>
              <w:spacing w:after="0" w:line="276" w:lineRule="auto"/>
              <w:ind w:left="360" w:right="179"/>
              <w:jc w:val="center"/>
              <w:rPr>
                <w:b/>
              </w:rPr>
            </w:pPr>
            <w:r w:rsidRPr="004F50DA">
              <w:rPr>
                <w:b/>
              </w:rPr>
              <w:t>Perguntas socráticas para o debriefing</w:t>
            </w:r>
          </w:p>
        </w:tc>
      </w:tr>
      <w:tr w:rsidR="000C15EE" w:rsidRPr="004F50DA" w14:paraId="6DA2747E" w14:textId="77777777" w:rsidTr="000C15E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82"/>
        </w:trPr>
        <w:tc>
          <w:tcPr>
            <w:tcW w:w="9975" w:type="dxa"/>
            <w:gridSpan w:val="6"/>
            <w:shd w:val="clear" w:color="auto" w:fill="FFFFFF" w:themeFill="background1"/>
            <w:vAlign w:val="center"/>
          </w:tcPr>
          <w:p w14:paraId="4A0A902C" w14:textId="77777777" w:rsidR="00A7038C" w:rsidRPr="00BD0797" w:rsidRDefault="00A7038C" w:rsidP="006B0EBC">
            <w:pPr>
              <w:pStyle w:val="PargrafodaLista"/>
              <w:numPr>
                <w:ilvl w:val="0"/>
                <w:numId w:val="5"/>
              </w:numPr>
              <w:spacing w:after="0" w:line="276" w:lineRule="auto"/>
              <w:ind w:right="179"/>
              <w:jc w:val="center"/>
              <w:rPr>
                <w:bCs/>
                <w:i/>
                <w:iCs/>
                <w:color w:val="2F5496" w:themeColor="accent1" w:themeShade="BF"/>
              </w:rPr>
            </w:pPr>
            <w:r w:rsidRPr="00BD0797">
              <w:rPr>
                <w:bCs/>
                <w:i/>
                <w:iCs/>
                <w:color w:val="2F5496" w:themeColor="accent1" w:themeShade="BF"/>
              </w:rPr>
              <w:t>Devem ser abertas e neutras, sem induzir à resposta esperada</w:t>
            </w:r>
          </w:p>
          <w:p w14:paraId="185BEB88" w14:textId="77777777" w:rsidR="000C15EE" w:rsidRPr="00BD0797" w:rsidRDefault="00A7038C" w:rsidP="006B0EBC">
            <w:pPr>
              <w:pStyle w:val="PargrafodaLista"/>
              <w:numPr>
                <w:ilvl w:val="0"/>
                <w:numId w:val="5"/>
              </w:numPr>
              <w:spacing w:after="0" w:line="276" w:lineRule="auto"/>
              <w:ind w:right="179"/>
              <w:jc w:val="center"/>
              <w:rPr>
                <w:b/>
                <w:i/>
                <w:iCs/>
              </w:rPr>
            </w:pPr>
            <w:r w:rsidRPr="00BD0797">
              <w:rPr>
                <w:bCs/>
                <w:i/>
                <w:iCs/>
                <w:color w:val="2F5496" w:themeColor="accent1" w:themeShade="BF"/>
              </w:rPr>
              <w:t>O objetivo é que o estudante descubra sozinho o que poderia ser diferente</w:t>
            </w:r>
          </w:p>
          <w:p w14:paraId="1825650D" w14:textId="3BE66BBD" w:rsidR="00A7038C" w:rsidRPr="00A7038C" w:rsidRDefault="00A7038C" w:rsidP="006B0EBC">
            <w:pPr>
              <w:pStyle w:val="PargrafodaLista"/>
              <w:numPr>
                <w:ilvl w:val="0"/>
                <w:numId w:val="5"/>
              </w:numPr>
              <w:spacing w:after="0" w:line="276" w:lineRule="auto"/>
              <w:ind w:right="179"/>
              <w:jc w:val="center"/>
              <w:rPr>
                <w:b/>
              </w:rPr>
            </w:pPr>
            <w:r w:rsidRPr="00BD0797">
              <w:rPr>
                <w:bCs/>
                <w:i/>
                <w:iCs/>
                <w:color w:val="2F5496" w:themeColor="accent1" w:themeShade="BF"/>
              </w:rPr>
              <w:lastRenderedPageBreak/>
              <w:t>Devem acompanhar as fases do debriefing</w:t>
            </w:r>
          </w:p>
        </w:tc>
      </w:tr>
      <w:tr w:rsidR="000C15EE" w:rsidRPr="004F50DA" w14:paraId="4114801A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82"/>
        </w:trPr>
        <w:tc>
          <w:tcPr>
            <w:tcW w:w="9975" w:type="dxa"/>
            <w:gridSpan w:val="6"/>
            <w:shd w:val="clear" w:color="auto" w:fill="A8D08D" w:themeFill="accent6" w:themeFillTint="99"/>
            <w:vAlign w:val="center"/>
          </w:tcPr>
          <w:p w14:paraId="2B1789F7" w14:textId="47242FE4" w:rsidR="000C15EE" w:rsidRPr="004F50DA" w:rsidRDefault="000C15EE" w:rsidP="006B0EBC">
            <w:pPr>
              <w:spacing w:after="0" w:line="276" w:lineRule="auto"/>
              <w:ind w:left="360" w:right="179"/>
              <w:jc w:val="center"/>
              <w:rPr>
                <w:b/>
              </w:rPr>
            </w:pPr>
            <w:r w:rsidRPr="004F50DA">
              <w:rPr>
                <w:b/>
              </w:rPr>
              <w:lastRenderedPageBreak/>
              <w:t>Avaliação</w:t>
            </w:r>
          </w:p>
        </w:tc>
      </w:tr>
      <w:tr w:rsidR="000C15EE" w:rsidRPr="004F50DA" w14:paraId="58AE0770" w14:textId="77777777" w:rsidTr="6D0A52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75" w:type="dxa"/>
            <w:gridSpan w:val="6"/>
            <w:shd w:val="clear" w:color="auto" w:fill="FFFFFF" w:themeFill="background1"/>
          </w:tcPr>
          <w:p w14:paraId="7DD1120A" w14:textId="0FB001CA" w:rsidR="00F8021A" w:rsidRPr="00441EFC" w:rsidRDefault="00441EFC" w:rsidP="00441EFC">
            <w:pPr>
              <w:spacing w:after="0" w:line="276" w:lineRule="auto"/>
              <w:ind w:left="360" w:right="179"/>
              <w:jc w:val="center"/>
              <w:rPr>
                <w:bCs/>
                <w:i/>
                <w:iCs/>
                <w:color w:val="4472C4" w:themeColor="accent1"/>
              </w:rPr>
            </w:pPr>
            <w:r>
              <w:rPr>
                <w:bCs/>
                <w:i/>
                <w:iCs/>
                <w:color w:val="4472C4" w:themeColor="accent1"/>
              </w:rPr>
              <w:t>D</w:t>
            </w:r>
            <w:r w:rsidRPr="00441EFC">
              <w:rPr>
                <w:bCs/>
                <w:i/>
                <w:iCs/>
                <w:color w:val="4472C4" w:themeColor="accent1"/>
              </w:rPr>
              <w:t xml:space="preserve">efinir o instrumento que será utilizado para avaliar a experiência simulada, considerando o propósito do cenário e quem será avaliado. Para cenários com propósito de ensino, recomenda-se o uso de escalas de autorrelato aplicadas aos participantes após o debriefing, como a </w:t>
            </w:r>
            <w:r>
              <w:rPr>
                <w:bCs/>
                <w:i/>
                <w:iCs/>
                <w:color w:val="4472C4" w:themeColor="accent1"/>
              </w:rPr>
              <w:t>Escala de Desing de Simulação</w:t>
            </w:r>
            <w:r w:rsidRPr="00441EFC">
              <w:rPr>
                <w:bCs/>
                <w:i/>
                <w:iCs/>
                <w:color w:val="4472C4" w:themeColor="accent1"/>
              </w:rPr>
              <w:t xml:space="preserve"> — que avalia a percepção do estudante sobre os elementos do design da simulação — ou a </w:t>
            </w:r>
            <w:r w:rsidRPr="00BD0797">
              <w:rPr>
                <w:bCs/>
                <w:i/>
                <w:iCs/>
                <w:color w:val="4472C4" w:themeColor="accent1"/>
              </w:rPr>
              <w:t xml:space="preserve">Escala de autossatisfação e aprendizagem com a </w:t>
            </w:r>
            <w:r w:rsidR="002C26DA" w:rsidRPr="00BD0797">
              <w:rPr>
                <w:bCs/>
                <w:i/>
                <w:iCs/>
                <w:color w:val="4472C4" w:themeColor="accent1"/>
              </w:rPr>
              <w:t>simulação</w:t>
            </w:r>
            <w:r w:rsidR="002C26DA" w:rsidRPr="00441EFC">
              <w:rPr>
                <w:bCs/>
                <w:i/>
                <w:iCs/>
                <w:color w:val="4472C4" w:themeColor="accent1"/>
              </w:rPr>
              <w:t xml:space="preserve"> —</w:t>
            </w:r>
            <w:r w:rsidRPr="00441EFC">
              <w:rPr>
                <w:bCs/>
                <w:i/>
                <w:iCs/>
                <w:color w:val="4472C4" w:themeColor="accent1"/>
              </w:rPr>
              <w:t xml:space="preserve"> que mede a satisfação e a autoconfiança na aprendizagem. Para cenários com propósito de avaliação (somativa), opte por instrumentos que mensurem o desempenho observável, como o Simulation Performance Assessment ou checklists clínicos baseados nos objetivos de aprendizagem.</w:t>
            </w:r>
            <w:r>
              <w:rPr>
                <w:bCs/>
                <w:i/>
                <w:iCs/>
                <w:color w:val="4472C4" w:themeColor="accent1"/>
              </w:rPr>
              <w:t xml:space="preserve"> </w:t>
            </w:r>
          </w:p>
        </w:tc>
      </w:tr>
      <w:tr w:rsidR="000C15EE" w:rsidRPr="004F50DA" w14:paraId="22225E75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shd w:val="clear" w:color="auto" w:fill="A8D08D" w:themeFill="accent6" w:themeFillTint="99"/>
            <w:vAlign w:val="center"/>
          </w:tcPr>
          <w:p w14:paraId="6823AF64" w14:textId="2997AD8C" w:rsidR="000C15EE" w:rsidRPr="004F50DA" w:rsidRDefault="000C15EE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4F50DA">
              <w:rPr>
                <w:b/>
                <w:bCs/>
              </w:rPr>
              <w:t>Anexo</w:t>
            </w:r>
          </w:p>
        </w:tc>
      </w:tr>
      <w:tr w:rsidR="000C15EE" w:rsidRPr="004F50DA" w14:paraId="309F6475" w14:textId="77777777" w:rsidTr="00D555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8"/>
        </w:trPr>
        <w:tc>
          <w:tcPr>
            <w:tcW w:w="9975" w:type="dxa"/>
            <w:gridSpan w:val="6"/>
            <w:shd w:val="clear" w:color="auto" w:fill="FFFFFF" w:themeFill="background1"/>
            <w:vAlign w:val="center"/>
          </w:tcPr>
          <w:p w14:paraId="5DBF0D29" w14:textId="03F065B9" w:rsidR="000C15EE" w:rsidRPr="00BD0797" w:rsidRDefault="00BD0797" w:rsidP="006B0EBC">
            <w:pPr>
              <w:spacing w:after="0" w:line="276" w:lineRule="auto"/>
              <w:ind w:left="360" w:right="179"/>
              <w:jc w:val="center"/>
              <w:rPr>
                <w:i/>
                <w:iCs/>
              </w:rPr>
            </w:pPr>
            <w:r w:rsidRPr="00BD0797">
              <w:rPr>
                <w:i/>
                <w:iCs/>
                <w:color w:val="4472C4" w:themeColor="accent1"/>
              </w:rPr>
              <w:t xml:space="preserve">Adicionar itens que tragam realismo a situação (exames laboratoriais, sons, </w:t>
            </w:r>
            <w:r w:rsidR="00F178A4" w:rsidRPr="00BD0797">
              <w:rPr>
                <w:i/>
                <w:iCs/>
                <w:color w:val="4472C4" w:themeColor="accent1"/>
              </w:rPr>
              <w:t>prontuários etc.</w:t>
            </w:r>
            <w:r w:rsidRPr="00BD0797">
              <w:rPr>
                <w:i/>
                <w:iCs/>
                <w:color w:val="4472C4" w:themeColor="accent1"/>
              </w:rPr>
              <w:t>)</w:t>
            </w:r>
            <w:r w:rsidR="00570623">
              <w:rPr>
                <w:i/>
                <w:iCs/>
                <w:color w:val="4472C4" w:themeColor="accent1"/>
              </w:rPr>
              <w:t xml:space="preserve"> I</w:t>
            </w:r>
            <w:r w:rsidR="00570623" w:rsidRPr="00570623">
              <w:rPr>
                <w:i/>
                <w:iCs/>
                <w:color w:val="4472C4" w:themeColor="accent1"/>
              </w:rPr>
              <w:t>magens de moulage</w:t>
            </w:r>
            <w:r w:rsidR="00570623">
              <w:rPr>
                <w:i/>
                <w:iCs/>
                <w:color w:val="4472C4" w:themeColor="accent1"/>
              </w:rPr>
              <w:t xml:space="preserve"> para servirem de padronização</w:t>
            </w:r>
            <w:r w:rsidRPr="00BD0797">
              <w:rPr>
                <w:i/>
                <w:iCs/>
                <w:color w:val="4472C4" w:themeColor="accent1"/>
              </w:rPr>
              <w:t xml:space="preserve"> </w:t>
            </w:r>
          </w:p>
        </w:tc>
      </w:tr>
      <w:tr w:rsidR="00EB436D" w:rsidRPr="004F50DA" w14:paraId="0EB88692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20B9B098" w14:textId="5B887E68" w:rsidR="00EB436D" w:rsidRPr="00F8021A" w:rsidRDefault="00C6754E" w:rsidP="00893120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Roteiro</w:t>
            </w:r>
            <w:r w:rsidR="00192F0A">
              <w:rPr>
                <w:b/>
                <w:bCs/>
              </w:rPr>
              <w:t xml:space="preserve"> Observacional para participantes </w:t>
            </w:r>
            <w:r w:rsidR="00566E60">
              <w:rPr>
                <w:b/>
                <w:bCs/>
              </w:rPr>
              <w:t>(OPCIONAL)</w:t>
            </w:r>
          </w:p>
        </w:tc>
      </w:tr>
      <w:tr w:rsidR="00192F0A" w:rsidRPr="004F50DA" w14:paraId="7EFAC28C" w14:textId="77777777" w:rsidTr="00566E6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3F7A826" w14:textId="5073844F" w:rsidR="00192F0A" w:rsidRPr="00BD0797" w:rsidRDefault="00BD0797" w:rsidP="006B0EBC">
            <w:pPr>
              <w:spacing w:after="0" w:line="276" w:lineRule="auto"/>
              <w:ind w:left="360" w:right="179"/>
              <w:jc w:val="center"/>
              <w:rPr>
                <w:i/>
                <w:iCs/>
              </w:rPr>
            </w:pPr>
            <w:r w:rsidRPr="00BD0797">
              <w:rPr>
                <w:i/>
                <w:iCs/>
                <w:color w:val="2E74B5" w:themeColor="accent5" w:themeShade="BF"/>
              </w:rPr>
              <w:t>Nesta seção, elabore um guia para os participantes que estarão na função de observadores durante a simulação. O roteiro deve conter itens objetivos de observação, alinhados aos objetivos de aprendizagem, abordando dimensões como raciocínio clínico, comunicação, segurança e atitudes profissionais. Durante o briefing, o facilitador deve orientar os observadores sobre como utilizar o instrumento. As anotações coletadas devem ser utilizadas como subsídio para o debriefing, garantindo que o observador também seja um participante ativo da experiência de aprendizagem.</w:t>
            </w:r>
          </w:p>
        </w:tc>
      </w:tr>
      <w:tr w:rsidR="00D44AB0" w:rsidRPr="009317C1" w14:paraId="4F9043D2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1253CFE7" w14:textId="4ED69A78" w:rsidR="00D44AB0" w:rsidRPr="009317C1" w:rsidRDefault="009317C1" w:rsidP="006B0EBC">
            <w:pPr>
              <w:spacing w:after="0" w:line="276" w:lineRule="auto"/>
              <w:ind w:left="-106" w:right="179"/>
              <w:jc w:val="center"/>
              <w:rPr>
                <w:b/>
                <w:bCs/>
              </w:rPr>
            </w:pPr>
            <w:r w:rsidRPr="009317C1">
              <w:rPr>
                <w:b/>
                <w:bCs/>
              </w:rPr>
              <w:t>Dimensão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345B831F" w14:textId="74827E45" w:rsidR="00D44AB0" w:rsidRPr="009317C1" w:rsidRDefault="009317C1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9317C1">
              <w:rPr>
                <w:b/>
                <w:bCs/>
              </w:rPr>
              <w:t>Item a observar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35C20A90" w14:textId="6A32AF39" w:rsidR="00D44AB0" w:rsidRPr="009317C1" w:rsidRDefault="009317C1" w:rsidP="006B0EBC">
            <w:pPr>
              <w:spacing w:after="0" w:line="276" w:lineRule="auto"/>
              <w:rPr>
                <w:b/>
                <w:bCs/>
              </w:rPr>
            </w:pPr>
            <w:r w:rsidRPr="009317C1">
              <w:rPr>
                <w:b/>
                <w:bCs/>
              </w:rPr>
              <w:t>Sim</w:t>
            </w: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701C0908" w14:textId="587A6334" w:rsidR="00D44AB0" w:rsidRPr="009317C1" w:rsidRDefault="009317C1" w:rsidP="006B0EBC">
            <w:pPr>
              <w:spacing w:after="0" w:line="276" w:lineRule="auto"/>
              <w:ind w:left="-246" w:right="-205"/>
              <w:jc w:val="center"/>
              <w:rPr>
                <w:b/>
                <w:bCs/>
              </w:rPr>
            </w:pPr>
            <w:r w:rsidRPr="009317C1">
              <w:rPr>
                <w:b/>
                <w:bCs/>
              </w:rPr>
              <w:t>Não</w:t>
            </w: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559EFE57" w14:textId="31BD8DDD" w:rsidR="00D44AB0" w:rsidRPr="009317C1" w:rsidRDefault="009317C1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9317C1">
              <w:rPr>
                <w:b/>
                <w:bCs/>
              </w:rPr>
              <w:t>Anotações</w:t>
            </w:r>
          </w:p>
        </w:tc>
      </w:tr>
      <w:tr w:rsidR="009317C1" w:rsidRPr="009317C1" w14:paraId="73673B79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BD74D6" w14:textId="6B30F25C" w:rsidR="009317C1" w:rsidRPr="00535912" w:rsidRDefault="00C47E33" w:rsidP="006B0EBC">
            <w:pPr>
              <w:spacing w:after="0" w:line="276" w:lineRule="auto"/>
              <w:ind w:right="30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Raciocínio clínico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381068" w14:textId="152B229C" w:rsidR="009317C1" w:rsidRPr="00535912" w:rsidRDefault="006F2ED5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Houve</w:t>
            </w:r>
            <w:r w:rsidR="00481EBB" w:rsidRPr="00535912">
              <w:rPr>
                <w:color w:val="2F5496" w:themeColor="accent1" w:themeShade="BF"/>
              </w:rPr>
              <w:t xml:space="preserve"> colet</w:t>
            </w:r>
            <w:r>
              <w:rPr>
                <w:color w:val="2F5496" w:themeColor="accent1" w:themeShade="BF"/>
              </w:rPr>
              <w:t>a de</w:t>
            </w:r>
            <w:r w:rsidR="00481EBB" w:rsidRPr="00535912">
              <w:rPr>
                <w:color w:val="2F5496" w:themeColor="accent1" w:themeShade="BF"/>
              </w:rPr>
              <w:t xml:space="preserve"> dados antes de agir?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DA3762" w14:textId="77777777" w:rsidR="009317C1" w:rsidRPr="00535912" w:rsidRDefault="009317C1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8B56A8" w14:textId="77777777" w:rsidR="009317C1" w:rsidRPr="00481EBB" w:rsidRDefault="009317C1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8863BF" w14:textId="77777777" w:rsidR="009317C1" w:rsidRPr="00481EBB" w:rsidRDefault="009317C1" w:rsidP="006B0EBC">
            <w:pPr>
              <w:spacing w:after="0" w:line="276" w:lineRule="auto"/>
              <w:ind w:left="360" w:right="179"/>
            </w:pPr>
          </w:p>
        </w:tc>
      </w:tr>
      <w:tr w:rsidR="00C47E33" w:rsidRPr="009317C1" w14:paraId="59977592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499D8F" w14:textId="7D775813" w:rsidR="00C47E33" w:rsidRPr="00535912" w:rsidRDefault="00C47E33" w:rsidP="006B0EBC">
            <w:pPr>
              <w:spacing w:after="0" w:line="276" w:lineRule="auto"/>
              <w:ind w:right="30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Raciocínio clínico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F2E385D" w14:textId="57EBEDF3" w:rsidR="00C47E33" w:rsidRPr="00535912" w:rsidRDefault="00B44A67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Priorizou</w:t>
            </w:r>
            <w:r w:rsidR="006F2ED5">
              <w:rPr>
                <w:color w:val="2F5496" w:themeColor="accent1" w:themeShade="BF"/>
              </w:rPr>
              <w:t>-se</w:t>
            </w:r>
            <w:r w:rsidRPr="00535912">
              <w:rPr>
                <w:color w:val="2F5496" w:themeColor="accent1" w:themeShade="BF"/>
              </w:rPr>
              <w:t xml:space="preserve"> as intervenções corretamente?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352838" w14:textId="77777777" w:rsidR="00C47E33" w:rsidRPr="00535912" w:rsidRDefault="00C47E33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54BD6C" w14:textId="77777777" w:rsidR="00C47E33" w:rsidRPr="00481EBB" w:rsidRDefault="00C47E33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AF379E1" w14:textId="77777777" w:rsidR="00C47E33" w:rsidRPr="00481EBB" w:rsidRDefault="00C47E33" w:rsidP="006B0EBC">
            <w:pPr>
              <w:spacing w:after="0" w:line="276" w:lineRule="auto"/>
              <w:ind w:left="360" w:right="179"/>
            </w:pPr>
          </w:p>
        </w:tc>
      </w:tr>
      <w:tr w:rsidR="00C47E33" w:rsidRPr="009317C1" w14:paraId="69BF888B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527EE6" w14:textId="583FE6A9" w:rsidR="00C47E33" w:rsidRPr="00535912" w:rsidRDefault="00535912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Comunicação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EDB0C4E" w14:textId="49261E8E" w:rsidR="00C47E33" w:rsidRPr="00535912" w:rsidRDefault="003235E2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Manteve</w:t>
            </w:r>
            <w:r w:rsidR="006F2ED5">
              <w:rPr>
                <w:color w:val="2F5496" w:themeColor="accent1" w:themeShade="BF"/>
              </w:rPr>
              <w:t>-se</w:t>
            </w:r>
            <w:r w:rsidRPr="00535912">
              <w:rPr>
                <w:color w:val="2F5496" w:themeColor="accent1" w:themeShade="BF"/>
              </w:rPr>
              <w:t xml:space="preserve"> comunicação clara com a equipe?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73E281" w14:textId="77777777" w:rsidR="00C47E33" w:rsidRPr="00535912" w:rsidRDefault="00C47E33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CC5445C" w14:textId="77777777" w:rsidR="00C47E33" w:rsidRPr="00481EBB" w:rsidRDefault="00C47E33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6DC3A91" w14:textId="77777777" w:rsidR="00C47E33" w:rsidRPr="00481EBB" w:rsidRDefault="00C47E33" w:rsidP="006B0EBC">
            <w:pPr>
              <w:spacing w:after="0" w:line="276" w:lineRule="auto"/>
              <w:ind w:left="360" w:right="179"/>
            </w:pPr>
          </w:p>
        </w:tc>
      </w:tr>
      <w:tr w:rsidR="00C47E33" w:rsidRPr="009317C1" w14:paraId="094FC53D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45CAC1" w14:textId="7E3CBA95" w:rsidR="00C47E33" w:rsidRPr="00535912" w:rsidRDefault="00535912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Comunicação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803F2E" w14:textId="5F7FAF5E" w:rsidR="00C47E33" w:rsidRPr="00535912" w:rsidRDefault="003235E2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Demonstrou</w:t>
            </w:r>
            <w:r w:rsidR="006F2ED5">
              <w:rPr>
                <w:color w:val="2F5496" w:themeColor="accent1" w:themeShade="BF"/>
              </w:rPr>
              <w:t>-se</w:t>
            </w:r>
            <w:r w:rsidRPr="00535912">
              <w:rPr>
                <w:color w:val="2F5496" w:themeColor="accent1" w:themeShade="BF"/>
              </w:rPr>
              <w:t xml:space="preserve"> acolhimento com o paciente?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04A538" w14:textId="77777777" w:rsidR="00C47E33" w:rsidRPr="00535912" w:rsidRDefault="00C47E33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43498E" w14:textId="77777777" w:rsidR="00C47E33" w:rsidRPr="00481EBB" w:rsidRDefault="00C47E33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69C24D" w14:textId="77777777" w:rsidR="00C47E33" w:rsidRPr="00481EBB" w:rsidRDefault="00C47E33" w:rsidP="006B0EBC">
            <w:pPr>
              <w:spacing w:after="0" w:line="276" w:lineRule="auto"/>
              <w:ind w:left="360" w:right="179"/>
            </w:pPr>
          </w:p>
        </w:tc>
      </w:tr>
      <w:tr w:rsidR="00C47E33" w:rsidRPr="009317C1" w14:paraId="07438DCE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396183" w14:textId="26CAF0C2" w:rsidR="00C47E33" w:rsidRPr="00535912" w:rsidRDefault="00535912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Segurança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5EE7C8" w14:textId="119A4361" w:rsidR="00C47E33" w:rsidRPr="00535912" w:rsidRDefault="003235E2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Verificou</w:t>
            </w:r>
            <w:r w:rsidR="006F2ED5">
              <w:rPr>
                <w:color w:val="2F5496" w:themeColor="accent1" w:themeShade="BF"/>
              </w:rPr>
              <w:t>-se</w:t>
            </w:r>
            <w:r w:rsidRPr="00535912">
              <w:rPr>
                <w:color w:val="2F5496" w:themeColor="accent1" w:themeShade="BF"/>
              </w:rPr>
              <w:t xml:space="preserve"> o medicamento antes de administrar?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EED3FA" w14:textId="77777777" w:rsidR="00C47E33" w:rsidRPr="00535912" w:rsidRDefault="00C47E33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46DC16" w14:textId="77777777" w:rsidR="00C47E33" w:rsidRPr="00481EBB" w:rsidRDefault="00C47E33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7760FA8" w14:textId="77777777" w:rsidR="00C47E33" w:rsidRPr="00481EBB" w:rsidRDefault="00C47E33" w:rsidP="006B0EBC">
            <w:pPr>
              <w:spacing w:after="0" w:line="276" w:lineRule="auto"/>
              <w:ind w:left="360" w:right="179"/>
            </w:pPr>
          </w:p>
        </w:tc>
      </w:tr>
      <w:tr w:rsidR="00C47E33" w:rsidRPr="009317C1" w14:paraId="68E48D27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AA99882" w14:textId="182FF19D" w:rsidR="00C47E33" w:rsidRPr="00535912" w:rsidRDefault="00535912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Segurança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4C85DF" w14:textId="542995BB" w:rsidR="00C47E33" w:rsidRPr="00535912" w:rsidRDefault="003235E2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color w:val="2F5496" w:themeColor="accent1" w:themeShade="BF"/>
              </w:rPr>
            </w:pPr>
            <w:r w:rsidRPr="00535912">
              <w:rPr>
                <w:color w:val="2F5496" w:themeColor="accent1" w:themeShade="BF"/>
              </w:rPr>
              <w:t>Realizou</w:t>
            </w:r>
            <w:r w:rsidR="006F2ED5">
              <w:rPr>
                <w:color w:val="2F5496" w:themeColor="accent1" w:themeShade="BF"/>
              </w:rPr>
              <w:t>-se</w:t>
            </w:r>
            <w:r w:rsidRPr="00535912">
              <w:rPr>
                <w:color w:val="2F5496" w:themeColor="accent1" w:themeShade="BF"/>
              </w:rPr>
              <w:t xml:space="preserve"> higienização das mãos nos momentos corretos?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B8A343" w14:textId="77777777" w:rsidR="00C47E33" w:rsidRPr="00535912" w:rsidRDefault="00C47E33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F5C26B9" w14:textId="77777777" w:rsidR="00C47E33" w:rsidRPr="00481EBB" w:rsidRDefault="00C47E33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463177" w14:textId="77777777" w:rsidR="00C47E33" w:rsidRPr="00481EBB" w:rsidRDefault="00C47E33" w:rsidP="006B0EBC">
            <w:pPr>
              <w:spacing w:after="0" w:line="276" w:lineRule="auto"/>
              <w:ind w:left="360" w:right="179"/>
            </w:pPr>
          </w:p>
        </w:tc>
      </w:tr>
      <w:tr w:rsidR="003235E2" w:rsidRPr="009317C1" w14:paraId="607FD8BC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C40E06" w14:textId="77777777" w:rsidR="003235E2" w:rsidRPr="00535912" w:rsidRDefault="003235E2" w:rsidP="006B0EBC">
            <w:pPr>
              <w:spacing w:after="0" w:line="276" w:lineRule="auto"/>
              <w:ind w:right="179"/>
              <w:rPr>
                <w:color w:val="2F5496" w:themeColor="accent1" w:themeShade="BF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A5AA312" w14:textId="00B9B552" w:rsidR="003235E2" w:rsidRPr="00D55530" w:rsidRDefault="00D55530" w:rsidP="006B0EBC">
            <w:pPr>
              <w:tabs>
                <w:tab w:val="left" w:pos="4141"/>
              </w:tabs>
              <w:spacing w:after="0" w:line="276" w:lineRule="auto"/>
              <w:ind w:right="179"/>
              <w:rPr>
                <w:i/>
                <w:iCs/>
                <w:color w:val="2F5496" w:themeColor="accent1" w:themeShade="BF"/>
              </w:rPr>
            </w:pPr>
            <w:r w:rsidRPr="00D55530">
              <w:rPr>
                <w:i/>
                <w:iCs/>
                <w:color w:val="2F5496" w:themeColor="accent1" w:themeShade="BF"/>
              </w:rPr>
              <w:t>Sugestões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2EA76D" w14:textId="77777777" w:rsidR="003235E2" w:rsidRPr="00535912" w:rsidRDefault="003235E2" w:rsidP="006B0EBC">
            <w:pPr>
              <w:spacing w:after="0" w:line="276" w:lineRule="auto"/>
              <w:rPr>
                <w:color w:val="2F5496" w:themeColor="accent1" w:themeShade="BF"/>
              </w:rPr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2DA0227" w14:textId="77777777" w:rsidR="003235E2" w:rsidRPr="00481EBB" w:rsidRDefault="003235E2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9147E5" w14:textId="77777777" w:rsidR="003235E2" w:rsidRPr="00481EBB" w:rsidRDefault="003235E2" w:rsidP="006B0EBC">
            <w:pPr>
              <w:spacing w:after="0" w:line="276" w:lineRule="auto"/>
              <w:ind w:left="360" w:right="179"/>
            </w:pPr>
          </w:p>
        </w:tc>
      </w:tr>
      <w:tr w:rsidR="003235E2" w:rsidRPr="009317C1" w14:paraId="62C7267F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A1BB16C" w14:textId="77777777" w:rsidR="003235E2" w:rsidRPr="00481EBB" w:rsidRDefault="003235E2" w:rsidP="006B0EBC">
            <w:pPr>
              <w:spacing w:after="0" w:line="276" w:lineRule="auto"/>
              <w:ind w:right="179"/>
            </w:pP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7274CB" w14:textId="77777777" w:rsidR="003235E2" w:rsidRPr="00481EBB" w:rsidRDefault="003235E2" w:rsidP="006B0EBC">
            <w:pPr>
              <w:tabs>
                <w:tab w:val="left" w:pos="4141"/>
              </w:tabs>
              <w:spacing w:after="0" w:line="276" w:lineRule="auto"/>
              <w:ind w:right="179"/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F7738E" w14:textId="77777777" w:rsidR="003235E2" w:rsidRPr="00481EBB" w:rsidRDefault="003235E2" w:rsidP="006B0EBC">
            <w:pPr>
              <w:spacing w:after="0" w:line="276" w:lineRule="auto"/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18BFF6" w14:textId="77777777" w:rsidR="003235E2" w:rsidRPr="00481EBB" w:rsidRDefault="003235E2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89351C" w14:textId="77777777" w:rsidR="003235E2" w:rsidRPr="00481EBB" w:rsidRDefault="003235E2" w:rsidP="006B0EBC">
            <w:pPr>
              <w:spacing w:after="0" w:line="276" w:lineRule="auto"/>
              <w:ind w:left="360" w:right="179"/>
            </w:pPr>
          </w:p>
        </w:tc>
      </w:tr>
      <w:tr w:rsidR="003235E2" w:rsidRPr="009317C1" w14:paraId="19B61C6C" w14:textId="77777777" w:rsidTr="006F2ED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9AE570" w14:textId="77777777" w:rsidR="003235E2" w:rsidRPr="00481EBB" w:rsidRDefault="003235E2" w:rsidP="006B0EBC">
            <w:pPr>
              <w:spacing w:after="0" w:line="276" w:lineRule="auto"/>
              <w:ind w:right="179"/>
            </w:pP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60D266" w14:textId="45FA38D6" w:rsidR="003235E2" w:rsidRPr="00481EBB" w:rsidRDefault="003235E2" w:rsidP="006B0EBC">
            <w:pPr>
              <w:tabs>
                <w:tab w:val="left" w:pos="4141"/>
              </w:tabs>
              <w:spacing w:after="0" w:line="276" w:lineRule="auto"/>
              <w:ind w:right="179"/>
            </w:pPr>
            <w:r w:rsidRPr="003235E2">
              <w:t>O que mais chamou sua atenção no cenário?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37495A8" w14:textId="77777777" w:rsidR="003235E2" w:rsidRPr="00481EBB" w:rsidRDefault="003235E2" w:rsidP="006B0EBC">
            <w:pPr>
              <w:spacing w:after="0" w:line="276" w:lineRule="auto"/>
            </w:pPr>
          </w:p>
        </w:tc>
        <w:tc>
          <w:tcPr>
            <w:tcW w:w="4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9E1895" w14:textId="77777777" w:rsidR="003235E2" w:rsidRPr="00481EBB" w:rsidRDefault="003235E2" w:rsidP="006B0EBC">
            <w:pPr>
              <w:spacing w:after="0" w:line="276" w:lineRule="auto"/>
              <w:ind w:left="-246" w:right="-205"/>
            </w:pPr>
          </w:p>
        </w:tc>
        <w:tc>
          <w:tcPr>
            <w:tcW w:w="1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220212" w14:textId="77777777" w:rsidR="003235E2" w:rsidRPr="00481EBB" w:rsidRDefault="003235E2" w:rsidP="006B0EBC">
            <w:pPr>
              <w:spacing w:after="0" w:line="276" w:lineRule="auto"/>
              <w:ind w:left="360" w:right="179"/>
            </w:pPr>
          </w:p>
        </w:tc>
      </w:tr>
      <w:tr w:rsidR="00192F0A" w:rsidRPr="004F50DA" w14:paraId="512A4015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3837D66F" w14:textId="2DA7CF24" w:rsidR="00192F0A" w:rsidRPr="00F8021A" w:rsidRDefault="00192F0A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F8021A">
              <w:rPr>
                <w:b/>
                <w:bCs/>
              </w:rPr>
              <w:t>Notas Finais</w:t>
            </w:r>
          </w:p>
        </w:tc>
      </w:tr>
      <w:tr w:rsidR="00F61DF4" w:rsidRPr="004F50DA" w14:paraId="14815947" w14:textId="77777777" w:rsidTr="00F61D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40D6E8" w14:textId="05AEF1FA" w:rsidR="00F61DF4" w:rsidRPr="00F8021A" w:rsidRDefault="00F61DF4" w:rsidP="006B0EBC">
            <w:pPr>
              <w:spacing w:after="0" w:line="276" w:lineRule="auto"/>
              <w:ind w:left="360" w:right="179"/>
            </w:pPr>
            <w:r w:rsidRPr="00F8021A">
              <w:t xml:space="preserve">Este caso simulado é um recurso de aprendizado fictício, desenvolvido exclusivamente para fins educacionais e de treinamento, alinhado a </w:t>
            </w:r>
            <w:r w:rsidR="009D408B" w:rsidRPr="009D408B">
              <w:t>INACSL</w:t>
            </w:r>
            <w:r w:rsidR="009D408B">
              <w:t xml:space="preserve">, </w:t>
            </w:r>
            <w:r w:rsidRPr="00F8021A">
              <w:t>HSSOBP, NLN</w:t>
            </w:r>
            <w:r w:rsidR="0090138F">
              <w:t xml:space="preserve">, </w:t>
            </w:r>
            <w:r w:rsidRPr="00F8021A">
              <w:t>AACN. A reprodução de situações clínicas serve para aprimorar o julgamento clínico e as habilidades dos profissionais de saúde em um ambiente seguro.</w:t>
            </w:r>
          </w:p>
        </w:tc>
      </w:tr>
      <w:tr w:rsidR="00F61DF4" w:rsidRPr="004F50DA" w14:paraId="1DBE04D2" w14:textId="77777777" w:rsidTr="0089312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16F05A1F" w14:textId="2273F5A1" w:rsidR="00F61DF4" w:rsidRPr="00F8021A" w:rsidRDefault="00F61DF4" w:rsidP="006B0EBC">
            <w:pPr>
              <w:spacing w:after="0" w:line="276" w:lineRule="auto"/>
              <w:ind w:left="360" w:right="179"/>
              <w:jc w:val="center"/>
              <w:rPr>
                <w:b/>
                <w:bCs/>
              </w:rPr>
            </w:pPr>
            <w:r w:rsidRPr="00F8021A">
              <w:rPr>
                <w:b/>
                <w:bCs/>
              </w:rPr>
              <w:lastRenderedPageBreak/>
              <w:t xml:space="preserve">Propriedade </w:t>
            </w:r>
            <w:r w:rsidR="00F821FF">
              <w:rPr>
                <w:b/>
                <w:bCs/>
              </w:rPr>
              <w:t xml:space="preserve">Intelectual // </w:t>
            </w:r>
            <w:proofErr w:type="spellStart"/>
            <w:r w:rsidR="00A22A7F" w:rsidRPr="00F8021A">
              <w:rPr>
                <w:b/>
                <w:bCs/>
              </w:rPr>
              <w:t>Creative</w:t>
            </w:r>
            <w:proofErr w:type="spellEnd"/>
            <w:r w:rsidR="00A22A7F" w:rsidRPr="00F8021A">
              <w:rPr>
                <w:b/>
                <w:bCs/>
              </w:rPr>
              <w:t xml:space="preserve"> Commons </w:t>
            </w:r>
            <w:r w:rsidR="002A570E" w:rsidRPr="002A570E">
              <w:rPr>
                <w:b/>
                <w:bCs/>
              </w:rPr>
              <w:t>CC BY-NC 4.0</w:t>
            </w:r>
          </w:p>
        </w:tc>
      </w:tr>
      <w:tr w:rsidR="00EB436D" w:rsidRPr="004F50DA" w14:paraId="5E859BF5" w14:textId="77777777" w:rsidTr="00EB436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80F503A" w14:textId="13A01C86" w:rsidR="00C407D9" w:rsidRPr="004F50DA" w:rsidRDefault="00A22A7F" w:rsidP="006B0EBC">
            <w:pPr>
              <w:spacing w:after="0" w:line="276" w:lineRule="auto"/>
              <w:ind w:left="360" w:right="179"/>
            </w:pPr>
            <w:r w:rsidRPr="004F50DA">
              <w:t>Este</w:t>
            </w:r>
            <w:r w:rsidR="00AC0773" w:rsidRPr="004F50DA">
              <w:t xml:space="preserve"> formulário instrucional para construção </w:t>
            </w:r>
            <w:r w:rsidRPr="004F50DA">
              <w:t>de cenários simulados para ensino</w:t>
            </w:r>
            <w:r w:rsidR="00AC0773" w:rsidRPr="004F50DA">
              <w:t xml:space="preserve"> é propriedade intelectual do Projeto de Simulação Clínica da UERJ</w:t>
            </w:r>
            <w:r w:rsidRPr="004F50DA">
              <w:t>,</w:t>
            </w:r>
            <w:r w:rsidR="00AC0773" w:rsidRPr="004F50DA">
              <w:t xml:space="preserve"> coordenado pela docente Advi Catarina Barbachan Moraes.</w:t>
            </w:r>
            <w:r w:rsidRPr="004F50DA">
              <w:t xml:space="preserve"> O </w:t>
            </w:r>
            <w:r w:rsidR="00E94655" w:rsidRPr="004F50DA">
              <w:t xml:space="preserve">formulário original pode ser encontrado </w:t>
            </w:r>
            <w:r w:rsidR="00433364">
              <w:t xml:space="preserve">no portal EduCapes com o título: Roteiro para </w:t>
            </w:r>
            <w:r w:rsidR="003513ED">
              <w:t>C</w:t>
            </w:r>
            <w:r w:rsidR="00433364">
              <w:t>onstrução de Cenário</w:t>
            </w:r>
            <w:r w:rsidR="000C62E1">
              <w:t>s</w:t>
            </w:r>
            <w:r w:rsidR="00433364">
              <w:t xml:space="preserve"> Simulado</w:t>
            </w:r>
            <w:r w:rsidR="000C62E1">
              <w:t>s</w:t>
            </w:r>
            <w:r w:rsidR="00DA5A16">
              <w:t xml:space="preserve">. Se houver dúvidas sobre o </w:t>
            </w:r>
            <w:proofErr w:type="spellStart"/>
            <w:r w:rsidR="00DA5A16">
              <w:t>Creative</w:t>
            </w:r>
            <w:proofErr w:type="spellEnd"/>
            <w:r w:rsidR="00DA5A16">
              <w:t xml:space="preserve"> Commons: </w:t>
            </w:r>
            <w:r w:rsidR="00DA5A16" w:rsidRPr="00DA5A16">
              <w:t>https://creativecommons.org/licenses/by-nc/4.0/deed.pt-br</w:t>
            </w:r>
          </w:p>
        </w:tc>
      </w:tr>
      <w:tr w:rsidR="003F6FFC" w:rsidRPr="004F50DA" w14:paraId="14B2253C" w14:textId="77777777" w:rsidTr="002C442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3C6F4B8D" w14:textId="0207E4F7" w:rsidR="003F6FFC" w:rsidRPr="004F50DA" w:rsidRDefault="002C442C" w:rsidP="006B0EBC">
            <w:pPr>
              <w:spacing w:after="0" w:line="276" w:lineRule="auto"/>
              <w:ind w:left="360" w:right="179"/>
              <w:jc w:val="center"/>
            </w:pPr>
            <w:r w:rsidRPr="004F50DA">
              <w:rPr>
                <w:b/>
              </w:rPr>
              <w:t>Referências</w:t>
            </w:r>
            <w:r>
              <w:rPr>
                <w:b/>
              </w:rPr>
              <w:t xml:space="preserve"> para construção deste </w:t>
            </w:r>
            <w:r w:rsidR="007A26A5">
              <w:rPr>
                <w:b/>
              </w:rPr>
              <w:t>Roteiro</w:t>
            </w:r>
          </w:p>
        </w:tc>
      </w:tr>
      <w:tr w:rsidR="003F6FFC" w:rsidRPr="004F50DA" w14:paraId="0155C58C" w14:textId="77777777" w:rsidTr="00EB436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</w:trPr>
        <w:tc>
          <w:tcPr>
            <w:tcW w:w="99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B1831B0" w14:textId="2A36B1C3" w:rsidR="005E14B8" w:rsidRDefault="005E14B8" w:rsidP="006B0EBC">
            <w:pPr>
              <w:spacing w:after="0" w:line="276" w:lineRule="auto"/>
              <w:ind w:left="360" w:right="179"/>
            </w:pPr>
            <w:proofErr w:type="gramStart"/>
            <w:r w:rsidRPr="003E08A9">
              <w:t>Al  Khasawneh</w:t>
            </w:r>
            <w:proofErr w:type="gramEnd"/>
            <w:r w:rsidRPr="003E08A9">
              <w:t xml:space="preserve">  </w:t>
            </w:r>
            <w:r w:rsidR="002C26DA" w:rsidRPr="003E08A9">
              <w:t xml:space="preserve">E, Arulappan J, Natarajan JR, Raman S, </w:t>
            </w:r>
            <w:proofErr w:type="gramStart"/>
            <w:r w:rsidR="002C26DA" w:rsidRPr="003E08A9">
              <w:t>Isac</w:t>
            </w:r>
            <w:r w:rsidRPr="003E08A9">
              <w:t xml:space="preserve">  C.</w:t>
            </w:r>
            <w:proofErr w:type="gramEnd"/>
            <w:r w:rsidRPr="003E08A9">
              <w:t xml:space="preserve">  </w:t>
            </w:r>
            <w:proofErr w:type="spellStart"/>
            <w:r w:rsidR="002C26DA" w:rsidRPr="003E08A9">
              <w:t>Efficacy</w:t>
            </w:r>
            <w:proofErr w:type="spellEnd"/>
            <w:r w:rsidR="002C26DA" w:rsidRPr="003E08A9">
              <w:t xml:space="preserve"> </w:t>
            </w:r>
            <w:proofErr w:type="gramStart"/>
            <w:r w:rsidR="002C26DA" w:rsidRPr="003E08A9">
              <w:t>of</w:t>
            </w:r>
            <w:r w:rsidRPr="003E08A9">
              <w:t xml:space="preserve">  </w:t>
            </w:r>
            <w:proofErr w:type="spellStart"/>
            <w:r w:rsidRPr="003E08A9">
              <w:t>Simulation</w:t>
            </w:r>
            <w:proofErr w:type="spellEnd"/>
            <w:proofErr w:type="gramEnd"/>
            <w:r w:rsidRPr="003E08A9">
              <w:t xml:space="preserve">  </w:t>
            </w:r>
            <w:r w:rsidR="00C84FB8" w:rsidRPr="003E08A9">
              <w:t>Using NLN</w:t>
            </w:r>
            <w:r w:rsidRPr="003E08A9">
              <w:t>/</w:t>
            </w:r>
            <w:r w:rsidR="00C84FB8" w:rsidRPr="003E08A9">
              <w:t>Jeffries Nursing</w:t>
            </w:r>
            <w:r w:rsidRPr="003E08A9">
              <w:t xml:space="preserve">     Education     Simulation     Framework     on     Satisfaction   and   Self-Confidence   of   Undergraduate   Nursing    Students    in    a    Middle-Eastern    Country.    </w:t>
            </w:r>
            <w:r w:rsidR="00C84FB8" w:rsidRPr="003E08A9">
              <w:t xml:space="preserve">SAGE </w:t>
            </w:r>
            <w:r w:rsidR="00F178A4" w:rsidRPr="003E08A9">
              <w:t>Open Nurs</w:t>
            </w:r>
            <w:r w:rsidRPr="003E08A9">
              <w:t xml:space="preserve">.  </w:t>
            </w:r>
            <w:r w:rsidR="00C84FB8" w:rsidRPr="003E08A9">
              <w:t>2021; 7:23779608211011316</w:t>
            </w:r>
            <w:r w:rsidRPr="003E08A9">
              <w:t xml:space="preserve">.  doi:  </w:t>
            </w:r>
            <w:hyperlink r:id="rId9" w:history="1">
              <w:r w:rsidRPr="006D519A">
                <w:rPr>
                  <w:rStyle w:val="Hyperlink"/>
                </w:rPr>
                <w:t>https://doi.org/10.1177/2377960821101131620</w:t>
              </w:r>
            </w:hyperlink>
            <w:r>
              <w:t xml:space="preserve"> </w:t>
            </w:r>
          </w:p>
          <w:p w14:paraId="4A372340" w14:textId="34EC463C" w:rsidR="005E14B8" w:rsidRDefault="00C84FB8" w:rsidP="006B0EBC">
            <w:pPr>
              <w:spacing w:after="0" w:line="276" w:lineRule="auto"/>
              <w:ind w:left="360" w:right="179"/>
            </w:pPr>
            <w:r w:rsidRPr="007F67CF">
              <w:t>Almeida RGS, Mazzo A, Martins JCM, Pedersoli CE, Fumincelli</w:t>
            </w:r>
            <w:r w:rsidR="005E14B8" w:rsidRPr="007F67CF">
              <w:t xml:space="preserve"> L, Mendes IAC. Validation for the portuguese language of the Simulation Design Scale. Texto contexto -   enferm.   2015;24(4):934-40.   doi:   </w:t>
            </w:r>
            <w:hyperlink r:id="rId10" w:history="1">
              <w:r w:rsidR="005E14B8" w:rsidRPr="006D519A">
                <w:rPr>
                  <w:rStyle w:val="Hyperlink"/>
                </w:rPr>
                <w:t>https://doi.org/10.1590/0104-0707201500004570014</w:t>
              </w:r>
            </w:hyperlink>
            <w:r w:rsidR="005E14B8">
              <w:t xml:space="preserve"> </w:t>
            </w:r>
          </w:p>
          <w:p w14:paraId="405020D2" w14:textId="6DDB37C3" w:rsidR="005E14B8" w:rsidRPr="004F50DA" w:rsidRDefault="00F178A4" w:rsidP="006B0EBC">
            <w:pPr>
              <w:spacing w:after="0" w:line="276" w:lineRule="auto"/>
              <w:ind w:left="360" w:right="179"/>
            </w:pPr>
            <w:r w:rsidRPr="003E08A9">
              <w:t>Conselho Regional de</w:t>
            </w:r>
            <w:r w:rsidR="005E14B8" w:rsidRPr="003E08A9">
              <w:t xml:space="preserve"> Enfermagem do Estado de São Paulo (COREN-SP). Manual de Simulação Clínica para Profissionais de Enfermagem. São Paulo; 2020.</w:t>
            </w:r>
          </w:p>
          <w:p w14:paraId="5D07F892" w14:textId="77777777" w:rsidR="005E14B8" w:rsidRDefault="005E14B8" w:rsidP="006B0EBC">
            <w:pPr>
              <w:spacing w:after="0" w:line="276" w:lineRule="auto"/>
              <w:ind w:left="360" w:right="179"/>
            </w:pPr>
            <w:r>
              <w:t xml:space="preserve">INACSL Standards Committee, Watts, P.I., McDermott, D.S., Alinier, G., Charnetski, M., &amp; Nawathe, P.A. (2021, September). Healthcare Simulation Standards of Best Practice TM Simulation Design. Clinical Simulation in Nursing, 58, 14-21. </w:t>
            </w:r>
            <w:hyperlink r:id="rId11" w:history="1">
              <w:r w:rsidRPr="006D519A">
                <w:rPr>
                  <w:rStyle w:val="Hyperlink"/>
                </w:rPr>
                <w:t>https://doi.org/10.1016/j.ecns.2021.08.009</w:t>
              </w:r>
            </w:hyperlink>
            <w:r>
              <w:t xml:space="preserve"> </w:t>
            </w:r>
            <w:r>
              <w:br/>
              <w:t xml:space="preserve">Modelo metodológico para construção de cenários de simulação clínica à luz da </w:t>
            </w:r>
          </w:p>
          <w:p w14:paraId="0C1AF5D6" w14:textId="15D7E28A" w:rsidR="003E08A9" w:rsidRPr="004F50DA" w:rsidRDefault="005E14B8" w:rsidP="006B0EBC">
            <w:pPr>
              <w:spacing w:after="0" w:line="276" w:lineRule="auto"/>
              <w:ind w:left="360" w:right="179"/>
            </w:pPr>
            <w:r>
              <w:t>Jeffries Simulation Theory [recurso eletrônico] / Jéssica de Oliveira Veloso Vilarinho. – Curitiba, 2024.</w:t>
            </w:r>
          </w:p>
        </w:tc>
      </w:tr>
    </w:tbl>
    <w:p w14:paraId="6F46E5C4" w14:textId="77777777" w:rsidR="00AF4894" w:rsidRPr="004F50DA" w:rsidRDefault="00AF4894" w:rsidP="006B0EBC">
      <w:pPr>
        <w:spacing w:after="0" w:line="276" w:lineRule="auto"/>
      </w:pPr>
    </w:p>
    <w:p w14:paraId="0473B31E" w14:textId="4C4F0349" w:rsidR="00AF4894" w:rsidRPr="004F50DA" w:rsidRDefault="00AF4894" w:rsidP="006B0EBC">
      <w:pPr>
        <w:spacing w:after="0" w:line="276" w:lineRule="auto"/>
      </w:pPr>
    </w:p>
    <w:sectPr w:rsidR="00AF4894" w:rsidRPr="004F50D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381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EF153" w14:textId="77777777" w:rsidR="003F19C7" w:rsidRDefault="003F19C7">
      <w:pPr>
        <w:spacing w:after="0" w:line="240" w:lineRule="auto"/>
      </w:pPr>
      <w:r>
        <w:separator/>
      </w:r>
    </w:p>
  </w:endnote>
  <w:endnote w:type="continuationSeparator" w:id="0">
    <w:p w14:paraId="3C258E30" w14:textId="77777777" w:rsidR="003F19C7" w:rsidRDefault="003F1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429F" w14:textId="3F7B1216" w:rsidR="00812852" w:rsidRDefault="001F6366">
    <w:pPr>
      <w:pStyle w:val="Rodap"/>
    </w:pPr>
    <w:r>
      <w:rPr>
        <w:noProof/>
      </w:rPr>
      <w:drawing>
        <wp:anchor distT="0" distB="0" distL="114300" distR="114300" simplePos="0" relativeHeight="251663363" behindDoc="0" locked="0" layoutInCell="1" allowOverlap="1" wp14:anchorId="2A9F001F" wp14:editId="204FA85D">
          <wp:simplePos x="0" y="0"/>
          <wp:positionH relativeFrom="column">
            <wp:posOffset>4587875</wp:posOffset>
          </wp:positionH>
          <wp:positionV relativeFrom="paragraph">
            <wp:posOffset>53231</wp:posOffset>
          </wp:positionV>
          <wp:extent cx="1487170" cy="520065"/>
          <wp:effectExtent l="0" t="0" r="0" b="0"/>
          <wp:wrapNone/>
          <wp:docPr id="107426335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181">
      <w:rPr>
        <w:noProof/>
      </w:rPr>
      <w:drawing>
        <wp:anchor distT="0" distB="0" distL="114300" distR="114300" simplePos="0" relativeHeight="251662339" behindDoc="1" locked="0" layoutInCell="1" allowOverlap="1" wp14:anchorId="53CA65DA" wp14:editId="0E2760A7">
          <wp:simplePos x="0" y="0"/>
          <wp:positionH relativeFrom="leftMargin">
            <wp:posOffset>889635</wp:posOffset>
          </wp:positionH>
          <wp:positionV relativeFrom="paragraph">
            <wp:posOffset>161234</wp:posOffset>
          </wp:positionV>
          <wp:extent cx="190500" cy="183253"/>
          <wp:effectExtent l="0" t="0" r="0" b="7620"/>
          <wp:wrapNone/>
          <wp:docPr id="758058154" name="Imagem 6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058154" name="Imagem 6" descr="Ícone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90500" cy="183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0DB0">
      <w:t>Contatos:</w:t>
    </w:r>
  </w:p>
  <w:p w14:paraId="40151C25" w14:textId="144BEACA" w:rsidR="00100DB0" w:rsidRDefault="00A60181">
    <w:pPr>
      <w:pStyle w:val="Rodap"/>
    </w:pPr>
    <w:r>
      <w:rPr>
        <w:noProof/>
      </w:rPr>
      <w:drawing>
        <wp:anchor distT="0" distB="0" distL="114300" distR="114300" simplePos="0" relativeHeight="251661315" behindDoc="1" locked="0" layoutInCell="1" allowOverlap="1" wp14:anchorId="1F3FE52E" wp14:editId="5929619E">
          <wp:simplePos x="0" y="0"/>
          <wp:positionH relativeFrom="leftMargin">
            <wp:posOffset>889635</wp:posOffset>
          </wp:positionH>
          <wp:positionV relativeFrom="paragraph">
            <wp:posOffset>193731</wp:posOffset>
          </wp:positionV>
          <wp:extent cx="190500" cy="176530"/>
          <wp:effectExtent l="0" t="0" r="0" b="0"/>
          <wp:wrapNone/>
          <wp:docPr id="219755163" name="Imagem 5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755163" name="Imagem 5" descr="Ícone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90500" cy="17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DB0">
      <w:t xml:space="preserve"> @SimulacaoClinicaUERJ</w:t>
    </w:r>
    <w:r w:rsidR="000B0A7B">
      <w:t xml:space="preserve"> </w:t>
    </w:r>
    <w:r w:rsidR="008A5983">
      <w:tab/>
      <w:t xml:space="preserve">             </w:t>
    </w:r>
    <w:r>
      <w:t xml:space="preserve">// </w:t>
    </w:r>
    <w:r w:rsidR="000B0A7B">
      <w:t xml:space="preserve">@AdviMoraes </w:t>
    </w:r>
  </w:p>
  <w:p w14:paraId="547072CF" w14:textId="20100CEF" w:rsidR="006621C2" w:rsidRDefault="00A60181">
    <w:pPr>
      <w:pStyle w:val="Rodap"/>
    </w:pPr>
    <w:r>
      <w:t xml:space="preserve"> </w:t>
    </w:r>
    <w:hyperlink r:id="rId4" w:history="1">
      <w:r w:rsidR="008A5983" w:rsidRPr="00C47A2C">
        <w:rPr>
          <w:rStyle w:val="Hyperlink"/>
        </w:rPr>
        <w:t>projetodesimulacao.2020@gmail.com</w:t>
      </w:r>
    </w:hyperlink>
    <w:r w:rsidR="008A5983">
      <w:t xml:space="preserve"> </w:t>
    </w:r>
    <w:r w:rsidR="00DA0C36">
      <w:t xml:space="preserve">// </w:t>
    </w:r>
    <w:hyperlink r:id="rId5" w:history="1">
      <w:r w:rsidR="00DA0C36" w:rsidRPr="00C47A2C">
        <w:rPr>
          <w:rStyle w:val="Hyperlink"/>
        </w:rPr>
        <w:t>advicbmoraes@gmail.com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79885" w14:textId="77777777" w:rsidR="003F19C7" w:rsidRDefault="003F19C7">
      <w:pPr>
        <w:spacing w:after="0" w:line="240" w:lineRule="auto"/>
      </w:pPr>
      <w:r>
        <w:separator/>
      </w:r>
    </w:p>
  </w:footnote>
  <w:footnote w:type="continuationSeparator" w:id="0">
    <w:p w14:paraId="57A6E5EE" w14:textId="77777777" w:rsidR="003F19C7" w:rsidRDefault="003F1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96ABD" w14:textId="62E1A819" w:rsidR="003E55D2" w:rsidRDefault="003F19C7">
    <w:pPr>
      <w:pStyle w:val="Cabealho"/>
    </w:pPr>
    <w:r>
      <w:rPr>
        <w:noProof/>
      </w:rPr>
      <w:pict w14:anchorId="05FAAC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21813" o:spid="_x0000_s1033" type="#_x0000_t75" style="position:absolute;left:0;text-align:left;margin-left:0;margin-top:0;width:424.4pt;height:424.4pt;z-index:-25165823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EDECE" w14:textId="379504FB" w:rsidR="00AF4894" w:rsidRDefault="00100DB0" w:rsidP="000258A5">
    <w:pPr>
      <w:pBdr>
        <w:top w:val="nil"/>
        <w:left w:val="nil"/>
        <w:bottom w:val="nil"/>
        <w:right w:val="nil"/>
        <w:between w:val="nil"/>
      </w:pBdr>
      <w:tabs>
        <w:tab w:val="left" w:pos="777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7" behindDoc="0" locked="0" layoutInCell="1" allowOverlap="1" wp14:anchorId="0977515B" wp14:editId="5487D414">
          <wp:simplePos x="0" y="0"/>
          <wp:positionH relativeFrom="column">
            <wp:posOffset>205105</wp:posOffset>
          </wp:positionH>
          <wp:positionV relativeFrom="paragraph">
            <wp:posOffset>-307711</wp:posOffset>
          </wp:positionV>
          <wp:extent cx="4632325" cy="1276985"/>
          <wp:effectExtent l="0" t="0" r="0" b="0"/>
          <wp:wrapSquare wrapText="bothSides"/>
          <wp:docPr id="97316007" name="Imagem 1" descr="Texto, Cart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6007" name="Imagem 1" descr="Texto, Cart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2325" cy="1276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19C7">
      <w:rPr>
        <w:noProof/>
        <w:color w:val="000000"/>
      </w:rPr>
      <w:pict w14:anchorId="48079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21814" o:spid="_x0000_s1034" type="#_x0000_t75" style="position:absolute;left:0;text-align:left;margin-left:0;margin-top:0;width:424.4pt;height:424.4pt;z-index:-251658237;mso-position-horizontal:center;mso-position-horizontal-relative:margin;mso-position-vertical:center;mso-position-vertical-relative:margin" o:allowincell="f">
          <v:imagedata r:id="rId2" o:title="logo" gain="19661f" blacklevel="22938f"/>
          <w10:wrap anchorx="margin" anchory="margin"/>
        </v:shape>
      </w:pict>
    </w:r>
    <w:r w:rsidR="000258A5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E4F4C" w14:textId="4EC792AF" w:rsidR="003E55D2" w:rsidRDefault="003F19C7">
    <w:pPr>
      <w:pStyle w:val="Cabealho"/>
    </w:pPr>
    <w:r>
      <w:rPr>
        <w:noProof/>
      </w:rPr>
      <w:pict w14:anchorId="595311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21812" o:spid="_x0000_s1032" type="#_x0000_t75" style="position:absolute;left:0;text-align:left;margin-left:0;margin-top:0;width:424.4pt;height:424.4pt;z-index:-251658239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D14A8"/>
    <w:multiLevelType w:val="hybridMultilevel"/>
    <w:tmpl w:val="B7C0C816"/>
    <w:lvl w:ilvl="0" w:tplc="82CC4C7A">
      <w:start w:val="1"/>
      <w:numFmt w:val="decimal"/>
      <w:lvlText w:val="%1."/>
      <w:lvlJc w:val="left"/>
      <w:pPr>
        <w:ind w:left="720" w:hanging="360"/>
      </w:pPr>
    </w:lvl>
    <w:lvl w:ilvl="1" w:tplc="5CE2BE0E">
      <w:start w:val="1"/>
      <w:numFmt w:val="lowerLetter"/>
      <w:lvlText w:val="%2."/>
      <w:lvlJc w:val="left"/>
      <w:pPr>
        <w:ind w:left="1440" w:hanging="360"/>
      </w:pPr>
    </w:lvl>
    <w:lvl w:ilvl="2" w:tplc="92E27FA2">
      <w:start w:val="1"/>
      <w:numFmt w:val="lowerRoman"/>
      <w:lvlText w:val="%3."/>
      <w:lvlJc w:val="right"/>
      <w:pPr>
        <w:ind w:left="2160" w:hanging="180"/>
      </w:pPr>
    </w:lvl>
    <w:lvl w:ilvl="3" w:tplc="CED42AEE">
      <w:start w:val="1"/>
      <w:numFmt w:val="decimal"/>
      <w:lvlText w:val="%4."/>
      <w:lvlJc w:val="left"/>
      <w:pPr>
        <w:ind w:left="2880" w:hanging="360"/>
      </w:pPr>
    </w:lvl>
    <w:lvl w:ilvl="4" w:tplc="5BC2808C">
      <w:start w:val="1"/>
      <w:numFmt w:val="lowerLetter"/>
      <w:lvlText w:val="%5."/>
      <w:lvlJc w:val="left"/>
      <w:pPr>
        <w:ind w:left="3600" w:hanging="360"/>
      </w:pPr>
    </w:lvl>
    <w:lvl w:ilvl="5" w:tplc="DB7E1CC2">
      <w:start w:val="1"/>
      <w:numFmt w:val="lowerRoman"/>
      <w:lvlText w:val="%6."/>
      <w:lvlJc w:val="right"/>
      <w:pPr>
        <w:ind w:left="4320" w:hanging="180"/>
      </w:pPr>
    </w:lvl>
    <w:lvl w:ilvl="6" w:tplc="8918FC04">
      <w:start w:val="1"/>
      <w:numFmt w:val="decimal"/>
      <w:lvlText w:val="%7."/>
      <w:lvlJc w:val="left"/>
      <w:pPr>
        <w:ind w:left="5040" w:hanging="360"/>
      </w:pPr>
    </w:lvl>
    <w:lvl w:ilvl="7" w:tplc="AC80327C">
      <w:start w:val="1"/>
      <w:numFmt w:val="lowerLetter"/>
      <w:lvlText w:val="%8."/>
      <w:lvlJc w:val="left"/>
      <w:pPr>
        <w:ind w:left="5760" w:hanging="360"/>
      </w:pPr>
    </w:lvl>
    <w:lvl w:ilvl="8" w:tplc="2D6E3FF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D6949"/>
    <w:multiLevelType w:val="multilevel"/>
    <w:tmpl w:val="D0306B88"/>
    <w:lvl w:ilvl="0">
      <w:start w:val="1"/>
      <w:numFmt w:val="decimal"/>
      <w:pStyle w:val="Ttulo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D0A6C1E"/>
    <w:multiLevelType w:val="hybridMultilevel"/>
    <w:tmpl w:val="F5881E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E6DE6"/>
    <w:multiLevelType w:val="hybridMultilevel"/>
    <w:tmpl w:val="DCC04E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F476D"/>
    <w:multiLevelType w:val="hybridMultilevel"/>
    <w:tmpl w:val="C0CE22A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0556606">
    <w:abstractNumId w:val="1"/>
  </w:num>
  <w:num w:numId="2" w16cid:durableId="2091271722">
    <w:abstractNumId w:val="3"/>
  </w:num>
  <w:num w:numId="3" w16cid:durableId="1067612864">
    <w:abstractNumId w:val="0"/>
  </w:num>
  <w:num w:numId="4" w16cid:durableId="980040126">
    <w:abstractNumId w:val="2"/>
  </w:num>
  <w:num w:numId="5" w16cid:durableId="9588751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894"/>
    <w:rsid w:val="00002872"/>
    <w:rsid w:val="000047D8"/>
    <w:rsid w:val="00012870"/>
    <w:rsid w:val="000138DD"/>
    <w:rsid w:val="000258A5"/>
    <w:rsid w:val="00025CCC"/>
    <w:rsid w:val="00030F3E"/>
    <w:rsid w:val="00031600"/>
    <w:rsid w:val="0003733F"/>
    <w:rsid w:val="00050708"/>
    <w:rsid w:val="0005591D"/>
    <w:rsid w:val="00061A29"/>
    <w:rsid w:val="000661F5"/>
    <w:rsid w:val="000858FA"/>
    <w:rsid w:val="000973A8"/>
    <w:rsid w:val="000A506B"/>
    <w:rsid w:val="000B0A7B"/>
    <w:rsid w:val="000B2E7E"/>
    <w:rsid w:val="000C15EE"/>
    <w:rsid w:val="000C62E1"/>
    <w:rsid w:val="000D2909"/>
    <w:rsid w:val="000F6912"/>
    <w:rsid w:val="00100DB0"/>
    <w:rsid w:val="00107D9E"/>
    <w:rsid w:val="00110343"/>
    <w:rsid w:val="00113D9E"/>
    <w:rsid w:val="00133553"/>
    <w:rsid w:val="00150077"/>
    <w:rsid w:val="001530B5"/>
    <w:rsid w:val="001603D9"/>
    <w:rsid w:val="00167615"/>
    <w:rsid w:val="001860F3"/>
    <w:rsid w:val="00186912"/>
    <w:rsid w:val="00192F0A"/>
    <w:rsid w:val="0019549C"/>
    <w:rsid w:val="00196A76"/>
    <w:rsid w:val="001B24B9"/>
    <w:rsid w:val="001B7A5C"/>
    <w:rsid w:val="001C7214"/>
    <w:rsid w:val="001D31D8"/>
    <w:rsid w:val="001D50B9"/>
    <w:rsid w:val="001D6682"/>
    <w:rsid w:val="001E0879"/>
    <w:rsid w:val="001E0B4F"/>
    <w:rsid w:val="001F17F1"/>
    <w:rsid w:val="001F6366"/>
    <w:rsid w:val="00222EA0"/>
    <w:rsid w:val="00227316"/>
    <w:rsid w:val="002332ED"/>
    <w:rsid w:val="00236577"/>
    <w:rsid w:val="00246820"/>
    <w:rsid w:val="002522F4"/>
    <w:rsid w:val="00252614"/>
    <w:rsid w:val="002620B6"/>
    <w:rsid w:val="002635F4"/>
    <w:rsid w:val="00266721"/>
    <w:rsid w:val="00273757"/>
    <w:rsid w:val="002756A1"/>
    <w:rsid w:val="002800F1"/>
    <w:rsid w:val="002A570E"/>
    <w:rsid w:val="002B5B07"/>
    <w:rsid w:val="002C26DA"/>
    <w:rsid w:val="002C442C"/>
    <w:rsid w:val="002C521C"/>
    <w:rsid w:val="002D718C"/>
    <w:rsid w:val="002F377A"/>
    <w:rsid w:val="002F6F50"/>
    <w:rsid w:val="002F7AB4"/>
    <w:rsid w:val="00307802"/>
    <w:rsid w:val="00320512"/>
    <w:rsid w:val="003235E2"/>
    <w:rsid w:val="003263F3"/>
    <w:rsid w:val="00334F0E"/>
    <w:rsid w:val="00337E23"/>
    <w:rsid w:val="00350895"/>
    <w:rsid w:val="003513ED"/>
    <w:rsid w:val="00356C0C"/>
    <w:rsid w:val="00356D43"/>
    <w:rsid w:val="003633B4"/>
    <w:rsid w:val="003740DB"/>
    <w:rsid w:val="00374437"/>
    <w:rsid w:val="0037455D"/>
    <w:rsid w:val="003747EE"/>
    <w:rsid w:val="003756FF"/>
    <w:rsid w:val="00383BF4"/>
    <w:rsid w:val="0039637D"/>
    <w:rsid w:val="003E08A9"/>
    <w:rsid w:val="003E55D2"/>
    <w:rsid w:val="003F0884"/>
    <w:rsid w:val="003F19C7"/>
    <w:rsid w:val="003F6FFC"/>
    <w:rsid w:val="00424B6A"/>
    <w:rsid w:val="004301A3"/>
    <w:rsid w:val="00433364"/>
    <w:rsid w:val="004344B5"/>
    <w:rsid w:val="004368AC"/>
    <w:rsid w:val="004378D0"/>
    <w:rsid w:val="00440765"/>
    <w:rsid w:val="00441EFC"/>
    <w:rsid w:val="00446444"/>
    <w:rsid w:val="00447226"/>
    <w:rsid w:val="00447613"/>
    <w:rsid w:val="00454095"/>
    <w:rsid w:val="00472D06"/>
    <w:rsid w:val="00481EBB"/>
    <w:rsid w:val="004842F1"/>
    <w:rsid w:val="00493DD4"/>
    <w:rsid w:val="004A16D7"/>
    <w:rsid w:val="004B7F1A"/>
    <w:rsid w:val="004C0AFD"/>
    <w:rsid w:val="004C172A"/>
    <w:rsid w:val="004C2A80"/>
    <w:rsid w:val="004E2817"/>
    <w:rsid w:val="004F06AD"/>
    <w:rsid w:val="004F50DA"/>
    <w:rsid w:val="00506089"/>
    <w:rsid w:val="00522E83"/>
    <w:rsid w:val="00530E1D"/>
    <w:rsid w:val="00535912"/>
    <w:rsid w:val="00536608"/>
    <w:rsid w:val="00537F7B"/>
    <w:rsid w:val="00546A44"/>
    <w:rsid w:val="00554FB5"/>
    <w:rsid w:val="0056345F"/>
    <w:rsid w:val="00563CC1"/>
    <w:rsid w:val="00566E60"/>
    <w:rsid w:val="00570623"/>
    <w:rsid w:val="005722CB"/>
    <w:rsid w:val="00573232"/>
    <w:rsid w:val="00576285"/>
    <w:rsid w:val="005778E3"/>
    <w:rsid w:val="00592EB4"/>
    <w:rsid w:val="005B2626"/>
    <w:rsid w:val="005B505C"/>
    <w:rsid w:val="005C315F"/>
    <w:rsid w:val="005D5311"/>
    <w:rsid w:val="005E0DDC"/>
    <w:rsid w:val="005E14B8"/>
    <w:rsid w:val="006047CA"/>
    <w:rsid w:val="00605F75"/>
    <w:rsid w:val="00606999"/>
    <w:rsid w:val="00606D9D"/>
    <w:rsid w:val="00607888"/>
    <w:rsid w:val="00611FE5"/>
    <w:rsid w:val="00621E7A"/>
    <w:rsid w:val="00622C52"/>
    <w:rsid w:val="00641C84"/>
    <w:rsid w:val="0064262F"/>
    <w:rsid w:val="00643CBF"/>
    <w:rsid w:val="00644699"/>
    <w:rsid w:val="006621C2"/>
    <w:rsid w:val="00677512"/>
    <w:rsid w:val="00686E47"/>
    <w:rsid w:val="00690728"/>
    <w:rsid w:val="00694CC6"/>
    <w:rsid w:val="006A7BA3"/>
    <w:rsid w:val="006B0EBC"/>
    <w:rsid w:val="006B197D"/>
    <w:rsid w:val="006C3AEC"/>
    <w:rsid w:val="006C579B"/>
    <w:rsid w:val="006C58BC"/>
    <w:rsid w:val="006E007B"/>
    <w:rsid w:val="006E0119"/>
    <w:rsid w:val="006E1870"/>
    <w:rsid w:val="006E573D"/>
    <w:rsid w:val="006F198A"/>
    <w:rsid w:val="006F2ED5"/>
    <w:rsid w:val="006F5AD9"/>
    <w:rsid w:val="00703016"/>
    <w:rsid w:val="00724F01"/>
    <w:rsid w:val="007269ED"/>
    <w:rsid w:val="0073218D"/>
    <w:rsid w:val="00746D38"/>
    <w:rsid w:val="00752002"/>
    <w:rsid w:val="0075578D"/>
    <w:rsid w:val="007636A4"/>
    <w:rsid w:val="0077260D"/>
    <w:rsid w:val="007813BA"/>
    <w:rsid w:val="007839DF"/>
    <w:rsid w:val="00786060"/>
    <w:rsid w:val="00786276"/>
    <w:rsid w:val="007871B4"/>
    <w:rsid w:val="0079477C"/>
    <w:rsid w:val="007A1014"/>
    <w:rsid w:val="007A26A5"/>
    <w:rsid w:val="007B2531"/>
    <w:rsid w:val="007C0371"/>
    <w:rsid w:val="007D2F79"/>
    <w:rsid w:val="007F67CF"/>
    <w:rsid w:val="00812852"/>
    <w:rsid w:val="00842B2B"/>
    <w:rsid w:val="00846362"/>
    <w:rsid w:val="00856DC1"/>
    <w:rsid w:val="008678BD"/>
    <w:rsid w:val="00877673"/>
    <w:rsid w:val="00893120"/>
    <w:rsid w:val="008A5983"/>
    <w:rsid w:val="008A7AC2"/>
    <w:rsid w:val="008B1B45"/>
    <w:rsid w:val="008C48AB"/>
    <w:rsid w:val="008D4715"/>
    <w:rsid w:val="008F0083"/>
    <w:rsid w:val="008F09A2"/>
    <w:rsid w:val="0090138F"/>
    <w:rsid w:val="00921CEF"/>
    <w:rsid w:val="0092650E"/>
    <w:rsid w:val="009317C1"/>
    <w:rsid w:val="00940A0C"/>
    <w:rsid w:val="0094571B"/>
    <w:rsid w:val="00966A50"/>
    <w:rsid w:val="00973DD5"/>
    <w:rsid w:val="009777D8"/>
    <w:rsid w:val="00980C25"/>
    <w:rsid w:val="00984B1C"/>
    <w:rsid w:val="009C2A87"/>
    <w:rsid w:val="009D1A81"/>
    <w:rsid w:val="009D408B"/>
    <w:rsid w:val="009E3785"/>
    <w:rsid w:val="009E59C4"/>
    <w:rsid w:val="009F0A0D"/>
    <w:rsid w:val="00A16E2F"/>
    <w:rsid w:val="00A22A7F"/>
    <w:rsid w:val="00A4711F"/>
    <w:rsid w:val="00A54D40"/>
    <w:rsid w:val="00A60181"/>
    <w:rsid w:val="00A7038C"/>
    <w:rsid w:val="00A7683E"/>
    <w:rsid w:val="00A81045"/>
    <w:rsid w:val="00AA13BD"/>
    <w:rsid w:val="00AA540A"/>
    <w:rsid w:val="00AC0773"/>
    <w:rsid w:val="00AD1950"/>
    <w:rsid w:val="00AE3F61"/>
    <w:rsid w:val="00AF4894"/>
    <w:rsid w:val="00B07CE2"/>
    <w:rsid w:val="00B11D8D"/>
    <w:rsid w:val="00B44A67"/>
    <w:rsid w:val="00B506AA"/>
    <w:rsid w:val="00B573A0"/>
    <w:rsid w:val="00B716A7"/>
    <w:rsid w:val="00B778CD"/>
    <w:rsid w:val="00B802AE"/>
    <w:rsid w:val="00B94188"/>
    <w:rsid w:val="00BC5090"/>
    <w:rsid w:val="00BD0797"/>
    <w:rsid w:val="00BD7370"/>
    <w:rsid w:val="00BE4258"/>
    <w:rsid w:val="00BE4926"/>
    <w:rsid w:val="00BF369E"/>
    <w:rsid w:val="00C10C91"/>
    <w:rsid w:val="00C136A1"/>
    <w:rsid w:val="00C21518"/>
    <w:rsid w:val="00C25C3B"/>
    <w:rsid w:val="00C407D9"/>
    <w:rsid w:val="00C41873"/>
    <w:rsid w:val="00C47E33"/>
    <w:rsid w:val="00C52914"/>
    <w:rsid w:val="00C52AF4"/>
    <w:rsid w:val="00C6754E"/>
    <w:rsid w:val="00C67EB6"/>
    <w:rsid w:val="00C80217"/>
    <w:rsid w:val="00C84FB8"/>
    <w:rsid w:val="00C872DE"/>
    <w:rsid w:val="00C90BA7"/>
    <w:rsid w:val="00C913DC"/>
    <w:rsid w:val="00C9490B"/>
    <w:rsid w:val="00CB6BDF"/>
    <w:rsid w:val="00CC40F7"/>
    <w:rsid w:val="00CD0DF5"/>
    <w:rsid w:val="00CD15DA"/>
    <w:rsid w:val="00CD3784"/>
    <w:rsid w:val="00CE0DD3"/>
    <w:rsid w:val="00CE3F0E"/>
    <w:rsid w:val="00CF3A50"/>
    <w:rsid w:val="00D015F8"/>
    <w:rsid w:val="00D01638"/>
    <w:rsid w:val="00D113B3"/>
    <w:rsid w:val="00D121A7"/>
    <w:rsid w:val="00D161CF"/>
    <w:rsid w:val="00D1735E"/>
    <w:rsid w:val="00D17AB5"/>
    <w:rsid w:val="00D22466"/>
    <w:rsid w:val="00D30A03"/>
    <w:rsid w:val="00D321B0"/>
    <w:rsid w:val="00D4195F"/>
    <w:rsid w:val="00D44AB0"/>
    <w:rsid w:val="00D46F03"/>
    <w:rsid w:val="00D50E82"/>
    <w:rsid w:val="00D55530"/>
    <w:rsid w:val="00D675FC"/>
    <w:rsid w:val="00D75CB0"/>
    <w:rsid w:val="00D765E8"/>
    <w:rsid w:val="00D856FD"/>
    <w:rsid w:val="00D97910"/>
    <w:rsid w:val="00DA0C36"/>
    <w:rsid w:val="00DA5A16"/>
    <w:rsid w:val="00DB72C9"/>
    <w:rsid w:val="00DC156E"/>
    <w:rsid w:val="00DC6AB5"/>
    <w:rsid w:val="00DD215F"/>
    <w:rsid w:val="00DF3467"/>
    <w:rsid w:val="00DF4839"/>
    <w:rsid w:val="00DF5544"/>
    <w:rsid w:val="00DF6839"/>
    <w:rsid w:val="00E2657B"/>
    <w:rsid w:val="00E3164F"/>
    <w:rsid w:val="00E33361"/>
    <w:rsid w:val="00E543F1"/>
    <w:rsid w:val="00E56986"/>
    <w:rsid w:val="00E56FD2"/>
    <w:rsid w:val="00E900EE"/>
    <w:rsid w:val="00E90BC1"/>
    <w:rsid w:val="00E91B7F"/>
    <w:rsid w:val="00E94655"/>
    <w:rsid w:val="00E94CD9"/>
    <w:rsid w:val="00E971CE"/>
    <w:rsid w:val="00EA1E4A"/>
    <w:rsid w:val="00EB436D"/>
    <w:rsid w:val="00EC5CF1"/>
    <w:rsid w:val="00ED000F"/>
    <w:rsid w:val="00EE590B"/>
    <w:rsid w:val="00EE5DB9"/>
    <w:rsid w:val="00EF0236"/>
    <w:rsid w:val="00F011A3"/>
    <w:rsid w:val="00F1559F"/>
    <w:rsid w:val="00F178A4"/>
    <w:rsid w:val="00F24B0F"/>
    <w:rsid w:val="00F25650"/>
    <w:rsid w:val="00F339EE"/>
    <w:rsid w:val="00F34753"/>
    <w:rsid w:val="00F41199"/>
    <w:rsid w:val="00F61DF4"/>
    <w:rsid w:val="00F62249"/>
    <w:rsid w:val="00F755E0"/>
    <w:rsid w:val="00F8021A"/>
    <w:rsid w:val="00F821FF"/>
    <w:rsid w:val="00F82E54"/>
    <w:rsid w:val="00F83195"/>
    <w:rsid w:val="00F845CD"/>
    <w:rsid w:val="00F86506"/>
    <w:rsid w:val="00FD2084"/>
    <w:rsid w:val="00FE2618"/>
    <w:rsid w:val="00FE43BC"/>
    <w:rsid w:val="6D0A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99C79"/>
  <w15:docId w15:val="{9BA77A32-1BFD-894C-B4E5-CB0154107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BEE"/>
  </w:style>
  <w:style w:type="paragraph" w:styleId="Ttulo1">
    <w:name w:val="heading 1"/>
    <w:basedOn w:val="Normal"/>
    <w:next w:val="Normal"/>
    <w:link w:val="Ttulo1Char"/>
    <w:uiPriority w:val="9"/>
    <w:qFormat/>
    <w:rsid w:val="007E4BEE"/>
    <w:pPr>
      <w:keepNext/>
      <w:keepLines/>
      <w:spacing w:before="240" w:after="0" w:line="360" w:lineRule="auto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E4BEE"/>
    <w:pPr>
      <w:keepNext/>
      <w:keepLines/>
      <w:numPr>
        <w:numId w:val="1"/>
      </w:numPr>
      <w:spacing w:before="40" w:after="0" w:line="360" w:lineRule="auto"/>
      <w:outlineLvl w:val="1"/>
    </w:pPr>
    <w:rPr>
      <w:rFonts w:eastAsiaTheme="majorEastAsia" w:cstheme="majorBidi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E4BEE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E4BEE"/>
    <w:rPr>
      <w:rFonts w:ascii="Times New Roman" w:eastAsiaTheme="majorEastAsia" w:hAnsi="Times New Roman" w:cstheme="majorBidi"/>
      <w:sz w:val="26"/>
      <w:szCs w:val="26"/>
    </w:rPr>
  </w:style>
  <w:style w:type="paragraph" w:styleId="PargrafodaLista">
    <w:name w:val="List Paragraph"/>
    <w:basedOn w:val="Normal"/>
    <w:uiPriority w:val="34"/>
    <w:qFormat/>
    <w:rsid w:val="007E4BEE"/>
    <w:pPr>
      <w:spacing w:before="120" w:after="120" w:line="360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7E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7E4BEE"/>
  </w:style>
  <w:style w:type="character" w:customStyle="1" w:styleId="eop">
    <w:name w:val="eop"/>
    <w:basedOn w:val="Fontepargpadro"/>
    <w:rsid w:val="007E4B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D6E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6E32"/>
  </w:style>
  <w:style w:type="paragraph" w:styleId="Rodap">
    <w:name w:val="footer"/>
    <w:basedOn w:val="Normal"/>
    <w:link w:val="RodapChar"/>
    <w:uiPriority w:val="99"/>
    <w:unhideWhenUsed/>
    <w:rsid w:val="00BD6E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6E32"/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F3A50"/>
    <w:pPr>
      <w:spacing w:before="100" w:beforeAutospacing="1" w:after="100" w:afterAutospacing="1" w:line="240" w:lineRule="auto"/>
      <w:jc w:val="left"/>
    </w:pPr>
  </w:style>
  <w:style w:type="character" w:styleId="Hyperlink">
    <w:name w:val="Hyperlink"/>
    <w:basedOn w:val="Fontepargpadro"/>
    <w:uiPriority w:val="99"/>
    <w:unhideWhenUsed/>
    <w:rsid w:val="00A6018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0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4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1016/j.ecns.2021.08.009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doi.org/10.1590/0104-0707201500004570014" TargetMode="External"/><Relationship Id="rId4" Type="http://schemas.openxmlformats.org/officeDocument/2006/relationships/styles" Target="styles.xml"/><Relationship Id="rId9" Type="http://schemas.openxmlformats.org/officeDocument/2006/relationships/hyperlink" Target="https://doi.org/10.1177/23779608211011316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mp"/><Relationship Id="rId2" Type="http://schemas.openxmlformats.org/officeDocument/2006/relationships/image" Target="media/image4.tmp"/><Relationship Id="rId1" Type="http://schemas.openxmlformats.org/officeDocument/2006/relationships/image" Target="media/image3.png"/><Relationship Id="rId5" Type="http://schemas.openxmlformats.org/officeDocument/2006/relationships/hyperlink" Target="mailto:advicbmoraes@gmail.com" TargetMode="External"/><Relationship Id="rId4" Type="http://schemas.openxmlformats.org/officeDocument/2006/relationships/hyperlink" Target="mailto:projetodesimulacao.202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m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2adZlnzjj3BAwxjz5aUV1F8a6w==">CgMxLjA4AHIhMWJ6TDZrVXJYNXJQRkV5VURZT2dOY0VTYVlrZXd6c2sx</go:docsCustomData>
</go:gDocsCustomXmlDataStorage>
</file>

<file path=customXml/itemProps1.xml><?xml version="1.0" encoding="utf-8"?>
<ds:datastoreItem xmlns:ds="http://schemas.openxmlformats.org/officeDocument/2006/customXml" ds:itemID="{256F6131-A838-4071-A4CE-E715095369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2735</Words>
  <Characters>14775</Characters>
  <Application>Microsoft Office Word</Application>
  <DocSecurity>0</DocSecurity>
  <Lines>123</Lines>
  <Paragraphs>34</Paragraphs>
  <ScaleCrop>false</ScaleCrop>
  <Company/>
  <LinksUpToDate>false</LinksUpToDate>
  <CharactersWithSpaces>17476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 Moraes</dc:creator>
  <cp:lastModifiedBy>Advi Moraes</cp:lastModifiedBy>
  <cp:revision>14</cp:revision>
  <dcterms:created xsi:type="dcterms:W3CDTF">2026-05-21T17:01:00Z</dcterms:created>
  <dcterms:modified xsi:type="dcterms:W3CDTF">2026-05-21T23:04:00Z</dcterms:modified>
</cp:coreProperties>
</file>