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F724" w14:textId="77777777" w:rsidR="00341CDC" w:rsidRPr="00341CDC" w:rsidRDefault="00341CDC" w:rsidP="00341CD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341CDC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PRODUTO FINAL</w:t>
      </w:r>
    </w:p>
    <w:p w14:paraId="7180DFEA" w14:textId="77777777" w:rsidR="00341CDC" w:rsidRPr="00341CDC" w:rsidRDefault="00341CDC" w:rsidP="00341CD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341CDC">
        <w:rPr>
          <w:rFonts w:ascii="Arial" w:eastAsia="Times New Roman" w:hAnsi="Arial" w:cs="Arial"/>
          <w:b/>
          <w:noProof/>
          <w:sz w:val="28"/>
          <w:szCs w:val="28"/>
          <w:lang w:eastAsia="pt-BR"/>
        </w:rPr>
        <w:drawing>
          <wp:inline distT="0" distB="0" distL="0" distR="0" wp14:anchorId="740103A8" wp14:editId="65F6334C">
            <wp:extent cx="5400040" cy="7743825"/>
            <wp:effectExtent l="0" t="0" r="0" b="9525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8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B0AEA" w14:textId="77777777" w:rsidR="00341CDC" w:rsidRPr="00341CDC" w:rsidRDefault="00341CDC" w:rsidP="00341CDC">
      <w:pPr>
        <w:spacing w:after="0" w:line="36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407EBD67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</w:pPr>
      <w:r w:rsidRPr="00341CDC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>ENCAMINHAMENTO DE CARTA ABERTA</w:t>
      </w:r>
    </w:p>
    <w:p w14:paraId="5934DEC6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Como produto final foi elaborada uma “Carta Aberta”, por se tratar de um documento que encaminha opiniões e argumentos para serem apreciados com proposta de encaminhamento à Câmara Temática de Educação do CONDESB e às secretarias municipais de educação participantes da pesquisa.</w:t>
      </w:r>
    </w:p>
    <w:p w14:paraId="5C534146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Leite, (2014, p.78) nos diz que “mais do que qualquer outro gênero, a Carta Aberta procura dialogar e interagir com o leitor, que pode ser uma autoridade, uma comunidade ou um determinado indivíduo”.</w:t>
      </w:r>
    </w:p>
    <w:p w14:paraId="00FBF120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5E122B" w14:textId="77777777" w:rsidR="00341CDC" w:rsidRPr="00341CDC" w:rsidRDefault="00341CDC" w:rsidP="00341CD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“CARTA ABERTA À CÂMARA TEMÁTICA DE EDUCAÇÃO DO CONDESB E ÀS SECRETARIAS MUNICIPAIS DE EDUCAÇÃO DA REGIÃO METROPOLITANA DA BAIXADA SANTISTA E PARTICIPANTES DA PESQUISA REALIZADA”</w:t>
      </w:r>
    </w:p>
    <w:p w14:paraId="1FEBE8A5" w14:textId="77777777" w:rsidR="00341CDC" w:rsidRPr="00341CDC" w:rsidRDefault="00341CDC" w:rsidP="00341CDC">
      <w:pPr>
        <w:spacing w:after="0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48CBE5" w14:textId="77777777" w:rsidR="00341CDC" w:rsidRPr="00341CDC" w:rsidRDefault="00341CDC" w:rsidP="00341CDC">
      <w:pPr>
        <w:spacing w:after="0" w:line="36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Santos, 20 de fevereiro de 2021.</w:t>
      </w:r>
    </w:p>
    <w:p w14:paraId="5BC2F4BE" w14:textId="77777777" w:rsidR="00341CDC" w:rsidRPr="00341CDC" w:rsidRDefault="00341CDC" w:rsidP="00341CDC">
      <w:pPr>
        <w:spacing w:after="0" w:line="36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341415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A Universidade Metropolitana de Santos - UNIMES, sob a coordenação da Prof.ª Dra. Elisabeth dos Santos Tavares, realizou um Projeto de Pesquisa no Programa de Mestrado Profissional em Práticas Docentes no Ensino Fundamental, sob o título “Políticas Públicas na Educação Especial na Região Metropolitana da Baixada Santista – dos documentos oficiais às realidades locais”, desenvolvido pela mestranda Lucia Helena Carvalho Gonzalez.</w:t>
      </w:r>
    </w:p>
    <w:p w14:paraId="25F35B86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 xml:space="preserve">Essa pesquisa teve como objetivo destacar não só a temática que se aborda, mas, também, o caráter que se quer dar à relevância da criação de uma região metropolitana que tem como objetivo a adoção de políticas regionais como forma de melhor implementar políticas públicas contemporâneas. </w:t>
      </w:r>
    </w:p>
    <w:p w14:paraId="040ADAC2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O que se buscou com esta pesquisa foi a análise do processo de implementação das políticas públicas de educação especial, nos nove municípios que constituem a Região Metropolitana da Baixada Santista – RMBS (Bertioga, Guarujá, Cubatão, Santos, São Vicente, Praia Grande, Mongaguá, Itanhaém e Peruíbe).</w:t>
      </w:r>
    </w:p>
    <w:p w14:paraId="2F76E4FF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 xml:space="preserve"> Investigamos o histórico da RMBS, contextualizando os seus objetivos em relação ao atendimento educacional e sobre as discussões de temáticas com as ações, efetivamente, implementadas na região. </w:t>
      </w:r>
    </w:p>
    <w:p w14:paraId="7F3BDE07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Pesquisamos junto a Câmara de Educação do CONDESB da RMBS e, convidamos as secretarias municipais de educação da região a responder um questionário para conhecer as políticas públicas implementadas para a educação especial, assim como os projetos desenvolvidos para atender os portadores de deficiências inclusos em escolas regulares.</w:t>
      </w:r>
    </w:p>
    <w:p w14:paraId="36C1B91D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A pesquisa identificou como ocorre a implementação das políticas públicas, em cada município e, como cada um se organiza para atender as suas especificidades, proporcionando ao público-alvo da educação especial uma educação diferenciada de caráter inclusivo. As secretarias que participaram da pesquisa, citaram, a Declaração de Salamanca como sendo a abertura de novos caminhos para a educação inclusiva. Esse documento declara que:</w:t>
      </w:r>
    </w:p>
    <w:p w14:paraId="40E77011" w14:textId="77777777" w:rsidR="00341CDC" w:rsidRPr="00341CDC" w:rsidRDefault="00341CDC" w:rsidP="00341CDC">
      <w:pPr>
        <w:spacing w:after="0" w:line="240" w:lineRule="auto"/>
        <w:ind w:left="2268"/>
        <w:jc w:val="both"/>
        <w:rPr>
          <w:rFonts w:ascii="Arial" w:eastAsia="Tsukushi A Round Gothic" w:hAnsi="Arial" w:cs="Arial"/>
          <w:lang w:eastAsia="pt-BR"/>
        </w:rPr>
      </w:pPr>
      <w:r w:rsidRPr="00341CDC">
        <w:rPr>
          <w:rFonts w:ascii="Arial" w:eastAsia="Tsukushi A Round Gothic" w:hAnsi="Arial" w:cs="Arial"/>
          <w:lang w:eastAsia="pt-BR"/>
        </w:rPr>
        <w:t xml:space="preserve"> [...] constituem os meios mais eficazes de combater atitudes discriminatórias, criando-se comunidades acolhedoras, construindo uma sociedade inclusiva e alcançando educação para todos; além disso tais escolas proveem uma educação efetiva à maioria das crianças e aprimoram a eficiência, em última estância o custo da eficácia de todo o sistema educacional.  </w:t>
      </w:r>
    </w:p>
    <w:p w14:paraId="09C3108C" w14:textId="77777777" w:rsidR="00341CDC" w:rsidRPr="00341CDC" w:rsidRDefault="00341CDC" w:rsidP="00341CDC">
      <w:pPr>
        <w:spacing w:after="0" w:line="240" w:lineRule="auto"/>
        <w:ind w:left="2268"/>
        <w:jc w:val="both"/>
        <w:rPr>
          <w:rFonts w:ascii="Arial" w:eastAsia="Tsukushi A Round Gothic" w:hAnsi="Arial" w:cs="Arial"/>
          <w:lang w:eastAsia="pt-BR"/>
        </w:rPr>
      </w:pPr>
    </w:p>
    <w:p w14:paraId="1B5E9291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Ao analisar os dados contidos nas atas da Agência Metropolitana/ Câmara Temática da Educação e o questionário aplicado junto às secretarias de educação da Região Metropolitana da Baixada Santista sob à ótica de um pesquisador, indicamos como produto final uma “Carta Aberta” para a Câmara Temática da Agência Metropolitana e secretarias de educação da Região Metropolitana Da Baixada Santista, considerando a adoção de algumas medidas a seguir, com vistas a fortalecer a promoção de políticas públicas e ações eficazes na consolidação da Educação Especial, como promotora de condições de igualdade a todos os alunos.</w:t>
      </w:r>
    </w:p>
    <w:p w14:paraId="16299800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 xml:space="preserve">Consideramos, ainda, como sugestão das secretarias que seja realizada uma organização periódica, de encontros, com os responsáveis da educação especial dos municípios da RMBS e especialistas e pesquisadores da área. </w:t>
      </w:r>
    </w:p>
    <w:p w14:paraId="54B8EAE0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Nosso respeito e consideração.</w:t>
      </w:r>
    </w:p>
    <w:p w14:paraId="55177A07" w14:textId="77777777" w:rsidR="00341CDC" w:rsidRPr="00341CDC" w:rsidRDefault="00341CDC" w:rsidP="00341CD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B1328B" w14:textId="77777777" w:rsidR="00341CDC" w:rsidRPr="00341CDC" w:rsidRDefault="00341CDC" w:rsidP="00341CDC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Lucia Helena Carvalho Gonzalez – Mestranda.</w:t>
      </w:r>
    </w:p>
    <w:p w14:paraId="28ECA35D" w14:textId="77777777" w:rsidR="00341CDC" w:rsidRPr="00341CDC" w:rsidRDefault="00341CDC" w:rsidP="00341CDC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>Prof.ª Dr. ª Elisabeth dos Santos Tavares – Orientadora.</w:t>
      </w:r>
    </w:p>
    <w:p w14:paraId="1943E85A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</w:pPr>
    </w:p>
    <w:p w14:paraId="5D358133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</w:pPr>
    </w:p>
    <w:p w14:paraId="68AA6212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</w:pPr>
    </w:p>
    <w:p w14:paraId="6B813B48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</w:pPr>
      <w:r w:rsidRPr="00341CDC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>SEMINÁRIO</w:t>
      </w:r>
    </w:p>
    <w:p w14:paraId="57CC24D4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" w:eastAsia="Calibri" w:hAnsi="Times" w:cs="Times"/>
          <w:sz w:val="24"/>
          <w:szCs w:val="24"/>
        </w:rPr>
      </w:pPr>
      <w:r w:rsidRPr="00341CDC">
        <w:rPr>
          <w:rFonts w:ascii="Arial" w:eastAsia="Calibri" w:hAnsi="Arial" w:cs="Arial"/>
          <w:sz w:val="24"/>
          <w:szCs w:val="24"/>
        </w:rPr>
        <w:t xml:space="preserve">No transcorrer da presente pesquisa, uma das colaborações apresentadas nas entrevistas com as secretarias municipais de educação da RMBS, foi incorporada para a elaboração do produto final que se segue. Logo, consolidamos a proposta de realização de um seminário anual de fomento às políticas públicas e ações no âmbito da educação especial. A organização e realização dar-se-ão por meio do uso de ferramentas digitais de comunicação à distância, no caso, conferências </w:t>
      </w:r>
      <w:r w:rsidRPr="00341CDC">
        <w:rPr>
          <w:rFonts w:ascii="Arial" w:eastAsia="Calibri" w:hAnsi="Arial" w:cs="Arial"/>
          <w:i/>
          <w:iCs/>
          <w:sz w:val="24"/>
          <w:szCs w:val="24"/>
        </w:rPr>
        <w:t>on-line</w:t>
      </w:r>
      <w:r w:rsidRPr="00341CDC">
        <w:rPr>
          <w:rFonts w:ascii="Arial" w:eastAsia="Calibri" w:hAnsi="Arial" w:cs="Arial"/>
          <w:sz w:val="24"/>
          <w:szCs w:val="24"/>
        </w:rPr>
        <w:t xml:space="preserve">, com convites de participação aos membros dos municípios integrantes da RMBS e representantes da Câmara Temática da Educação. </w:t>
      </w:r>
    </w:p>
    <w:p w14:paraId="4DADB39A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Propusemos essa indicação para a ponderação de sua aplicabilidade na efetivação de uma educação inclusiva de qualidade para todos, dentro dos pressupostos da Câmara Temática da Educação que é trabalhar em sistema integrado com os municípios para o fortalecimento do ensino na região e, também, para minimizar e encontrar soluções para os problemas de natureza comum, considerando a realidade local. </w:t>
      </w:r>
    </w:p>
    <w:p w14:paraId="1BD00BF1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O uso da ferramenta digital de comunicação à distância (on-line), talvez seja capaz de reunir todos os membros dos municípios integrantes da RMBS, fazendo com que a Câmara Temática da Educação cumpra a sua função social de maneira efetiva. </w:t>
      </w:r>
    </w:p>
    <w:p w14:paraId="1766CCBC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A Base Nacional Comum Curricular – BNCC em sua competência geral nº 5 destaca que: </w:t>
      </w:r>
    </w:p>
    <w:p w14:paraId="5DC8F3E7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Calibri" w:hAnsi="Arial" w:cs="Arial"/>
          <w:color w:val="000000"/>
        </w:rPr>
      </w:pPr>
      <w:r w:rsidRPr="00341CDC">
        <w:rPr>
          <w:rFonts w:ascii="Arial" w:eastAsia="Calibri" w:hAnsi="Arial" w:cs="Arial"/>
          <w:color w:val="000000"/>
        </w:rPr>
        <w:t xml:space="preserve">Compreender, utilizar e criar tecnologias digitais de informação e comunicação de forma crítica, significativa, reflexiva e ética nas diversas práticas sociais (incluindo escolares) para se comunicar, acessar e disseminar informações, produzir conhecimentos, resolver problemas e exercer protagonismo e autoria na vida pessoal e coletiva. </w:t>
      </w:r>
    </w:p>
    <w:p w14:paraId="0141DA2F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" w:eastAsia="Calibri" w:hAnsi="Times" w:cs="Times"/>
          <w:color w:val="000000"/>
        </w:rPr>
      </w:pPr>
    </w:p>
    <w:p w14:paraId="565BFAD0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Os encontros presenciais, conforme consulta em atas oficiais, apontaram um índice bem elevado de ausências. Sendo assim, com o uso dessa ferramenta espera-se envolver um número significativo de participantes que possa colaborar com o aprimoramento da educação especial, na RMBS. </w:t>
      </w:r>
    </w:p>
    <w:p w14:paraId="21B1F12E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No seminário virtual, discutir-se-ão temas que contribuam para o </w:t>
      </w:r>
      <w:r w:rsidRPr="00341CDC">
        <w:rPr>
          <w:rFonts w:ascii="Arial" w:eastAsia="Calibri" w:hAnsi="Arial" w:cs="Arial"/>
          <w:color w:val="000000"/>
          <w:sz w:val="24"/>
          <w:szCs w:val="24"/>
        </w:rPr>
        <w:lastRenderedPageBreak/>
        <w:t>aprimoramento das ações e políticas públicas aplicadas à educação especial, especialmente na RMBS.</w:t>
      </w:r>
    </w:p>
    <w:p w14:paraId="427E3B11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>É de grande valia a parceria com universidades locais que possam contribuir com a divulgação da realidade da educação especial/inclusiva, na região em tela e, assim, aprimorar o trabalho desenvolvido nos cursos de formação superior para que as escolas tenham profissionais preparados em aplicar estratégias de inclusão eficientes, tornando a escola de ensino regular, um ambiente acolhedor na educação especial.</w:t>
      </w:r>
    </w:p>
    <w:p w14:paraId="7FACCE58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Calibri" w:hAnsi="Arial" w:cs="Arial"/>
          <w:color w:val="000000"/>
        </w:rPr>
      </w:pPr>
      <w:r w:rsidRPr="00341CDC">
        <w:rPr>
          <w:rFonts w:ascii="Arial" w:eastAsia="Calibri" w:hAnsi="Arial" w:cs="Arial"/>
          <w:color w:val="000000"/>
        </w:rPr>
        <w:t>A política da inclusão dos alunos na rede regular de ensino que apresentam necessidades educacionais especiais, não consiste somente na permanência física desses alunos, mas o propósito de rever concepções e paradigmas, respeitando e valorizando a diversidade desses alunos, exigindo assim que a escola defina a responsabilidade criando espaços inclusivos. Dessa forma, a inclusão significa que não é o aluno que se molda ou se adapta à escola, mas a escola consciente de sua função coloca-se a disposição do aluno (CARVALHO,2006, p. 23).</w:t>
      </w:r>
    </w:p>
    <w:p w14:paraId="2374F7A3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Calibri" w:hAnsi="Arial" w:cs="Arial"/>
          <w:color w:val="000000"/>
        </w:rPr>
      </w:pPr>
    </w:p>
    <w:p w14:paraId="594CF0D2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7BF8280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>Ao proclamar que a educação é para todos, a escola assume o papel de garantir uma aprendizagem de qualidade, sem distinção. Todos têm direito em permanecer na escola, tendo garantida a participação mediante a novas práticas pedagógicas. Essas práticas envolvem, principalmente, a capacitação dos docentes e o conhecimento dos alunos, em suas diferenças, estimulando-os por meio de atividades desafiadoras.</w:t>
      </w:r>
    </w:p>
    <w:p w14:paraId="08FE5D04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>Garcia (2004), nos fala que a inclusão:</w:t>
      </w:r>
    </w:p>
    <w:p w14:paraId="21432750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847FF22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Calibri" w:hAnsi="Arial" w:cs="Arial"/>
          <w:color w:val="000000"/>
        </w:rPr>
      </w:pPr>
      <w:r w:rsidRPr="00341CDC">
        <w:rPr>
          <w:rFonts w:ascii="Arial" w:eastAsia="Calibri" w:hAnsi="Arial" w:cs="Arial"/>
          <w:color w:val="000000"/>
        </w:rPr>
        <w:t>[...] consiste na relação travada em contexto histórico-social, por sujeitos sociais, ou seja, uma prática complexa e contraditória, com sentido de luta, de embate, que convive necessariamente com seu contrário – a exclusão –, mas que se estabelece na direção de questionar e superar práticas sociais baseadas na desigualdade (GARCIA, 2004b, p. 2).</w:t>
      </w:r>
    </w:p>
    <w:p w14:paraId="6D13715F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Times"/>
          <w:color w:val="000000"/>
          <w:sz w:val="24"/>
          <w:szCs w:val="24"/>
        </w:rPr>
      </w:pPr>
    </w:p>
    <w:p w14:paraId="1DF1484B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O seminário contribuirá para a reflexão e discussão de temas que ampliarão o cenário da educação especial/inclusiva, na região.  Irá fortalecer e ampliar as ações desenvolvidas no campo de atuação da RMBS, abordando temas que remetam ao aprimoramento da educação especial/inclusiva, no âmbito regional.  </w:t>
      </w:r>
    </w:p>
    <w:p w14:paraId="4C6F259C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O seminário se destina a oferecer aos participantes momentos de reflexão </w:t>
      </w:r>
      <w:r w:rsidRPr="00341CDC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e socialização das ações que fortaleçam o trabalho desenvolvido na educação especial/inclusiva, nos municípios da RMBS. Os temas iniciais presentes no cronograma anexo, foram considerados a partir da presente pesquisa. A proposta é que, com base na realização do primeiro seminário, os temas sejam determinados a partir do interesse de cada município, considerando a diversidade do trabalho realizado na área da educação especial/inclusiva. </w:t>
      </w:r>
    </w:p>
    <w:p w14:paraId="5F02ACA2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O seminário será realizado, anualmente, por organização da Universidade Metropolitana de Santos – UNIMES, em período noturno, destinados a profissionais da educação, convidando os representantes da Câmara Temática da Educação, os representantes das secretarias municipais da educação, da RMBS para discussões em formato de mesa redonda. </w:t>
      </w:r>
    </w:p>
    <w:p w14:paraId="04A5B053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O modo </w:t>
      </w:r>
      <w:r w:rsidRPr="00341CDC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on-line </w:t>
      </w:r>
      <w:r w:rsidRPr="00341CDC">
        <w:rPr>
          <w:rFonts w:ascii="Arial" w:eastAsia="Calibri" w:hAnsi="Arial" w:cs="Arial"/>
          <w:color w:val="000000"/>
          <w:sz w:val="24"/>
          <w:szCs w:val="24"/>
        </w:rPr>
        <w:t>facilitará a participação dos convidados, haja</w:t>
      </w:r>
      <w:r w:rsidRPr="00341CDC">
        <w:rPr>
          <w:rFonts w:ascii="Arial" w:eastAsia="Calibri" w:hAnsi="Arial" w:cs="Arial"/>
          <w:color w:val="000000"/>
          <w:sz w:val="32"/>
          <w:szCs w:val="32"/>
        </w:rPr>
        <w:t xml:space="preserve"> </w:t>
      </w: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vista o desenho geográfico que distancia os municípios. </w:t>
      </w:r>
    </w:p>
    <w:p w14:paraId="636A2216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A diversidade de temas será pontuada de modo a dar continuidade e fechamento das ações propostas, por meio de metas selecionadas, previamente, conforme cronograma a seguir. </w:t>
      </w:r>
    </w:p>
    <w:p w14:paraId="79AAA032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" w:eastAsia="Calibri" w:hAnsi="Times" w:cs="Times"/>
          <w:color w:val="000000"/>
          <w:sz w:val="24"/>
          <w:szCs w:val="24"/>
        </w:rPr>
      </w:pPr>
    </w:p>
    <w:p w14:paraId="21D0A82F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bCs/>
          <w:color w:val="000000"/>
          <w:sz w:val="24"/>
          <w:szCs w:val="24"/>
        </w:rPr>
        <w:t>Título do Seminário</w:t>
      </w:r>
      <w:r w:rsidRPr="00341CDC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 </w:t>
      </w:r>
      <w:r w:rsidRPr="00341CDC">
        <w:rPr>
          <w:rFonts w:ascii="Arial" w:eastAsia="Calibri" w:hAnsi="Arial" w:cs="Arial"/>
          <w:b/>
          <w:bCs/>
          <w:color w:val="000000"/>
          <w:sz w:val="24"/>
          <w:szCs w:val="24"/>
        </w:rPr>
        <w:t>“</w:t>
      </w:r>
      <w:r w:rsidRPr="00341CDC">
        <w:rPr>
          <w:rFonts w:ascii="Arial" w:eastAsia="Calibri" w:hAnsi="Arial" w:cs="Arial"/>
          <w:color w:val="000000"/>
          <w:sz w:val="24"/>
          <w:szCs w:val="24"/>
        </w:rPr>
        <w:t>Inclusão e Exclusão: A educação especial e a escola”.</w:t>
      </w:r>
    </w:p>
    <w:p w14:paraId="5CD0DD07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3BC3A19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Objetivo Geral </w:t>
      </w:r>
    </w:p>
    <w:p w14:paraId="770DA1C7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>Proporcionar momentos para reflexão e discussão sobre documentos relacionados às pessoas com deficiência no Brasil, fortalecendo e ampliando as ações desenvolvidas na RMBS.</w:t>
      </w:r>
    </w:p>
    <w:p w14:paraId="6104412F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color w:val="000000"/>
          <w:sz w:val="24"/>
          <w:szCs w:val="24"/>
        </w:rPr>
        <w:t>Objetivos Específicos</w:t>
      </w:r>
    </w:p>
    <w:p w14:paraId="7B458582" w14:textId="77777777" w:rsidR="00341CDC" w:rsidRPr="00341CDC" w:rsidRDefault="00341CDC" w:rsidP="00341C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Refletir, a partir de referenciais teóricos da educação especial inclusiva os conceitos de inclusão como direito, relacionando-os com a consolidação dos direitos das pessoas com deficiência e, também, os conceitos de inclusão e exclusão, como antagônicos num processo tensionado;</w:t>
      </w:r>
    </w:p>
    <w:p w14:paraId="351FB979" w14:textId="77777777" w:rsidR="00341CDC" w:rsidRPr="00341CDC" w:rsidRDefault="00341CDC" w:rsidP="00341CD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Contribuir para a (re)significação da compreensão do que se entende por inclusão escolar e, para se repensar a maneira como historicamente a escola vem lidando com as pessoas com deficiências.</w:t>
      </w:r>
    </w:p>
    <w:p w14:paraId="1D1B2A81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Carga Horária </w:t>
      </w:r>
    </w:p>
    <w:p w14:paraId="363A5EA5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Em período noturno com duração de 4 horas. </w:t>
      </w:r>
    </w:p>
    <w:p w14:paraId="784DBA3A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8EE3E8D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bCs/>
          <w:color w:val="000000"/>
          <w:sz w:val="24"/>
          <w:szCs w:val="24"/>
        </w:rPr>
        <w:t>Metodologia</w:t>
      </w:r>
    </w:p>
    <w:p w14:paraId="46E28E40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Cs/>
          <w:color w:val="000000"/>
          <w:sz w:val="24"/>
          <w:szCs w:val="24"/>
        </w:rPr>
        <w:t>Exposição verbal dialógica.</w:t>
      </w:r>
    </w:p>
    <w:p w14:paraId="7C77FDB8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color w:val="000000"/>
          <w:sz w:val="24"/>
          <w:szCs w:val="24"/>
        </w:rPr>
        <w:t>Apresentação</w:t>
      </w:r>
    </w:p>
    <w:p w14:paraId="224D7F32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121564AD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color w:val="000000"/>
          <w:sz w:val="24"/>
          <w:szCs w:val="24"/>
        </w:rPr>
        <w:t xml:space="preserve">Abertura: </w:t>
      </w:r>
      <w:r w:rsidRPr="00341CDC">
        <w:rPr>
          <w:rFonts w:ascii="Arial" w:eastAsia="Calibri" w:hAnsi="Arial" w:cs="Arial"/>
          <w:color w:val="000000"/>
          <w:sz w:val="24"/>
          <w:szCs w:val="24"/>
        </w:rPr>
        <w:t>Prof.ª Dr.ª Elisabeth dos Santos Tavares</w:t>
      </w:r>
    </w:p>
    <w:p w14:paraId="59C40D93" w14:textId="77777777" w:rsidR="00341CDC" w:rsidRPr="00341CDC" w:rsidRDefault="00341CDC" w:rsidP="00341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Relato de uma pesquisa na Região Metropolitana da Baixada Santista – RMBS. Profª. Lucia Helena Carvalho Gonzalez.</w:t>
      </w:r>
    </w:p>
    <w:p w14:paraId="51499A3E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121"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Ementa: A relevância da criação de uma região metropolitana no contexto da implementação de políticas públicas da educação especial para o fortalecimento da educação a nível regional.</w:t>
      </w:r>
    </w:p>
    <w:p w14:paraId="0FAF0E33" w14:textId="77777777" w:rsidR="00341CDC" w:rsidRPr="00341CDC" w:rsidRDefault="00341CDC" w:rsidP="00341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As contradições e marcas presentes no processo de inclusão na escola.</w:t>
      </w:r>
    </w:p>
    <w:p w14:paraId="49C06D8E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36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Prof.ª Me. Marisa Catta Preta Martins</w:t>
      </w:r>
    </w:p>
    <w:p w14:paraId="7637AECF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121"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Ementa: Discussão de conceitos pré-estabelecidos que excluem a criança no processo de inclusão. A importância em estabelecer pontos relevantes `condição de cada ser com deficiência para praticar, realmente, a inclusão.</w:t>
      </w:r>
    </w:p>
    <w:p w14:paraId="513A2D50" w14:textId="77777777" w:rsidR="00341CDC" w:rsidRPr="00341CDC" w:rsidRDefault="00341CDC" w:rsidP="00341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Afetividade e relações esperançosas e de amorosidade na Educação Inclusiva.</w:t>
      </w:r>
    </w:p>
    <w:p w14:paraId="3FE9487A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36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Prof.ª Me. Any Carolina Ribeiro Silva</w:t>
      </w:r>
    </w:p>
    <w:p w14:paraId="738E582B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121"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Ementa: Como a afetividade pode contribuir nas relações família x escola, professor x aluno na qualidade da aprendizagem, promovendo a inclusão sem barreiras. O professor afetivo se torna mediador no processo de aprendizagem.</w:t>
      </w:r>
    </w:p>
    <w:p w14:paraId="36D96062" w14:textId="77777777" w:rsidR="00341CDC" w:rsidRPr="00341CDC" w:rsidRDefault="00341CDC" w:rsidP="00341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Transtornos Invasivos do Desenvolvimento e Inclusão.</w:t>
      </w:r>
    </w:p>
    <w:p w14:paraId="4C5365B2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36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Prof.ª Me. Maria Isabel Abreu Souza</w:t>
      </w:r>
    </w:p>
    <w:p w14:paraId="36712C31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121"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Ementa: Os desafios para incluir alunos com transtornos invasivos na escola de ensino regular. O papel ativo da escola e família no envolvimento com a aprendizagem. Ações reflexivas são importantes para atingir a diversidade e praticar a inclusão.</w:t>
      </w:r>
    </w:p>
    <w:p w14:paraId="2EB91511" w14:textId="77777777" w:rsidR="00341CDC" w:rsidRPr="00341CDC" w:rsidRDefault="00341CDC" w:rsidP="00341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A deficiência visual e a educação inclusiva.</w:t>
      </w:r>
    </w:p>
    <w:p w14:paraId="0D69E8AC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36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Prof.ª Me. Aline Martins de Almeida</w:t>
      </w:r>
    </w:p>
    <w:p w14:paraId="330FCA81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121"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lastRenderedPageBreak/>
        <w:t>Ementa: O sistema BRAILLE como facilitador na leitura e escrita de pessoas com deficiência visual, incluindo essas pessoas na sociedade, proporcionando o desenvolvimento social e acadêmico. A oferta de cursos de capacitação para professores e funcionários da escola para o ensino/aprendizagem dessas pessoas.</w:t>
      </w:r>
    </w:p>
    <w:p w14:paraId="7FD87D4B" w14:textId="77777777" w:rsidR="00341CDC" w:rsidRPr="00341CDC" w:rsidRDefault="00341CDC" w:rsidP="00341CD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Formação Docente e Educação Inclusiva.</w:t>
      </w:r>
    </w:p>
    <w:p w14:paraId="2F4B9C8F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36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Prof.ª Me. Neuza Maria de Souza Feitosa.</w:t>
      </w:r>
    </w:p>
    <w:p w14:paraId="02C1EC99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ind w:left="121"/>
        <w:jc w:val="both"/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</w:pP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 xml:space="preserve">Ementa: A formação docente na perspectiva da educação inclusiva visando o </w:t>
      </w:r>
      <w:r w:rsidRPr="00341CDC">
        <w:rPr>
          <w:rFonts w:ascii="Arial" w:eastAsia="Arial" w:hAnsi="Arial" w:cs="Arial"/>
          <w:sz w:val="24"/>
          <w:szCs w:val="24"/>
          <w:lang w:val="pt-PT" w:eastAsia="pt-PT" w:bidi="pt-PT"/>
        </w:rPr>
        <w:t xml:space="preserve">alcance </w:t>
      </w:r>
      <w:r w:rsidRPr="00341CDC">
        <w:rPr>
          <w:rFonts w:ascii="Arial" w:eastAsia="Arial" w:hAnsi="Arial" w:cs="Arial"/>
          <w:color w:val="000000"/>
          <w:sz w:val="24"/>
          <w:szCs w:val="24"/>
          <w:lang w:val="pt-PT" w:eastAsia="pt-PT" w:bidi="pt-PT"/>
        </w:rPr>
        <w:t>de uma educação de qualidade. O olhar diferenciado para as competências dos alunos como ponto de partida para o trabalho pedagógico, respeitando os diversos ritmos de aprendizagem.</w:t>
      </w:r>
    </w:p>
    <w:p w14:paraId="649E6A78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Público-alvo </w:t>
      </w:r>
    </w:p>
    <w:p w14:paraId="2C6762FA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Representantes da Câmara Temática da Educação e secretarias da educação da RMBS, educadores, alunos do curso de Pedagogia e demais interessados. </w:t>
      </w:r>
    </w:p>
    <w:p w14:paraId="154CD216" w14:textId="77777777" w:rsidR="00341CDC" w:rsidRPr="00341CDC" w:rsidRDefault="00341CDC" w:rsidP="00341C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Calibri" w:hAnsi="Times" w:cs="Times"/>
          <w:color w:val="000000"/>
          <w:sz w:val="24"/>
          <w:szCs w:val="24"/>
        </w:rPr>
      </w:pPr>
      <w:r w:rsidRPr="00341CDC">
        <w:rPr>
          <w:rFonts w:ascii="Arial" w:eastAsia="Calibri" w:hAnsi="Arial" w:cs="Arial"/>
          <w:color w:val="000000"/>
          <w:sz w:val="24"/>
          <w:szCs w:val="24"/>
        </w:rPr>
        <w:t xml:space="preserve">O seminário constituirá um espaço de sociabilização de práticas educativas focadas nas políticas públicas, aprimorando o compromisso político em defesa de uma “Educação para Todos”. </w:t>
      </w:r>
    </w:p>
    <w:p w14:paraId="3F24517C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6F56E46D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3861664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A15F0A3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36BD963A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2238F009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D5D4F40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FB63D1D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0D536CE9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5485E55C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2FBCD589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A58BDCF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3976B49F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9FC0C82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5789B69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2EEEF039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F8295E6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6FBD4E33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4C6DFCD4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3289260F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5285ED82" w14:textId="77777777" w:rsidR="00341CDC" w:rsidRPr="00341CDC" w:rsidRDefault="00341CDC" w:rsidP="00341CD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6F568D1" w14:textId="77777777" w:rsidR="00341CDC" w:rsidRPr="00341CDC" w:rsidRDefault="00341CDC" w:rsidP="00341CDC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b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b/>
          <w:sz w:val="24"/>
          <w:szCs w:val="24"/>
          <w:lang w:eastAsia="pt-BR"/>
        </w:rPr>
        <w:t>REFERÊNCIAS</w:t>
      </w:r>
    </w:p>
    <w:p w14:paraId="3FC31CE7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ABRASCO, Associação Brasileira de Saúde Coletiva.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Nota de repúdio ao Decreto nº 10.502, de 30 de setembro de 2020: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que institui a Política Nacional de Educação Especial. Disponível em &lt;https://www.abrasco.org.br/site/noticias/nota-de-repudio-ao-decreto-no-10-502-de-30-de-setembro-de-2020-que-institui-a-politica-nacional-de-educacao&gt; acesso em 12/02/2021.</w:t>
      </w:r>
    </w:p>
    <w:p w14:paraId="3B3890E0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ADORNO, Sergio.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Desigualdade Social.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José Tadeu Arantes. Agencia.fapesp.br/desigualdadesocial-toma-o combate-a-covid19-ainda mais. Acesso em 16/04/2020.</w:t>
      </w:r>
    </w:p>
    <w:p w14:paraId="041ABBBE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AGEM, Agência Metropolitana da Baixada Santista.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Dados e atas das reuniões da Câmara Temática.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Disponível em: &lt;</w:t>
      </w:r>
      <w:hyperlink r:id="rId6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www.agem.sp.gov.br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10A11DC0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ALVES, Fátima.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Inclusão: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Muitos olhares, vários caminhos e um grande desafio.  Vol.4. RJ, Wak Editora, 2009.</w:t>
      </w:r>
    </w:p>
    <w:p w14:paraId="0FFF0B4C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ANTIPOFF, Helena.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Sua vida sua Obra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, Rio de Janeiro, José Olympo, 1975.</w:t>
      </w:r>
    </w:p>
    <w:p w14:paraId="46610D18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ARANHA, M. L. A., 1989,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História da Educação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, São Paulo, Editora Moderna.</w:t>
      </w:r>
    </w:p>
    <w:p w14:paraId="14402B30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BARRETO, ET.AL: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A formação de professores e os moldes das políticas públicas atuais de educação especial/inclusão escolar no Espírito Santo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, Vitória/ES. EDUFES, 2013.</w:t>
      </w:r>
    </w:p>
    <w:p w14:paraId="7CC57F44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BERTIOGA,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em: &lt;www.bertioga.sp.gov.br&gt; acesso em 09/06/2020.</w:t>
      </w:r>
    </w:p>
    <w:p w14:paraId="3FB041B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 xml:space="preserve">BOOTH, Tony; AINSCOW, Mel.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Desenvolvendo a aprendizagem e a participação na escola.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2a. Edição. Edição: UNESCO/CSIE. Tradução: Monica Pereira dos Santos. </w:t>
      </w:r>
    </w:p>
    <w:p w14:paraId="67D53C61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BORGES, M. C.; PEREIRA, H. O. S.; AQUINO, O. F.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Inclusão versus integração: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a problemática das políticas e da formação docente. Revista Ibero-americana de Educação, nº 59/3, p. 1-11, 2012. </w:t>
      </w:r>
    </w:p>
    <w:p w14:paraId="7A7A3298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BRABO, Gabriela M. Barbosa.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A formação docente inicial na perspectiva da educação inclusiva: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Com a palavra o professor formador. 37ª Edição Nacional da ANPED – UFSC, Florianópolis/SC,2015.</w:t>
      </w:r>
    </w:p>
    <w:p w14:paraId="3CF3FDDC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BRASIL, L. D. B.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Lei nº9394/96.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Fixa Diretrizes e Bases da Educação Nacional. Brasilia,1996.</w:t>
      </w:r>
    </w:p>
    <w:p w14:paraId="775EB88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BRASIL, Lei nº9394/06.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Lei de Diretrizes e Bases da Educação Nacional.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Diário Oficial da União, nº248,23/12/1996.</w:t>
      </w:r>
    </w:p>
    <w:p w14:paraId="07D9606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BRASIL. 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Constituição Federal 1988.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Brasília: Senado, 1988.</w:t>
      </w:r>
    </w:p>
    <w:p w14:paraId="3953BE4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BRASIL.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Orientações para implementação da Política da Educação Especial na Perspectiva da Educação Inclusiva.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Brasilia,2015.</w:t>
      </w:r>
    </w:p>
    <w:p w14:paraId="5CB6D35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BRASIL/MEC/CENESP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. Diretrizes Básicas para a ação do Centro Nacional de Educação Especial.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Brasilia,1974.</w:t>
      </w:r>
    </w:p>
    <w:p w14:paraId="6CD5FFD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CARTOLANO, M. T. P.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Formação do educador no curso de pedagogia.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A educação especial. Caderno Cedes, Campinas, v.19, nº46, set.1998.</w:t>
      </w:r>
    </w:p>
    <w:p w14:paraId="68C43856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CARVALHO, R. E.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Educação Inclusiva com os pingos nos “is”.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12ª edição, Porto Alegre: Mediação, 2018, p. 125.</w:t>
      </w:r>
    </w:p>
    <w:p w14:paraId="4AB230A8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CASASSUS, Juan. (1997).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Marcos conceptuales para el análisis de los cambios en la gestión de los sistemas educativos.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[Presentado no Seminario Internacional de Reformas de la Gestión de los Sistemas Educativos en la Década de los Noventa, Santiago, Chile, 13 e 14 de noviembre].</w:t>
      </w:r>
    </w:p>
    <w:p w14:paraId="310168B6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 xml:space="preserve">CASASSUS, Juan. (1999).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Descentralización de la gestión a las escuelas y calidad de la educación: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¿mitos o realidades? In GÓMEZ, Alfredo Sarmiento [e outros]; COSTA, Vera Lúcia Cabral (org.). Descentralização da educação: novas formas da coordenação e financiamento. São Paulo: FUNDAP/Cortez. p.13-30.</w:t>
      </w:r>
    </w:p>
    <w:p w14:paraId="1E1AD321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CNDE, Campanha Nacional pelo Direito à Educação.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Carta à Sociedade Brasileira pelo Decreto Nº 10.502/2020 que institui a Política Nacional de Educação Especial: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Equitativa, Inclusiva e com Aprendizado ao Longo da Vida. Disponível em &lt;https://campanha.org.br/noticias/2020/10/02/cartaasociedadebrasileiradecreton105022020queinstituiapoliticanacionaldeeducacaoespecialequitativainclusivaecomaprendizado-ao-longo-da-vida&gt; acesso em 12/02/2021.</w:t>
      </w:r>
    </w:p>
    <w:p w14:paraId="062257A2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CONTEMPORARTES, Revista de Difusão Cultural.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Educação in-exclusiva e direitos: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o que dizem os coletivos sobre o decreto 10.502/2020. Disponível em &lt;https://revistacontemporartes.com.br/2020/10/10/educacao-in-exclusiva-e-direitos-o-que-dizem-os-coletivos-sobre-o-decreto-10-502-2020&gt; acesso em 12/02/2021.</w:t>
      </w:r>
    </w:p>
    <w:p w14:paraId="6E888FA1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CUBATÃO,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 Disponível em: &lt;</w:t>
      </w:r>
      <w:hyperlink r:id="rId7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www.camaracubatao.sp.gov.br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07FB130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CUNHA, B. B. B.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Classes de Educação Especial para deficientes Mentais: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Intenção e Realidade, dissertação de mestrado, São Paulo, Universidade de São Paulo. 1988.</w:t>
      </w:r>
    </w:p>
    <w:p w14:paraId="46156049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DIÁRIO OFICIAL DA UNIÃO.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Seção 1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: 07/07/1973, p.6426 (publicação Original).</w:t>
      </w:r>
    </w:p>
    <w:p w14:paraId="3D1BB69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DIAS, Reinaldo; MATOS, Fernanda.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Políticas Públicas-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Princípios, Propósitos e Processos. São Paulo: Atlas, 2012.</w:t>
      </w:r>
    </w:p>
    <w:p w14:paraId="6B37E80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FERREIRA, J.R. e GALT,R.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Reformas Educacionais pós LDB: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a inclusão do aluno com necessidades especiais no contexto da minicipalização.IN: Souza,D.B.; Faria,L.C.M. (ORGS) Descentralização, municipalização e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>funcionamento da Educação no Brasil pós LDB,p.372-390. Rio de Janeiro:DP;A,2003.</w:t>
      </w:r>
    </w:p>
    <w:p w14:paraId="5ACCA749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FREIRE, Paulo.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Pedagogia da Autonomia.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Saberes necessários à prática educativa. São Paulo: Paz e Terra, 1996.</w:t>
      </w:r>
    </w:p>
    <w:p w14:paraId="783A8072" w14:textId="77777777" w:rsidR="00341CDC" w:rsidRPr="00341CDC" w:rsidRDefault="00341CDC" w:rsidP="00341CD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41CDC">
        <w:rPr>
          <w:rFonts w:ascii="Arial" w:eastAsia="Times New Roman" w:hAnsi="Arial" w:cs="Arial"/>
          <w:sz w:val="24"/>
          <w:szCs w:val="24"/>
          <w:lang w:eastAsia="pt-BR"/>
        </w:rPr>
        <w:t xml:space="preserve">GARCIA, Rosalba Maria Cardoso. </w:t>
      </w:r>
      <w:r w:rsidRPr="00341C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Discursos Políticos sobre Inclusão: </w:t>
      </w:r>
      <w:r w:rsidRPr="00341CDC">
        <w:rPr>
          <w:rFonts w:ascii="Arial" w:eastAsia="Times New Roman" w:hAnsi="Arial" w:cs="Arial"/>
          <w:sz w:val="24"/>
          <w:szCs w:val="24"/>
          <w:lang w:eastAsia="pt-BR"/>
        </w:rPr>
        <w:t>Questões para as Políticas Públicas de Educação Especial no Brasil. GT: Educação Especial nº15-UFSC.</w:t>
      </w:r>
    </w:p>
    <w:p w14:paraId="775E88F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GLAT, Rosana; NOGUEIRA, Mário Lúcio de Lima.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Políticas educacionais e a formação de professores para a educação inclusiva no Brasil.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In: Revista Integração. Brasília. Ministério da Educação, ano 14, nº24, 2002.</w:t>
      </w:r>
    </w:p>
    <w:p w14:paraId="00B8D61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GUARUJÁ,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 Disponível em: &lt;</w:t>
      </w:r>
      <w:hyperlink r:id="rId8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www.guarujá.sp.gov.br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4DF98439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IBGE, Instituto Brasileiro de Geografia e Estatística.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populacionais dos municípios.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em: &lt;</w:t>
      </w:r>
      <w:hyperlink r:id="rId9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www.cidades.ibge.gov.br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78525912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ITANHAÉM,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em: &lt;</w:t>
      </w:r>
      <w:hyperlink r:id="rId10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www.itanhaem.sp.gov.br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0A2FEF18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JANNUZZI, G. M. 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A luta pela Educação do Deficiente Mental no Brasil,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2ª ed., Campinas, Autores Associados, 1992.</w:t>
      </w:r>
    </w:p>
    <w:p w14:paraId="6BF42064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JANUZZI, G. M. 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A educação do deficiente no Brasil: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dos primórdios ao início do século XXI. Campinas: Autores Associados, 2004.</w:t>
      </w:r>
    </w:p>
    <w:p w14:paraId="0F8B90C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LAKATOS, Eva Maria. MARCONI, Marina de Andrade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. Fundamentos da Metodologia Científica.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6ªed.São Paulo.Atlas.2005</w:t>
      </w:r>
    </w:p>
    <w:p w14:paraId="783D9387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LEITE, A.M.C.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Cadeias referenciais em textos do gênero Carta Aberta: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um projeto didático para a educação de jovens e adultos. Tese de Doutorado. Belo Horizonte: UFMG, 2014.</w:t>
      </w:r>
    </w:p>
    <w:p w14:paraId="6D51AA8F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 xml:space="preserve">MAGALHÃES, B.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Tratamento e educação das crianças anormais de inteligência: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contribuição para o estudo desse complexo problema científico e social, cuja solução urgentemente reclamam – a bem da infância de agora e de gerações porvindouras. 1913.</w:t>
      </w:r>
    </w:p>
    <w:p w14:paraId="71092E5A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MANTOAN, Maria Teresa Eglér.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Inclusão escolar de deficientes mentais: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Formação de professores. IN: Integração de pessoas com deficiência-Contribuições para uma reflexão sobre o tema. São Paulo, Memmon,1997.</w:t>
      </w:r>
    </w:p>
    <w:p w14:paraId="08441D06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MANTOAN, Maria Teresa Eglér.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Inclusão escolar: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o que é? por quê? como fazer? São Paulo: Moderna, 2006. </w:t>
      </w:r>
    </w:p>
    <w:p w14:paraId="381A1911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MANTOAN, Maria Teresa Eglér.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O direito à diferença na escola.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Pátio-revista pedagógica. Ano VII,nº32, nov.2004 – jan.2005. Porto Alegre, Artmed,2004,p.12-15.</w:t>
      </w:r>
    </w:p>
    <w:p w14:paraId="5C406941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MARTINS, Lucia de Araújo Ramos: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Reflexões sobre a formação de professores com vistas à educação inclusiva.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MIRANDA, Therezinha Guimarães. FILHO, Teófilo Alves Galvão (ORGS): Formação, práticas e lugares. Salvador: EDUFBA,2012.</w:t>
      </w:r>
    </w:p>
    <w:p w14:paraId="2E12D8C7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MAZZOTTA, M. J. S.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História da Educação Especial no Brasil,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em: Temas em Educação Especial, São Carlos, Universidade Federal de São Carlos, vol.1,pp.106-107. 1990.</w:t>
      </w:r>
    </w:p>
    <w:p w14:paraId="24130EEE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MEC, Ministério da Educação.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Declaração de Salamanca.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 &lt;http://portal.mec.gov.br/seesp/arquivos/pdf/salamanca.pdf&gt;</w:t>
      </w:r>
    </w:p>
    <w:p w14:paraId="0A3082A0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MEC, Ministério da Educação.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Programa Dinheiro Direto na Escola.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 &lt;https://www.fnde.gov.br/index.php/acessoinformacao/institucional/legislacao/item/4544-resolu%C3%A7%C3%A3o-cd-fnde-n%C2%BA-18&gt; acesso em 12/02/2021.</w:t>
      </w:r>
    </w:p>
    <w:p w14:paraId="020FF684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MEDEIROS, M. I. 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A contribuição do psicopedagogo à educação inclusiva.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Revista Brasileira de Educação e Saúde, v.1, nº1,p.28,2013.</w:t>
      </w:r>
    </w:p>
    <w:p w14:paraId="3970D6E2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 xml:space="preserve">MENDES, E. G.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Perspectivas para a construção da escola inclusiva no Brasil.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PALHARES, M. ; MARINS, S. (org.) Escola Inclusiva. São Carlos: EdUFSCar, p. 61-85, 2002 a.</w:t>
      </w:r>
    </w:p>
    <w:p w14:paraId="38F06708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MENDES, Enicéia Gonçalves.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Desafios atuais na formação do professor de educação especial.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Revista Integração. Brasília: Ministério da Educação/Secretraria de Educação Especial, ano 14,nº24,2002.</w:t>
      </w:r>
    </w:p>
    <w:p w14:paraId="79AD80F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MICHELS, M. H.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Caminhos da exclusão: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a política para a educação e a educação especial nos anos de 1990, Ponto de Vista – revista de educação e processos inclusivos, Florianópolis, 2002, vol. num.3-4, pp 73-83. </w:t>
      </w:r>
    </w:p>
    <w:p w14:paraId="10393C28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MINISTÉRIO DA EDUCAÇÃO. Edital nº01 de 26 de abril de 2007.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Programa de Implantações Salas de Recursos Multifuncionais.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Secretaria da Educação. portal.mec.gov.br – Acesso em 16/06/2020.</w:t>
      </w:r>
    </w:p>
    <w:p w14:paraId="7EC57576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MINISTÉRIO DA EDUCAÇÃO.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Política Nacional de Educação Especial na Perspectiva da Inclusão.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2008. portal.mec.gov.br – Acesso em 16/06/2020.</w:t>
      </w:r>
    </w:p>
    <w:p w14:paraId="7838332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MONGAGUÁ,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em: &lt;</w:t>
      </w:r>
      <w:hyperlink r:id="rId11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www.mongagua.sp.gov.br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1F0ECEE9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MORAES, Raquel Almeida; PEREIRA, Eva Wairos.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A política de educação a distância no Brasil e os desafios na formação de professores na educação superior.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2009, p.65.</w:t>
      </w:r>
    </w:p>
    <w:p w14:paraId="16248A9A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MORÁN. José.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Mudando a educação com metodologias ativas.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SOUZA, Carlos Alberto de, MORALES, Ofélia Elisa Torres(orgs). Coleção Mídias Contemporâneas. Convergências Mediáticas, Educação e Cidadania: aproximações jovens. Vol.II.PG Foca, Foto. Proex/UEPG,2015.</w:t>
      </w:r>
    </w:p>
    <w:p w14:paraId="12E5F424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NÓVOA, Antônio.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Formação de professores e profissão docente.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2. ed. Portugal: Publicações Dom Quixote, 1995.</w:t>
      </w:r>
    </w:p>
    <w:p w14:paraId="1AD3B36A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NUNES, L. R. D. P; J.R. Ferreira,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Deficiência Mental: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O que as pesquisas têm revelado, em: Tendências e Desafios da Educação Especial, Brasília, Ministério da Educação e Desporto, Secretaria da Educação Especial, 1994.</w:t>
      </w:r>
    </w:p>
    <w:p w14:paraId="4696B509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 xml:space="preserve">OMOTE, S. 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A formação do professor da educação especial na perspectiva da inclusão.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BARBOSA, Raquel L. (ORG) Formação de Educadores: desafios e perspectivas. São Paulo: Editora UNESP,2003.</w:t>
      </w:r>
    </w:p>
    <w:p w14:paraId="1EABF7B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PEREIRA, J. 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Presidente da APAE-Ibiporã faz balanço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, Mensagem da APAE, num.44 pp.38-42. 1986.</w:t>
      </w:r>
    </w:p>
    <w:p w14:paraId="464AA1A3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PERUÍBE,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em: &lt;</w:t>
      </w:r>
      <w:hyperlink r:id="rId12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www.peruibe.com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3827BD9C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PRAIA GRANDE,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em: &lt;</w:t>
      </w:r>
      <w:hyperlink r:id="rId13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www.praiagrande.sp.gov.br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67A1E9E1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REIS. M.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Política Pública, Diversidade e Formação Docente: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uma interface possível. 2013.f.278. Tese Doutorado em Políticas Públicas, Estratégias e Desenvolvimento. Programa de Pós Graduação em Políticas Públicas, Estratégias e Desenvolvimento, Instituto de Economia UFRJ, Rio de Janeiro,2013.</w:t>
      </w:r>
    </w:p>
    <w:p w14:paraId="49963F4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SANTOS, Prefeitura do Município.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Dados histórico-geográficos do município.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Disponível em: &lt;</w:t>
      </w:r>
      <w:hyperlink r:id="rId14" w:history="1">
        <w:r w:rsidRPr="00341CDC">
          <w:rPr>
            <w:rFonts w:ascii="Arial" w:eastAsia="Tsukushi A Round Gothic" w:hAnsi="Arial" w:cs="Arial"/>
            <w:sz w:val="24"/>
            <w:szCs w:val="24"/>
            <w:lang w:eastAsia="pt-BR"/>
          </w:rPr>
          <w:t>www.santos.sp.gov.br</w:t>
        </w:r>
      </w:hyperlink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&gt; acesso em 09/06/2020.</w:t>
      </w:r>
    </w:p>
    <w:p w14:paraId="24060E70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SANTOS. In: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Nova Enciclopédia Barsa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: Macropédia, São Paulo. Enciclopédia do Brasil Publicações, 1998.V.13 p.101.</w:t>
      </w:r>
    </w:p>
    <w:p w14:paraId="1764A666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SASSAKI, Romeu Kazumi.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Inclusão: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construindo uma sociedade para todos. 3. ed. Rio de Janeiro: WVA, 1997. </w:t>
      </w:r>
    </w:p>
    <w:p w14:paraId="0B504404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SASSAKI, Romeu.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Diversidade, Inclusão e Integração.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TV Câmara São Paulo, 2017.</w:t>
      </w:r>
    </w:p>
    <w:p w14:paraId="214E005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SASSAKI, Romeu.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 xml:space="preserve">Inclusão ou desinclusão? 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Uma análise do Decreto 10.502/2020. Revista Nacional de Reabilitação. Disponível em &lt;https://revistareacao.com.br/inclusao-ou-desinclusao-uma-analise-do-decreto-10-502-2020/&gt; acesso em 12/02/2021.</w:t>
      </w:r>
    </w:p>
    <w:p w14:paraId="486F7D2B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 xml:space="preserve">SERRA, Dayse.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Inclusão e ambiente escolar.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IN: Monica Pereira Santos;Marcos Moreira. Inclusão em Educação:culturas,políticas e práticas. 2ªed. São Paulo, Cortez,2008.</w:t>
      </w:r>
    </w:p>
    <w:p w14:paraId="7821AE9D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SILVA, W. S.; FERNANDAES, M. A. V.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Estrutura e funcionamento da educação básica.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São Paulo: Editora Sol, 2011. </w:t>
      </w:r>
    </w:p>
    <w:p w14:paraId="3F34AEA0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STAINBACK,S.; STAINBACK,W.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Inclusão: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um guia para educador. Porto Alegre: Artmed,1999.</w:t>
      </w:r>
    </w:p>
    <w:p w14:paraId="631C180C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TARDIF, M.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Saberes docentes e formação profissional.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16. ed. Petrópolis: Vozes, 2014. </w:t>
      </w:r>
    </w:p>
    <w:p w14:paraId="47D38217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TAVARES, Elisabeth dos Santos.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A Proposta de Descentralização no Sistema Educativo do Estado de São Paulo: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Um Modelo de Gestão para as Diretorias de Ensino: do Discurso às Práticas. Dissertação apresentada na Pontifícia Universidade Católica de São Paulo, no Programa de Pós Graduação em Educação: Currículo, sob a orientação da Professora Doutora Nora Rut Krawczyk, 2003. São Paulo</w:t>
      </w:r>
    </w:p>
    <w:p w14:paraId="18327E41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TEIXEIRA, A. S.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Educação é um direito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, São Paulo, Companhia Nacional. 1968</w:t>
      </w:r>
    </w:p>
    <w:p w14:paraId="64224B8B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UNISANTOS.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Políticas Públicas e Programas Municipais para a Inclusão Escolar de Pessoas com Deficiência na Região Metropolitana da Baixada Santista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>. 2016. Disponível em &lt;https://biblioteca.unisantos.br&gt;.</w:t>
      </w:r>
    </w:p>
    <w:p w14:paraId="12B8FBB9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VEIGA, Ilma Passos Alencastro; RESENDE, Lúcia Maria Goncalves.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Escola: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espaço do Projeto Político Pedagógico. São Paulo: Ed. Papirus,2003 </w:t>
      </w:r>
    </w:p>
    <w:p w14:paraId="5D9DB515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VIANA, M. 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Navegando pelas ondas do desenvolvimento: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Baixada Santista em busca de um porto seguro. Desenvolvimento, Metropolização e os (des)compassos da gestão urbana regional em múltiplos olhares sociais. 2010. p. 439 Tese (Doutorado). Programa de Pós Graduação em Ciências Sociais, Pontifícia Universidade Católica de São Paulo, 2010.</w:t>
      </w:r>
    </w:p>
    <w:p w14:paraId="0638CE69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lastRenderedPageBreak/>
        <w:t xml:space="preserve">XAVIER, A. G. P.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Ética, técnica e política: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a competência docente na proposta inclusiva. In: Revista Integração, ano 14, no 24. Brasília: Ministério da Educação/ Secretaria de Educação Especial, 2002. </w:t>
      </w:r>
    </w:p>
    <w:p w14:paraId="4C533536" w14:textId="77777777" w:rsidR="00341CDC" w:rsidRPr="00341CDC" w:rsidRDefault="00341CDC" w:rsidP="00341CDC">
      <w:pPr>
        <w:spacing w:before="100" w:beforeAutospacing="1" w:after="100" w:afterAutospacing="1" w:line="360" w:lineRule="auto"/>
        <w:jc w:val="both"/>
        <w:rPr>
          <w:rFonts w:ascii="Arial" w:eastAsia="Tsukushi A Round Gothic" w:hAnsi="Arial" w:cs="Arial"/>
          <w:sz w:val="24"/>
          <w:szCs w:val="24"/>
          <w:lang w:eastAsia="pt-BR"/>
        </w:rPr>
      </w:pP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ZEPPONE, R. M. A. </w:t>
      </w:r>
      <w:r w:rsidRPr="00341CDC">
        <w:rPr>
          <w:rFonts w:ascii="Arial" w:eastAsia="Tsukushi A Round Gothic" w:hAnsi="Arial" w:cs="Arial"/>
          <w:b/>
          <w:bCs/>
          <w:sz w:val="24"/>
          <w:szCs w:val="24"/>
          <w:lang w:eastAsia="pt-BR"/>
        </w:rPr>
        <w:t>A conferência mundial de educação para todos e a declaração de Salamanca:</w:t>
      </w:r>
      <w:r w:rsidRPr="00341CDC">
        <w:rPr>
          <w:rFonts w:ascii="Arial" w:eastAsia="Tsukushi A Round Gothic" w:hAnsi="Arial" w:cs="Arial"/>
          <w:sz w:val="24"/>
          <w:szCs w:val="24"/>
          <w:lang w:eastAsia="pt-BR"/>
        </w:rPr>
        <w:t xml:space="preserve"> alguns apontamentos. Revista Educação Especial, v. 24 n.41. 2011. Disponível em &lt;https://periodicos.ufsm.br/educacaoespecial/article/view/3558&gt;.</w:t>
      </w:r>
    </w:p>
    <w:p w14:paraId="2F2D32C2" w14:textId="77777777" w:rsidR="00D42BE5" w:rsidRDefault="00D42BE5"/>
    <w:sectPr w:rsidR="00D42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sukushi A Round Gothic">
    <w:charset w:val="80"/>
    <w:family w:val="auto"/>
    <w:pitch w:val="variable"/>
    <w:sig w:usb0="800002CF" w:usb1="68C7FCFC" w:usb2="00000012" w:usb3="00000000" w:csb0="00020005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F69"/>
    <w:multiLevelType w:val="hybridMultilevel"/>
    <w:tmpl w:val="6BA03CF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3233"/>
    <w:multiLevelType w:val="hybridMultilevel"/>
    <w:tmpl w:val="0986BB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DC"/>
    <w:rsid w:val="00341CDC"/>
    <w:rsid w:val="00D4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DA35"/>
  <w15:chartTrackingRefBased/>
  <w15:docId w15:val="{3D941F35-DF7F-4CBE-B5E6-CCC7DCBB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uj&#225;.sp.gov.br/" TargetMode="External"/><Relationship Id="rId13" Type="http://schemas.openxmlformats.org/officeDocument/2006/relationships/hyperlink" Target="http://www.praiagrande.sp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aracubatao.sp.gov.br/" TargetMode="External"/><Relationship Id="rId12" Type="http://schemas.openxmlformats.org/officeDocument/2006/relationships/hyperlink" Target="http://www.peruib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gem.sp.gov.br" TargetMode="External"/><Relationship Id="rId11" Type="http://schemas.openxmlformats.org/officeDocument/2006/relationships/hyperlink" Target="http://www.mongagua.sp.gov.br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itanhaem.sp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dades.ibge.gov.br/" TargetMode="External"/><Relationship Id="rId14" Type="http://schemas.openxmlformats.org/officeDocument/2006/relationships/hyperlink" Target="http://www.santos.sp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4090</Words>
  <Characters>22090</Characters>
  <Application>Microsoft Office Word</Application>
  <DocSecurity>0</DocSecurity>
  <Lines>184</Lines>
  <Paragraphs>52</Paragraphs>
  <ScaleCrop>false</ScaleCrop>
  <Company/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elisabeth.tavares</dc:creator>
  <cp:keywords/>
  <dc:description/>
  <cp:lastModifiedBy>elisabeth.tavares</cp:lastModifiedBy>
  <cp:revision>1</cp:revision>
  <dcterms:created xsi:type="dcterms:W3CDTF">2022-02-27T16:09:00Z</dcterms:created>
  <dcterms:modified xsi:type="dcterms:W3CDTF">2022-02-27T16:10:00Z</dcterms:modified>
</cp:coreProperties>
</file>